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8DD" w:rsidRPr="002D5318" w:rsidRDefault="005E58DD" w:rsidP="005E58DD">
      <w:pPr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  <w:r w:rsidRPr="002D5318">
        <w:rPr>
          <w:rFonts w:asciiTheme="minorHAnsi" w:hAnsiTheme="minorHAnsi" w:cstheme="minorHAnsi"/>
          <w:b/>
          <w:sz w:val="32"/>
          <w:szCs w:val="24"/>
          <w:u w:val="single"/>
        </w:rPr>
        <w:t>Units of measurement</w:t>
      </w:r>
    </w:p>
    <w:p w:rsidR="005E58DD" w:rsidRPr="00C55223" w:rsidRDefault="005E58DD" w:rsidP="005E58DD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5E58DD" w:rsidRPr="00C55223" w:rsidRDefault="005E58DD" w:rsidP="005E58D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55223">
        <w:rPr>
          <w:rFonts w:asciiTheme="minorHAnsi" w:hAnsiTheme="minorHAnsi" w:cstheme="minorHAnsi"/>
          <w:sz w:val="24"/>
          <w:szCs w:val="24"/>
        </w:rPr>
        <w:t>Complete the diagram below to show</w:t>
      </w:r>
      <w:r>
        <w:rPr>
          <w:rFonts w:asciiTheme="minorHAnsi" w:hAnsiTheme="minorHAnsi" w:cstheme="minorHAnsi"/>
          <w:sz w:val="24"/>
          <w:szCs w:val="24"/>
        </w:rPr>
        <w:t xml:space="preserve">: </w:t>
      </w:r>
      <w:r w:rsidRPr="00C55223">
        <w:rPr>
          <w:rFonts w:asciiTheme="minorHAnsi" w:hAnsiTheme="minorHAnsi" w:cstheme="minorHAnsi"/>
          <w:sz w:val="24"/>
          <w:szCs w:val="24"/>
        </w:rPr>
        <w:t xml:space="preserve">names of </w:t>
      </w:r>
      <w:r>
        <w:rPr>
          <w:rFonts w:asciiTheme="minorHAnsi" w:hAnsiTheme="minorHAnsi" w:cstheme="minorHAnsi"/>
          <w:sz w:val="24"/>
          <w:szCs w:val="24"/>
        </w:rPr>
        <w:t xml:space="preserve">the units of measurement, unit symbols, </w:t>
      </w:r>
      <w:proofErr w:type="gramStart"/>
      <w:r>
        <w:rPr>
          <w:rFonts w:asciiTheme="minorHAnsi" w:hAnsiTheme="minorHAnsi" w:cstheme="minorHAnsi"/>
          <w:sz w:val="24"/>
          <w:szCs w:val="24"/>
        </w:rPr>
        <w:t>mathematical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C55223">
        <w:rPr>
          <w:rFonts w:asciiTheme="minorHAnsi" w:hAnsiTheme="minorHAnsi" w:cstheme="minorHAnsi"/>
          <w:sz w:val="24"/>
          <w:szCs w:val="24"/>
        </w:rPr>
        <w:t>operations for converting between units.</w:t>
      </w:r>
      <w:r w:rsidRPr="00C55223">
        <w:rPr>
          <w:rFonts w:asciiTheme="minorHAnsi" w:hAnsiTheme="minorHAnsi" w:cstheme="minorHAnsi"/>
          <w:b/>
          <w:noProof/>
          <w:sz w:val="24"/>
          <w:szCs w:val="24"/>
          <w:u w:val="single"/>
        </w:rPr>
        <w:t xml:space="preserve"> </w:t>
      </w:r>
    </w:p>
    <w:p w:rsidR="005E58DD" w:rsidRPr="00BA37BA" w:rsidRDefault="005E58DD" w:rsidP="005E58DD">
      <w:pPr>
        <w:rPr>
          <w:b/>
          <w:sz w:val="24"/>
          <w:szCs w:val="24"/>
          <w:u w:val="single"/>
        </w:rPr>
      </w:pPr>
    </w:p>
    <w:p w:rsidR="005E58DD" w:rsidRPr="00BA37BA" w:rsidRDefault="005E58DD" w:rsidP="005E58DD">
      <w:pPr>
        <w:jc w:val="center"/>
        <w:rPr>
          <w:b/>
          <w:sz w:val="24"/>
          <w:szCs w:val="24"/>
          <w:u w:val="single"/>
        </w:rPr>
      </w:pPr>
      <w:r w:rsidRPr="00BA37BA">
        <w:rPr>
          <w:b/>
          <w:noProof/>
          <w:sz w:val="24"/>
          <w:szCs w:val="24"/>
          <w:u w:val="single"/>
        </w:rPr>
        <w:drawing>
          <wp:inline distT="0" distB="0" distL="0" distR="0" wp14:anchorId="71A788A3" wp14:editId="4331D4AB">
            <wp:extent cx="3329792" cy="3550505"/>
            <wp:effectExtent l="19050" t="0" r="3958" b="0"/>
            <wp:docPr id="19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854" cy="3551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8DD" w:rsidRPr="00BA37BA" w:rsidRDefault="005E58DD" w:rsidP="005E58DD">
      <w:pPr>
        <w:rPr>
          <w:b/>
          <w:sz w:val="24"/>
          <w:szCs w:val="24"/>
          <w:u w:val="single"/>
        </w:rPr>
      </w:pPr>
    </w:p>
    <w:p w:rsidR="005E58DD" w:rsidRPr="00C55223" w:rsidRDefault="005E58DD" w:rsidP="005E58D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55223">
        <w:rPr>
          <w:rFonts w:asciiTheme="minorHAnsi" w:hAnsiTheme="minorHAnsi" w:cstheme="minorHAnsi"/>
          <w:sz w:val="24"/>
          <w:szCs w:val="24"/>
        </w:rPr>
        <w:t>Complete the table</w:t>
      </w:r>
      <w:r>
        <w:rPr>
          <w:rFonts w:asciiTheme="minorHAnsi" w:hAnsiTheme="minorHAnsi" w:cstheme="minorHAnsi"/>
          <w:sz w:val="24"/>
          <w:szCs w:val="24"/>
        </w:rPr>
        <w:t xml:space="preserve"> below </w:t>
      </w:r>
      <w:r w:rsidRPr="00C55223">
        <w:rPr>
          <w:rFonts w:asciiTheme="minorHAnsi" w:hAnsiTheme="minorHAnsi" w:cstheme="minorHAnsi"/>
          <w:sz w:val="24"/>
          <w:szCs w:val="24"/>
        </w:rPr>
        <w:t>to show the corresponding value nanometres, micrometres and millimetres for the measurement</w:t>
      </w:r>
      <w:r>
        <w:rPr>
          <w:rFonts w:asciiTheme="minorHAnsi" w:hAnsiTheme="minorHAnsi" w:cstheme="minorHAnsi"/>
          <w:sz w:val="24"/>
          <w:szCs w:val="24"/>
        </w:rPr>
        <w:t>s given</w:t>
      </w:r>
      <w:r w:rsidRPr="00C55223">
        <w:rPr>
          <w:rFonts w:asciiTheme="minorHAnsi" w:hAnsiTheme="minorHAnsi" w:cstheme="minorHAnsi"/>
          <w:sz w:val="24"/>
          <w:szCs w:val="24"/>
        </w:rPr>
        <w:t xml:space="preserve"> in each row. The first</w:t>
      </w:r>
      <w:r>
        <w:rPr>
          <w:rFonts w:asciiTheme="minorHAnsi" w:hAnsiTheme="minorHAnsi" w:cstheme="minorHAnsi"/>
          <w:sz w:val="24"/>
          <w:szCs w:val="24"/>
        </w:rPr>
        <w:t xml:space="preserve"> row </w:t>
      </w:r>
      <w:r w:rsidRPr="00C55223">
        <w:rPr>
          <w:rFonts w:asciiTheme="minorHAnsi" w:hAnsiTheme="minorHAnsi" w:cstheme="minorHAnsi"/>
          <w:sz w:val="24"/>
          <w:szCs w:val="24"/>
        </w:rPr>
        <w:t xml:space="preserve">has been </w:t>
      </w:r>
      <w:r>
        <w:rPr>
          <w:rFonts w:asciiTheme="minorHAnsi" w:hAnsiTheme="minorHAnsi" w:cstheme="minorHAnsi"/>
          <w:sz w:val="24"/>
          <w:szCs w:val="24"/>
        </w:rPr>
        <w:t xml:space="preserve">completed </w:t>
      </w:r>
      <w:r w:rsidRPr="00C55223">
        <w:rPr>
          <w:rFonts w:asciiTheme="minorHAnsi" w:hAnsiTheme="minorHAnsi" w:cstheme="minorHAnsi"/>
          <w:sz w:val="24"/>
          <w:szCs w:val="24"/>
        </w:rPr>
        <w:t xml:space="preserve">for you. Ensure that your answers use the correct unit symbols. </w:t>
      </w:r>
    </w:p>
    <w:p w:rsidR="005E58DD" w:rsidRPr="00BA37BA" w:rsidRDefault="005E58DD" w:rsidP="005E58DD">
      <w:pPr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34"/>
        <w:gridCol w:w="2934"/>
        <w:gridCol w:w="2936"/>
      </w:tblGrid>
      <w:tr w:rsidR="005E58DD" w:rsidRPr="00BA37BA" w:rsidTr="00511D80">
        <w:trPr>
          <w:trHeight w:val="537"/>
          <w:jc w:val="center"/>
        </w:trPr>
        <w:tc>
          <w:tcPr>
            <w:tcW w:w="2934" w:type="dxa"/>
          </w:tcPr>
          <w:p w:rsidR="005E58DD" w:rsidRPr="00C55223" w:rsidRDefault="005E58DD" w:rsidP="00511D80">
            <w:pPr>
              <w:jc w:val="center"/>
              <w:rPr>
                <w:b/>
                <w:sz w:val="28"/>
                <w:szCs w:val="24"/>
                <w:u w:val="single"/>
              </w:rPr>
            </w:pPr>
            <w:r w:rsidRPr="00C55223">
              <w:rPr>
                <w:b/>
                <w:sz w:val="28"/>
                <w:szCs w:val="24"/>
                <w:u w:val="single"/>
              </w:rPr>
              <w:t>Nanometre</w:t>
            </w:r>
          </w:p>
        </w:tc>
        <w:tc>
          <w:tcPr>
            <w:tcW w:w="2934" w:type="dxa"/>
          </w:tcPr>
          <w:p w:rsidR="005E58DD" w:rsidRPr="00C55223" w:rsidRDefault="005E58DD" w:rsidP="00511D80">
            <w:pPr>
              <w:jc w:val="center"/>
              <w:rPr>
                <w:b/>
                <w:sz w:val="28"/>
                <w:szCs w:val="24"/>
                <w:u w:val="single"/>
              </w:rPr>
            </w:pPr>
            <w:r w:rsidRPr="00C55223">
              <w:rPr>
                <w:b/>
                <w:sz w:val="28"/>
                <w:szCs w:val="24"/>
                <w:u w:val="single"/>
              </w:rPr>
              <w:t>Micrometre</w:t>
            </w:r>
          </w:p>
        </w:tc>
        <w:tc>
          <w:tcPr>
            <w:tcW w:w="2936" w:type="dxa"/>
          </w:tcPr>
          <w:p w:rsidR="005E58DD" w:rsidRPr="00C55223" w:rsidRDefault="005E58DD" w:rsidP="00511D80">
            <w:pPr>
              <w:jc w:val="center"/>
              <w:rPr>
                <w:b/>
                <w:sz w:val="28"/>
                <w:szCs w:val="24"/>
                <w:u w:val="single"/>
              </w:rPr>
            </w:pPr>
            <w:r w:rsidRPr="00C55223">
              <w:rPr>
                <w:b/>
                <w:sz w:val="28"/>
                <w:szCs w:val="24"/>
                <w:u w:val="single"/>
              </w:rPr>
              <w:t>Millimetre</w:t>
            </w:r>
          </w:p>
        </w:tc>
      </w:tr>
      <w:tr w:rsidR="005E58DD" w:rsidRPr="00BA37BA" w:rsidTr="00511D80">
        <w:trPr>
          <w:trHeight w:val="277"/>
          <w:jc w:val="center"/>
        </w:trPr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  <w:r w:rsidRPr="00C55223">
              <w:rPr>
                <w:sz w:val="28"/>
                <w:szCs w:val="24"/>
              </w:rPr>
              <w:t>5</w:t>
            </w:r>
          </w:p>
        </w:tc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  <w:r w:rsidRPr="00C55223">
              <w:rPr>
                <w:sz w:val="28"/>
                <w:szCs w:val="24"/>
              </w:rPr>
              <w:t>0.005</w:t>
            </w:r>
          </w:p>
        </w:tc>
        <w:tc>
          <w:tcPr>
            <w:tcW w:w="2936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  <w:r w:rsidRPr="00C55223">
              <w:rPr>
                <w:sz w:val="28"/>
                <w:szCs w:val="24"/>
              </w:rPr>
              <w:t>0.000005</w:t>
            </w:r>
          </w:p>
        </w:tc>
      </w:tr>
      <w:tr w:rsidR="005E58DD" w:rsidRPr="00BA37BA" w:rsidTr="00511D80">
        <w:trPr>
          <w:trHeight w:val="277"/>
          <w:jc w:val="center"/>
        </w:trPr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  <w:r w:rsidRPr="00C55223">
              <w:rPr>
                <w:sz w:val="28"/>
                <w:szCs w:val="24"/>
              </w:rPr>
              <w:t>1</w:t>
            </w:r>
          </w:p>
        </w:tc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  <w:tc>
          <w:tcPr>
            <w:tcW w:w="2936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</w:tr>
      <w:tr w:rsidR="005E58DD" w:rsidRPr="00BA37BA" w:rsidTr="00511D80">
        <w:trPr>
          <w:trHeight w:val="297"/>
          <w:jc w:val="center"/>
        </w:trPr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  <w:r w:rsidRPr="00C55223">
              <w:rPr>
                <w:sz w:val="28"/>
                <w:szCs w:val="24"/>
              </w:rPr>
              <w:t>1</w:t>
            </w:r>
          </w:p>
        </w:tc>
        <w:tc>
          <w:tcPr>
            <w:tcW w:w="2936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</w:tr>
      <w:tr w:rsidR="005E58DD" w:rsidRPr="00BA37BA" w:rsidTr="00511D80">
        <w:trPr>
          <w:trHeight w:val="277"/>
          <w:jc w:val="center"/>
        </w:trPr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  <w:tc>
          <w:tcPr>
            <w:tcW w:w="2936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  <w:r w:rsidRPr="00C55223">
              <w:rPr>
                <w:sz w:val="28"/>
                <w:szCs w:val="24"/>
              </w:rPr>
              <w:t>1</w:t>
            </w:r>
          </w:p>
        </w:tc>
      </w:tr>
      <w:tr w:rsidR="005E58DD" w:rsidRPr="00BA37BA" w:rsidTr="00511D80">
        <w:trPr>
          <w:trHeight w:val="297"/>
          <w:jc w:val="center"/>
        </w:trPr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  <w:r w:rsidRPr="00C55223">
              <w:rPr>
                <w:sz w:val="28"/>
                <w:szCs w:val="24"/>
              </w:rPr>
              <w:t>3</w:t>
            </w:r>
          </w:p>
        </w:tc>
        <w:tc>
          <w:tcPr>
            <w:tcW w:w="2936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</w:tr>
      <w:tr w:rsidR="005E58DD" w:rsidRPr="00BA37BA" w:rsidTr="00511D80">
        <w:trPr>
          <w:trHeight w:val="277"/>
          <w:jc w:val="center"/>
        </w:trPr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  <w:r w:rsidRPr="00C55223">
              <w:rPr>
                <w:sz w:val="28"/>
                <w:szCs w:val="24"/>
              </w:rPr>
              <w:t>7</w:t>
            </w:r>
          </w:p>
        </w:tc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  <w:tc>
          <w:tcPr>
            <w:tcW w:w="2936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</w:tr>
      <w:tr w:rsidR="005E58DD" w:rsidRPr="00BA37BA" w:rsidTr="00511D80">
        <w:trPr>
          <w:trHeight w:val="297"/>
          <w:jc w:val="center"/>
        </w:trPr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  <w:tc>
          <w:tcPr>
            <w:tcW w:w="2936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  <w:r w:rsidRPr="00C55223">
              <w:rPr>
                <w:sz w:val="28"/>
                <w:szCs w:val="24"/>
              </w:rPr>
              <w:t>0.5</w:t>
            </w:r>
          </w:p>
        </w:tc>
      </w:tr>
      <w:tr w:rsidR="005E58DD" w:rsidRPr="00BA37BA" w:rsidTr="00511D80">
        <w:trPr>
          <w:trHeight w:val="297"/>
          <w:jc w:val="center"/>
        </w:trPr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  <w:tc>
          <w:tcPr>
            <w:tcW w:w="2934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  <w:tc>
          <w:tcPr>
            <w:tcW w:w="2936" w:type="dxa"/>
          </w:tcPr>
          <w:p w:rsidR="005E58DD" w:rsidRPr="00C55223" w:rsidRDefault="005E58DD" w:rsidP="00511D80">
            <w:pPr>
              <w:rPr>
                <w:sz w:val="28"/>
                <w:szCs w:val="24"/>
              </w:rPr>
            </w:pPr>
          </w:p>
        </w:tc>
      </w:tr>
    </w:tbl>
    <w:p w:rsidR="005E58DD" w:rsidRPr="00BA37BA" w:rsidRDefault="005E58DD" w:rsidP="005E58DD">
      <w:pPr>
        <w:rPr>
          <w:b/>
          <w:sz w:val="24"/>
          <w:szCs w:val="24"/>
          <w:u w:val="single"/>
        </w:rPr>
      </w:pPr>
    </w:p>
    <w:p w:rsidR="005E58DD" w:rsidRPr="008E73C4" w:rsidRDefault="005E58DD" w:rsidP="005E58D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eastAsia="en-US"/>
        </w:rPr>
      </w:pPr>
      <w:r w:rsidRPr="008E73C4">
        <w:rPr>
          <w:rFonts w:asciiTheme="minorHAnsi" w:hAnsiTheme="minorHAnsi" w:cstheme="minorHAnsi"/>
          <w:sz w:val="24"/>
          <w:szCs w:val="24"/>
          <w:lang w:eastAsia="en-US"/>
        </w:rPr>
        <w:t>When studying cells structure using a microscope the smallest unit of measurement commonly used to describe findings is the nanometre. Explain why.</w:t>
      </w:r>
    </w:p>
    <w:p w:rsidR="005E58DD" w:rsidRPr="008E73C4" w:rsidRDefault="005E58DD" w:rsidP="005E58DD">
      <w:pPr>
        <w:rPr>
          <w:rFonts w:asciiTheme="minorHAnsi" w:hAnsiTheme="minorHAnsi" w:cstheme="minorHAnsi"/>
          <w:sz w:val="24"/>
          <w:szCs w:val="24"/>
          <w:lang w:eastAsia="en-US"/>
        </w:rPr>
      </w:pPr>
    </w:p>
    <w:p w:rsidR="005E58DD" w:rsidRDefault="005E58DD" w:rsidP="005E58DD">
      <w:pPr>
        <w:rPr>
          <w:b/>
          <w:sz w:val="24"/>
          <w:szCs w:val="24"/>
          <w:u w:val="single"/>
        </w:rPr>
      </w:pPr>
    </w:p>
    <w:p w:rsidR="005E58DD" w:rsidRDefault="005E58DD" w:rsidP="005E58DD">
      <w:pPr>
        <w:rPr>
          <w:b/>
          <w:sz w:val="24"/>
          <w:szCs w:val="24"/>
          <w:u w:val="single"/>
        </w:rPr>
      </w:pPr>
    </w:p>
    <w:p w:rsidR="005E58DD" w:rsidRPr="00BA37BA" w:rsidRDefault="005E58DD" w:rsidP="005E58DD">
      <w:pPr>
        <w:rPr>
          <w:b/>
          <w:sz w:val="24"/>
          <w:szCs w:val="24"/>
          <w:u w:val="single"/>
        </w:rPr>
      </w:pPr>
      <w:bookmarkStart w:id="0" w:name="_GoBack"/>
      <w:bookmarkEnd w:id="0"/>
    </w:p>
    <w:p w:rsidR="005E58DD" w:rsidRPr="006D3F60" w:rsidRDefault="005E58DD" w:rsidP="005E58DD">
      <w:pPr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  <w:r w:rsidRPr="006D3F60">
        <w:rPr>
          <w:rFonts w:asciiTheme="minorHAnsi" w:hAnsiTheme="minorHAnsi" w:cstheme="minorHAnsi"/>
          <w:b/>
          <w:sz w:val="32"/>
          <w:szCs w:val="24"/>
          <w:u w:val="single"/>
        </w:rPr>
        <w:lastRenderedPageBreak/>
        <w:t>Magnification and Resolution</w:t>
      </w:r>
    </w:p>
    <w:p w:rsidR="005E58DD" w:rsidRPr="00BA37BA" w:rsidRDefault="005E58DD" w:rsidP="005E58DD">
      <w:pPr>
        <w:rPr>
          <w:b/>
          <w:sz w:val="24"/>
          <w:szCs w:val="24"/>
          <w:u w:val="single"/>
        </w:rPr>
      </w:pPr>
    </w:p>
    <w:p w:rsidR="005E58DD" w:rsidRPr="008E73C4" w:rsidRDefault="005E58DD" w:rsidP="005E58DD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Define the following terms:</w:t>
      </w:r>
    </w:p>
    <w:p w:rsidR="005E58DD" w:rsidRPr="008E73C4" w:rsidRDefault="005E58DD" w:rsidP="005E58DD">
      <w:pPr>
        <w:ind w:left="426" w:hanging="426"/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ind w:left="426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Magnification:</w:t>
      </w:r>
    </w:p>
    <w:p w:rsidR="005E58DD" w:rsidRDefault="005E58DD" w:rsidP="005E58DD">
      <w:pPr>
        <w:ind w:left="426"/>
        <w:rPr>
          <w:rFonts w:asciiTheme="minorHAnsi" w:hAnsiTheme="minorHAnsi" w:cstheme="minorHAnsi"/>
          <w:sz w:val="24"/>
          <w:szCs w:val="24"/>
        </w:rPr>
      </w:pPr>
    </w:p>
    <w:p w:rsidR="0049464E" w:rsidRDefault="0049464E" w:rsidP="005E58DD">
      <w:pPr>
        <w:ind w:left="426"/>
        <w:rPr>
          <w:rFonts w:asciiTheme="minorHAnsi" w:hAnsiTheme="minorHAnsi" w:cstheme="minorHAnsi"/>
          <w:sz w:val="24"/>
          <w:szCs w:val="24"/>
        </w:rPr>
      </w:pPr>
    </w:p>
    <w:p w:rsidR="0049464E" w:rsidRPr="008E73C4" w:rsidRDefault="0049464E" w:rsidP="005E58DD">
      <w:pPr>
        <w:ind w:left="426"/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ind w:left="426"/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ind w:left="426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Resolution:</w:t>
      </w:r>
    </w:p>
    <w:p w:rsidR="005E58DD" w:rsidRPr="008E73C4" w:rsidRDefault="005E58DD" w:rsidP="005E58DD">
      <w:pPr>
        <w:ind w:left="426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49464E" w:rsidRDefault="0049464E" w:rsidP="005E58DD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5E58DD" w:rsidRPr="00E36808" w:rsidRDefault="005E58DD" w:rsidP="005E58DD">
      <w:pPr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  <w:r w:rsidRPr="00E36808">
        <w:rPr>
          <w:rFonts w:asciiTheme="minorHAnsi" w:hAnsiTheme="minorHAnsi" w:cstheme="minorHAnsi"/>
          <w:b/>
          <w:sz w:val="32"/>
          <w:szCs w:val="24"/>
          <w:u w:val="single"/>
        </w:rPr>
        <w:t>Calculating total Magnification of a compound light microscope</w:t>
      </w:r>
    </w:p>
    <w:p w:rsidR="005E58DD" w:rsidRPr="008E73C4" w:rsidRDefault="005E58DD" w:rsidP="005E58DD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tbl>
      <w:tblPr>
        <w:tblpPr w:leftFromText="180" w:rightFromText="180" w:vertAnchor="text" w:horzAnchor="margin" w:tblpXSpec="center" w:tblpY="183"/>
        <w:tblW w:w="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1"/>
        <w:gridCol w:w="1961"/>
        <w:gridCol w:w="1961"/>
      </w:tblGrid>
      <w:tr w:rsidR="005E58DD" w:rsidRPr="00BA37BA" w:rsidTr="00511D80">
        <w:trPr>
          <w:trHeight w:val="459"/>
        </w:trPr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E58DD" w:rsidRPr="008E73C4" w:rsidRDefault="005E58DD" w:rsidP="00511D80">
            <w:pPr>
              <w:rPr>
                <w:b/>
                <w:sz w:val="28"/>
                <w:szCs w:val="24"/>
              </w:rPr>
            </w:pPr>
            <w:r w:rsidRPr="008E73C4">
              <w:rPr>
                <w:b/>
                <w:sz w:val="28"/>
                <w:szCs w:val="24"/>
              </w:rPr>
              <w:t>Eyepiece Magnification</w:t>
            </w:r>
          </w:p>
        </w:tc>
        <w:tc>
          <w:tcPr>
            <w:tcW w:w="17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58DD" w:rsidRPr="008E73C4" w:rsidRDefault="005E58DD" w:rsidP="00511D80">
            <w:pPr>
              <w:rPr>
                <w:b/>
                <w:sz w:val="28"/>
                <w:szCs w:val="24"/>
              </w:rPr>
            </w:pPr>
            <w:r w:rsidRPr="008E73C4">
              <w:rPr>
                <w:b/>
                <w:sz w:val="28"/>
                <w:szCs w:val="24"/>
              </w:rPr>
              <w:t>Objective Magnification</w:t>
            </w:r>
          </w:p>
        </w:tc>
        <w:tc>
          <w:tcPr>
            <w:tcW w:w="17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8DD" w:rsidRPr="008E73C4" w:rsidRDefault="005E58DD" w:rsidP="00511D80">
            <w:pPr>
              <w:rPr>
                <w:b/>
                <w:sz w:val="28"/>
                <w:szCs w:val="24"/>
              </w:rPr>
            </w:pPr>
            <w:r w:rsidRPr="008E73C4">
              <w:rPr>
                <w:b/>
                <w:sz w:val="28"/>
                <w:szCs w:val="24"/>
              </w:rPr>
              <w:t>Overall Magnification</w:t>
            </w:r>
          </w:p>
        </w:tc>
      </w:tr>
      <w:tr w:rsidR="005E58DD" w:rsidRPr="00BA37BA" w:rsidTr="00511D80">
        <w:trPr>
          <w:trHeight w:val="459"/>
        </w:trPr>
        <w:tc>
          <w:tcPr>
            <w:tcW w:w="15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58DD" w:rsidRPr="00E36808" w:rsidRDefault="005E58DD" w:rsidP="00511D80">
            <w:pPr>
              <w:rPr>
                <w:sz w:val="24"/>
                <w:szCs w:val="24"/>
              </w:rPr>
            </w:pPr>
            <w:r w:rsidRPr="00E36808">
              <w:rPr>
                <w:sz w:val="24"/>
                <w:szCs w:val="24"/>
              </w:rPr>
              <w:t>X10</w:t>
            </w:r>
          </w:p>
        </w:tc>
        <w:tc>
          <w:tcPr>
            <w:tcW w:w="1753" w:type="dxa"/>
            <w:tcBorders>
              <w:top w:val="single" w:sz="12" w:space="0" w:color="auto"/>
            </w:tcBorders>
            <w:vAlign w:val="center"/>
          </w:tcPr>
          <w:p w:rsidR="005E58DD" w:rsidRPr="00E36808" w:rsidRDefault="005E58DD" w:rsidP="00511D80">
            <w:pPr>
              <w:rPr>
                <w:sz w:val="24"/>
                <w:szCs w:val="24"/>
              </w:rPr>
            </w:pPr>
            <w:r w:rsidRPr="00E36808">
              <w:rPr>
                <w:sz w:val="24"/>
                <w:szCs w:val="24"/>
              </w:rPr>
              <w:t>X4</w:t>
            </w:r>
          </w:p>
        </w:tc>
        <w:tc>
          <w:tcPr>
            <w:tcW w:w="17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58DD" w:rsidRPr="008E73C4" w:rsidRDefault="005E58DD" w:rsidP="00511D80">
            <w:pPr>
              <w:rPr>
                <w:sz w:val="28"/>
                <w:szCs w:val="24"/>
              </w:rPr>
            </w:pPr>
          </w:p>
        </w:tc>
      </w:tr>
      <w:tr w:rsidR="005E58DD" w:rsidRPr="00BA37BA" w:rsidTr="00511D80">
        <w:trPr>
          <w:trHeight w:val="459"/>
        </w:trPr>
        <w:tc>
          <w:tcPr>
            <w:tcW w:w="1542" w:type="dxa"/>
            <w:tcBorders>
              <w:left w:val="single" w:sz="12" w:space="0" w:color="auto"/>
            </w:tcBorders>
            <w:vAlign w:val="center"/>
          </w:tcPr>
          <w:p w:rsidR="005E58DD" w:rsidRPr="00E36808" w:rsidRDefault="005E58DD" w:rsidP="00511D80">
            <w:pPr>
              <w:rPr>
                <w:sz w:val="24"/>
                <w:szCs w:val="24"/>
              </w:rPr>
            </w:pPr>
            <w:r w:rsidRPr="00E36808">
              <w:rPr>
                <w:sz w:val="24"/>
                <w:szCs w:val="24"/>
              </w:rPr>
              <w:t>X10</w:t>
            </w:r>
          </w:p>
        </w:tc>
        <w:tc>
          <w:tcPr>
            <w:tcW w:w="1753" w:type="dxa"/>
            <w:vAlign w:val="center"/>
          </w:tcPr>
          <w:p w:rsidR="005E58DD" w:rsidRPr="00E36808" w:rsidRDefault="005E58DD" w:rsidP="00511D80">
            <w:pPr>
              <w:rPr>
                <w:sz w:val="24"/>
                <w:szCs w:val="24"/>
              </w:rPr>
            </w:pPr>
            <w:r w:rsidRPr="00E36808">
              <w:rPr>
                <w:sz w:val="24"/>
                <w:szCs w:val="24"/>
              </w:rPr>
              <w:t>X10</w:t>
            </w:r>
          </w:p>
        </w:tc>
        <w:tc>
          <w:tcPr>
            <w:tcW w:w="1753" w:type="dxa"/>
            <w:tcBorders>
              <w:right w:val="single" w:sz="12" w:space="0" w:color="auto"/>
            </w:tcBorders>
            <w:vAlign w:val="center"/>
          </w:tcPr>
          <w:p w:rsidR="005E58DD" w:rsidRPr="008E73C4" w:rsidRDefault="005E58DD" w:rsidP="00511D80">
            <w:pPr>
              <w:rPr>
                <w:sz w:val="28"/>
                <w:szCs w:val="24"/>
              </w:rPr>
            </w:pPr>
          </w:p>
        </w:tc>
      </w:tr>
      <w:tr w:rsidR="005E58DD" w:rsidRPr="00BA37BA" w:rsidTr="00511D80">
        <w:trPr>
          <w:trHeight w:val="459"/>
        </w:trPr>
        <w:tc>
          <w:tcPr>
            <w:tcW w:w="1542" w:type="dxa"/>
            <w:tcBorders>
              <w:left w:val="single" w:sz="12" w:space="0" w:color="auto"/>
            </w:tcBorders>
            <w:vAlign w:val="center"/>
          </w:tcPr>
          <w:p w:rsidR="005E58DD" w:rsidRPr="00E36808" w:rsidRDefault="005E58DD" w:rsidP="00511D80">
            <w:pPr>
              <w:rPr>
                <w:sz w:val="24"/>
                <w:szCs w:val="24"/>
              </w:rPr>
            </w:pPr>
            <w:r w:rsidRPr="00E36808">
              <w:rPr>
                <w:sz w:val="24"/>
                <w:szCs w:val="24"/>
              </w:rPr>
              <w:t>X10</w:t>
            </w:r>
          </w:p>
        </w:tc>
        <w:tc>
          <w:tcPr>
            <w:tcW w:w="1753" w:type="dxa"/>
            <w:vAlign w:val="center"/>
          </w:tcPr>
          <w:p w:rsidR="005E58DD" w:rsidRPr="00E36808" w:rsidRDefault="005E58DD" w:rsidP="00511D80">
            <w:pPr>
              <w:rPr>
                <w:sz w:val="24"/>
                <w:szCs w:val="24"/>
              </w:rPr>
            </w:pPr>
            <w:r w:rsidRPr="00E36808">
              <w:rPr>
                <w:sz w:val="24"/>
                <w:szCs w:val="24"/>
              </w:rPr>
              <w:t>X40</w:t>
            </w:r>
          </w:p>
        </w:tc>
        <w:tc>
          <w:tcPr>
            <w:tcW w:w="1753" w:type="dxa"/>
            <w:tcBorders>
              <w:right w:val="single" w:sz="12" w:space="0" w:color="auto"/>
            </w:tcBorders>
            <w:vAlign w:val="center"/>
          </w:tcPr>
          <w:p w:rsidR="005E58DD" w:rsidRPr="008E73C4" w:rsidRDefault="005E58DD" w:rsidP="00511D80">
            <w:pPr>
              <w:rPr>
                <w:sz w:val="28"/>
                <w:szCs w:val="24"/>
              </w:rPr>
            </w:pPr>
          </w:p>
        </w:tc>
      </w:tr>
      <w:tr w:rsidR="005E58DD" w:rsidRPr="00BA37BA" w:rsidTr="00511D80">
        <w:trPr>
          <w:trHeight w:val="459"/>
        </w:trPr>
        <w:tc>
          <w:tcPr>
            <w:tcW w:w="1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E58DD" w:rsidRPr="00E36808" w:rsidRDefault="005E58DD" w:rsidP="00511D80">
            <w:pPr>
              <w:rPr>
                <w:sz w:val="24"/>
                <w:szCs w:val="24"/>
              </w:rPr>
            </w:pPr>
            <w:r w:rsidRPr="00E36808">
              <w:rPr>
                <w:sz w:val="24"/>
                <w:szCs w:val="24"/>
              </w:rPr>
              <w:t>X10</w:t>
            </w:r>
          </w:p>
        </w:tc>
        <w:tc>
          <w:tcPr>
            <w:tcW w:w="1753" w:type="dxa"/>
            <w:tcBorders>
              <w:bottom w:val="single" w:sz="12" w:space="0" w:color="auto"/>
            </w:tcBorders>
            <w:vAlign w:val="center"/>
          </w:tcPr>
          <w:p w:rsidR="005E58DD" w:rsidRPr="00E36808" w:rsidRDefault="005E58DD" w:rsidP="00511D80">
            <w:pPr>
              <w:rPr>
                <w:sz w:val="24"/>
                <w:szCs w:val="24"/>
              </w:rPr>
            </w:pPr>
            <w:r w:rsidRPr="00E36808">
              <w:rPr>
                <w:sz w:val="24"/>
                <w:szCs w:val="24"/>
              </w:rPr>
              <w:t>X100</w:t>
            </w:r>
          </w:p>
        </w:tc>
        <w:tc>
          <w:tcPr>
            <w:tcW w:w="17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E58DD" w:rsidRPr="008E73C4" w:rsidRDefault="005E58DD" w:rsidP="00511D80">
            <w:pPr>
              <w:rPr>
                <w:sz w:val="28"/>
                <w:szCs w:val="24"/>
              </w:rPr>
            </w:pPr>
          </w:p>
        </w:tc>
      </w:tr>
    </w:tbl>
    <w:p w:rsidR="005E58DD" w:rsidRPr="00BA37BA" w:rsidRDefault="005E58DD" w:rsidP="005E58DD">
      <w:pPr>
        <w:rPr>
          <w:rFonts w:ascii="Arial Black" w:eastAsia="Times New Roman" w:hAnsi="Arial Black"/>
          <w:b/>
          <w:kern w:val="28"/>
          <w:sz w:val="24"/>
          <w:szCs w:val="24"/>
          <w:u w:val="single"/>
          <w:lang w:eastAsia="en-US"/>
        </w:rPr>
      </w:pPr>
    </w:p>
    <w:p w:rsidR="005E58DD" w:rsidRPr="00BA37BA" w:rsidRDefault="005E58DD" w:rsidP="005E58DD">
      <w:pPr>
        <w:pStyle w:val="Chapterheadtopofpage"/>
        <w:spacing w:line="240" w:lineRule="auto"/>
        <w:rPr>
          <w:b/>
          <w:sz w:val="24"/>
          <w:szCs w:val="24"/>
          <w:u w:val="single"/>
        </w:rPr>
      </w:pPr>
    </w:p>
    <w:p w:rsidR="005E58DD" w:rsidRPr="00BA37BA" w:rsidRDefault="005E58DD" w:rsidP="005E58DD">
      <w:pPr>
        <w:pStyle w:val="Chapterheadtopofpage"/>
        <w:spacing w:line="240" w:lineRule="auto"/>
        <w:rPr>
          <w:b/>
          <w:sz w:val="24"/>
          <w:szCs w:val="24"/>
          <w:u w:val="single"/>
        </w:rPr>
      </w:pPr>
    </w:p>
    <w:p w:rsidR="005E58DD" w:rsidRPr="00BA37BA" w:rsidRDefault="005E58DD" w:rsidP="005E58DD">
      <w:pPr>
        <w:pStyle w:val="Chapterheadtopofpage"/>
        <w:spacing w:line="240" w:lineRule="auto"/>
        <w:rPr>
          <w:b/>
          <w:sz w:val="24"/>
          <w:szCs w:val="24"/>
          <w:u w:val="single"/>
        </w:rPr>
      </w:pPr>
    </w:p>
    <w:p w:rsidR="005E58DD" w:rsidRDefault="005E58DD" w:rsidP="005E58DD">
      <w:pPr>
        <w:pStyle w:val="Chapterheadtopofpage"/>
        <w:spacing w:line="240" w:lineRule="auto"/>
        <w:rPr>
          <w:b/>
          <w:sz w:val="24"/>
          <w:szCs w:val="24"/>
          <w:u w:val="single"/>
        </w:rPr>
      </w:pPr>
    </w:p>
    <w:p w:rsidR="005E58DD" w:rsidRDefault="005E58DD" w:rsidP="005E58DD">
      <w:pPr>
        <w:rPr>
          <w:lang w:eastAsia="en-US"/>
        </w:rPr>
      </w:pPr>
    </w:p>
    <w:p w:rsidR="0049464E" w:rsidRDefault="0049464E" w:rsidP="005E58DD">
      <w:pPr>
        <w:pStyle w:val="Chapterheadtopofpage"/>
        <w:spacing w:line="240" w:lineRule="auto"/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</w:p>
    <w:p w:rsidR="005E58DD" w:rsidRPr="008E73C4" w:rsidRDefault="005E58DD" w:rsidP="005E58DD">
      <w:pPr>
        <w:pStyle w:val="Chapterheadtopofpage"/>
        <w:spacing w:line="240" w:lineRule="auto"/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  <w:r w:rsidRPr="008E73C4">
        <w:rPr>
          <w:rFonts w:asciiTheme="minorHAnsi" w:hAnsiTheme="minorHAnsi" w:cstheme="minorHAnsi"/>
          <w:b/>
          <w:sz w:val="32"/>
          <w:szCs w:val="24"/>
          <w:u w:val="single"/>
        </w:rPr>
        <w:t>Calculating Cell Magnification</w:t>
      </w:r>
      <w:r>
        <w:rPr>
          <w:rFonts w:asciiTheme="minorHAnsi" w:hAnsiTheme="minorHAnsi" w:cstheme="minorHAnsi"/>
          <w:b/>
          <w:sz w:val="32"/>
          <w:szCs w:val="24"/>
          <w:u w:val="single"/>
        </w:rPr>
        <w:t xml:space="preserve"> from images</w:t>
      </w:r>
    </w:p>
    <w:p w:rsidR="005E58DD" w:rsidRPr="00BA37BA" w:rsidRDefault="005E58DD" w:rsidP="005E58DD">
      <w:pPr>
        <w:pStyle w:val="Maintext"/>
        <w:jc w:val="center"/>
        <w:rPr>
          <w:sz w:val="24"/>
          <w:szCs w:val="24"/>
        </w:rPr>
      </w:pPr>
      <w:r w:rsidRPr="00BA37BA">
        <w:rPr>
          <w:noProof/>
          <w:sz w:val="24"/>
          <w:szCs w:val="24"/>
        </w:rPr>
        <w:drawing>
          <wp:inline distT="0" distB="0" distL="0" distR="0" wp14:anchorId="523CA1F1" wp14:editId="7B1D725D">
            <wp:extent cx="3163537" cy="2731325"/>
            <wp:effectExtent l="19050" t="0" r="0" b="0"/>
            <wp:docPr id="15" name="Picture 2" descr="S691806_aw_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Picture 7" descr="S691806_aw_0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660" cy="2734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64E" w:rsidRDefault="0049464E">
      <w:pPr>
        <w:spacing w:after="20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:rsidR="0049464E" w:rsidRPr="0049464E" w:rsidRDefault="0049464E" w:rsidP="0049464E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right="567"/>
        <w:rPr>
          <w:rFonts w:ascii="Arial" w:eastAsiaTheme="minorEastAsia" w:hAnsi="Arial" w:cs="Arial"/>
          <w:sz w:val="22"/>
          <w:szCs w:val="22"/>
        </w:rPr>
      </w:pPr>
      <w:r w:rsidRPr="0049464E">
        <w:rPr>
          <w:rFonts w:ascii="Arial" w:eastAsiaTheme="minorEastAsia" w:hAnsi="Arial" w:cs="Arial"/>
          <w:sz w:val="22"/>
          <w:szCs w:val="22"/>
        </w:rPr>
        <w:lastRenderedPageBreak/>
        <w:t xml:space="preserve">The diagram below is a drawing of an organelle from </w:t>
      </w:r>
      <w:r>
        <w:rPr>
          <w:rFonts w:ascii="Arial" w:eastAsiaTheme="minorEastAsia" w:hAnsi="Arial" w:cs="Arial"/>
          <w:sz w:val="22"/>
          <w:szCs w:val="22"/>
        </w:rPr>
        <w:t xml:space="preserve">a ciliated cell as seen with an </w:t>
      </w:r>
      <w:r w:rsidRPr="0049464E">
        <w:rPr>
          <w:rFonts w:ascii="Arial" w:eastAsiaTheme="minorEastAsia" w:hAnsi="Arial" w:cs="Arial"/>
          <w:sz w:val="22"/>
          <w:szCs w:val="22"/>
        </w:rPr>
        <w:t>electron microscope.</w:t>
      </w:r>
    </w:p>
    <w:p w:rsidR="0049464E" w:rsidRPr="0049464E" w:rsidRDefault="0049464E" w:rsidP="0049464E">
      <w:pPr>
        <w:widowControl w:val="0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ind w:left="1134" w:right="567"/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Theme="minorEastAsia" w:hAnsi="Arial" w:cs="Arial"/>
          <w:noProof/>
          <w:sz w:val="22"/>
          <w:szCs w:val="22"/>
        </w:rPr>
        <w:drawing>
          <wp:inline distT="0" distB="0" distL="0" distR="0" wp14:anchorId="30DA0A6D" wp14:editId="37CED21D">
            <wp:extent cx="4018280" cy="1877060"/>
            <wp:effectExtent l="0" t="0" r="127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28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64E" w:rsidRPr="0049464E" w:rsidRDefault="0049464E" w:rsidP="0049464E">
      <w:pPr>
        <w:widowControl w:val="0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ind w:left="1134" w:right="567" w:hanging="567"/>
        <w:rPr>
          <w:rFonts w:ascii="Arial" w:eastAsiaTheme="minorEastAsia" w:hAnsi="Arial" w:cs="Arial"/>
          <w:sz w:val="22"/>
          <w:szCs w:val="22"/>
        </w:rPr>
      </w:pPr>
    </w:p>
    <w:p w:rsidR="000A2389" w:rsidRDefault="000A2389" w:rsidP="000A2389">
      <w:pPr>
        <w:pStyle w:val="indent1Char"/>
        <w:tabs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567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Calculate the actual length of the organelle as shown by the line AB in the diagram. Express your answer to the nearest </w:t>
      </w:r>
      <w:proofErr w:type="spellStart"/>
      <w:r>
        <w:rPr>
          <w:rFonts w:ascii="Arial" w:hAnsi="Arial" w:cs="Arial"/>
        </w:rPr>
        <w:t>micrometer</w:t>
      </w:r>
      <w:proofErr w:type="spellEnd"/>
      <w:r>
        <w:rPr>
          <w:rFonts w:ascii="Arial" w:hAnsi="Arial" w:cs="Arial"/>
        </w:rPr>
        <w:t xml:space="preserve"> (</w:t>
      </w:r>
      <w:r>
        <w:rPr>
          <w:rFonts w:ascii="Symbol" w:hAnsi="Symbol" w:cs="Symbol"/>
        </w:rPr>
        <w:t></w:t>
      </w:r>
      <w:r>
        <w:rPr>
          <w:rFonts w:ascii="Arial" w:hAnsi="Arial" w:cs="Arial"/>
        </w:rPr>
        <w:t>m).</w:t>
      </w:r>
    </w:p>
    <w:p w:rsidR="000A2389" w:rsidRDefault="000A2389" w:rsidP="000A2389">
      <w:pPr>
        <w:pStyle w:val="indent1Char"/>
        <w:tabs>
          <w:tab w:val="left" w:pos="56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567" w:firstLine="0"/>
        <w:rPr>
          <w:rFonts w:ascii="Arial" w:hAnsi="Arial" w:cs="Arial"/>
        </w:rPr>
      </w:pPr>
      <w:r>
        <w:rPr>
          <w:rFonts w:ascii="Arial" w:hAnsi="Arial" w:cs="Arial"/>
        </w:rPr>
        <w:t>Show your working.</w:t>
      </w:r>
    </w:p>
    <w:p w:rsidR="000A2389" w:rsidRDefault="000A2389" w:rsidP="000A2389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0" w:firstLine="0"/>
      </w:pPr>
    </w:p>
    <w:p w:rsidR="000A2389" w:rsidRDefault="000A2389" w:rsidP="000A2389">
      <w:pPr>
        <w:pStyle w:val="righ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Answer = ........................................... </w:t>
      </w:r>
      <w:r>
        <w:rPr>
          <w:rFonts w:ascii="Symbol" w:hAnsi="Symbol" w:cs="Symbol"/>
        </w:rPr>
        <w:t></w:t>
      </w:r>
      <w:r>
        <w:t>m</w:t>
      </w:r>
    </w:p>
    <w:p w:rsidR="000A2389" w:rsidRDefault="000A2389" w:rsidP="000A2389">
      <w:pPr>
        <w:pStyle w:val="righ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:rsidR="000A2389" w:rsidRDefault="000A2389" w:rsidP="000A2389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/>
      </w:pPr>
      <w:r>
        <w:t>The diagram below is a drawing of an alveolus together with an associated blood capillary.</w:t>
      </w:r>
    </w:p>
    <w:p w:rsidR="000A2389" w:rsidRDefault="000A2389" w:rsidP="000A2389">
      <w:pPr>
        <w:pStyle w:val="indent1Char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49875" cy="2702560"/>
            <wp:effectExtent l="0" t="0" r="3175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875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389" w:rsidRDefault="000A2389" w:rsidP="000A2389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ab/>
        <w:t xml:space="preserve">The line </w:t>
      </w:r>
      <w:r>
        <w:rPr>
          <w:b/>
          <w:bCs/>
        </w:rPr>
        <w:t>AB</w:t>
      </w:r>
      <w:r>
        <w:t xml:space="preserve"> in the diagram represents an actual distance of 1.5 µm.</w:t>
      </w:r>
    </w:p>
    <w:p w:rsidR="000A2389" w:rsidRDefault="000A2389" w:rsidP="000A2389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ab/>
        <w:t>Calculate the magnification of the drawing. Show your working.</w:t>
      </w:r>
    </w:p>
    <w:p w:rsidR="000A2389" w:rsidRDefault="000A2389" w:rsidP="000A2389">
      <w:pPr>
        <w:pStyle w:val="righ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:rsidR="000A2389" w:rsidRDefault="000A2389" w:rsidP="000A2389">
      <w:pPr>
        <w:pStyle w:val="righ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Answer = </w:t>
      </w:r>
      <w:proofErr w:type="gramStart"/>
      <w:r>
        <w:t>× .................................................</w:t>
      </w:r>
      <w:proofErr w:type="gramEnd"/>
    </w:p>
    <w:p w:rsidR="000A2389" w:rsidRDefault="000A2389" w:rsidP="000A2389">
      <w:pPr>
        <w:pStyle w:val="mark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left"/>
      </w:pPr>
    </w:p>
    <w:p w:rsidR="005E58DD" w:rsidRPr="000A2389" w:rsidRDefault="005E58DD" w:rsidP="000A2389">
      <w:pPr>
        <w:spacing w:after="20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The diagram below shows the general structure of an animal cell as seen under an electron microscope.</w:t>
      </w:r>
    </w:p>
    <w:p w:rsidR="005E58DD" w:rsidRPr="00BA37BA" w:rsidRDefault="005E58DD" w:rsidP="005E58DD">
      <w:pPr>
        <w:rPr>
          <w:rFonts w:ascii="Comic Sans MS" w:hAnsi="Comic Sans MS"/>
          <w:b/>
          <w:sz w:val="24"/>
          <w:szCs w:val="24"/>
        </w:rPr>
      </w:pPr>
      <w:r w:rsidRPr="00BA37BA">
        <w:rPr>
          <w:rFonts w:ascii="Comic Sans MS" w:hAnsi="Comic Sans MS"/>
          <w:b/>
          <w:noProof/>
          <w:sz w:val="24"/>
          <w:szCs w:val="24"/>
        </w:rPr>
        <w:drawing>
          <wp:inline distT="0" distB="0" distL="0" distR="0" wp14:anchorId="06110BF4" wp14:editId="57044344">
            <wp:extent cx="4502284" cy="3838916"/>
            <wp:effectExtent l="19050" t="0" r="0" b="0"/>
            <wp:docPr id="2" name="Picture 112" descr="EASBfigl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EASBfigl0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384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8DD" w:rsidRPr="00BA37BA" w:rsidRDefault="005E58DD" w:rsidP="005E58DD">
      <w:pPr>
        <w:rPr>
          <w:rFonts w:ascii="Comic Sans MS" w:hAnsi="Comic Sans MS"/>
          <w:sz w:val="24"/>
          <w:szCs w:val="24"/>
        </w:rPr>
      </w:pPr>
      <w:r w:rsidRPr="00BA37BA">
        <w:rPr>
          <w:rFonts w:ascii="Comic Sans MS" w:hAnsi="Comic Sans MS"/>
          <w:b/>
          <w:sz w:val="24"/>
          <w:szCs w:val="24"/>
        </w:rPr>
        <w:t xml:space="preserve">                                                                                      </w:t>
      </w:r>
    </w:p>
    <w:p w:rsidR="005E58DD" w:rsidRPr="00BA37BA" w:rsidRDefault="005E58DD" w:rsidP="005E58DD">
      <w:pPr>
        <w:rPr>
          <w:rFonts w:ascii="Comic Sans MS" w:hAnsi="Comic Sans MS"/>
          <w:b/>
          <w:sz w:val="24"/>
          <w:szCs w:val="24"/>
        </w:rPr>
      </w:pPr>
      <w:r w:rsidRPr="00BA37BA">
        <w:rPr>
          <w:rFonts w:ascii="Comic Sans MS" w:hAnsi="Comic Sans MS"/>
          <w:b/>
          <w:sz w:val="24"/>
          <w:szCs w:val="24"/>
        </w:rPr>
        <w:t xml:space="preserve">                                                                                 _________</w:t>
      </w:r>
    </w:p>
    <w:p w:rsidR="005E58DD" w:rsidRDefault="005E58DD" w:rsidP="005E58DD">
      <w:pPr>
        <w:pStyle w:val="Maintext"/>
        <w:rPr>
          <w:sz w:val="24"/>
          <w:szCs w:val="24"/>
        </w:rPr>
      </w:pPr>
      <w:r w:rsidRPr="00BA37BA">
        <w:rPr>
          <w:sz w:val="24"/>
          <w:szCs w:val="24"/>
        </w:rPr>
        <w:t>5</w:t>
      </w:r>
      <w:r w:rsidRPr="00BA37BA">
        <w:rPr>
          <w:sz w:val="24"/>
          <w:szCs w:val="24"/>
        </w:rPr>
        <w:sym w:font="Symbol" w:char="F06D"/>
      </w:r>
      <w:r w:rsidRPr="00BA37BA">
        <w:rPr>
          <w:sz w:val="24"/>
          <w:szCs w:val="24"/>
        </w:rPr>
        <w:t>m</w:t>
      </w:r>
      <w:r w:rsidRPr="00BA37BA">
        <w:rPr>
          <w:sz w:val="24"/>
          <w:szCs w:val="24"/>
        </w:rPr>
        <w:tab/>
      </w:r>
      <w:r w:rsidRPr="00BA37BA">
        <w:rPr>
          <w:sz w:val="24"/>
          <w:szCs w:val="24"/>
        </w:rPr>
        <w:tab/>
      </w:r>
    </w:p>
    <w:p w:rsidR="005E58DD" w:rsidRDefault="005E58DD" w:rsidP="005E58DD">
      <w:pPr>
        <w:pStyle w:val="Maintext"/>
        <w:rPr>
          <w:sz w:val="24"/>
          <w:szCs w:val="24"/>
        </w:rPr>
      </w:pPr>
    </w:p>
    <w:p w:rsidR="005E58DD" w:rsidRDefault="005E58DD" w:rsidP="005E58DD">
      <w:pPr>
        <w:pStyle w:val="Numberlist"/>
        <w:numPr>
          <w:ilvl w:val="0"/>
          <w:numId w:val="4"/>
        </w:numPr>
        <w:ind w:left="360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Calculate the magnification factor of the diagram</w:t>
      </w:r>
    </w:p>
    <w:p w:rsidR="005E58DD" w:rsidRDefault="005E58DD" w:rsidP="005E58DD">
      <w:pPr>
        <w:pStyle w:val="Numberlist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4"/>
        </w:numPr>
        <w:ind w:left="360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 xml:space="preserve">Calculate the </w:t>
      </w:r>
      <w:r w:rsidR="000A2389">
        <w:rPr>
          <w:rFonts w:asciiTheme="minorHAnsi" w:hAnsiTheme="minorHAnsi" w:cstheme="minorHAnsi"/>
          <w:sz w:val="24"/>
          <w:szCs w:val="24"/>
        </w:rPr>
        <w:t xml:space="preserve">actual </w:t>
      </w:r>
      <w:r w:rsidRPr="008E73C4">
        <w:rPr>
          <w:rFonts w:asciiTheme="minorHAnsi" w:hAnsiTheme="minorHAnsi" w:cstheme="minorHAnsi"/>
          <w:sz w:val="24"/>
          <w:szCs w:val="24"/>
        </w:rPr>
        <w:t>length of structure G</w:t>
      </w:r>
    </w:p>
    <w:p w:rsidR="005E58DD" w:rsidRDefault="005E58DD" w:rsidP="005E58DD">
      <w:pPr>
        <w:pStyle w:val="Numberlist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pStyle w:val="Numberlist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4"/>
        </w:numPr>
        <w:ind w:left="360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Calculate the diameter of the nucleolus (structure B)</w:t>
      </w:r>
    </w:p>
    <w:p w:rsidR="005E58DD" w:rsidRDefault="005E58DD" w:rsidP="005E58DD">
      <w:pPr>
        <w:pStyle w:val="Numberlist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pStyle w:val="Numberlist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4"/>
        </w:numPr>
        <w:ind w:left="360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Calculate the diameter of the nucleus</w:t>
      </w:r>
    </w:p>
    <w:p w:rsidR="005E58DD" w:rsidRDefault="005E58DD" w:rsidP="005E58DD">
      <w:pPr>
        <w:pStyle w:val="Numberlist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pStyle w:val="Numberlist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4"/>
        </w:numPr>
        <w:ind w:left="360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Calculate the diameter of the cell at its widest point</w:t>
      </w:r>
    </w:p>
    <w:p w:rsidR="005E58DD" w:rsidRPr="00BA37BA" w:rsidRDefault="005E58DD" w:rsidP="005E58DD">
      <w:pPr>
        <w:pStyle w:val="Maintext"/>
        <w:rPr>
          <w:sz w:val="24"/>
          <w:szCs w:val="24"/>
        </w:rPr>
      </w:pPr>
    </w:p>
    <w:p w:rsidR="005E58DD" w:rsidRDefault="005E58DD" w:rsidP="005E58DD">
      <w:pPr>
        <w:pStyle w:val="Maintext"/>
        <w:rPr>
          <w:rFonts w:asciiTheme="minorHAnsi" w:hAnsiTheme="minorHAnsi" w:cstheme="minorHAnsi"/>
          <w:sz w:val="24"/>
          <w:szCs w:val="24"/>
        </w:rPr>
      </w:pPr>
    </w:p>
    <w:p w:rsidR="0049464E" w:rsidRDefault="0049464E" w:rsidP="005E58DD">
      <w:pPr>
        <w:pStyle w:val="Maintext"/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Maintext"/>
        <w:rPr>
          <w:rFonts w:asciiTheme="minorHAnsi" w:hAnsiTheme="minorHAnsi" w:cstheme="minorHAnsi"/>
          <w:b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lastRenderedPageBreak/>
        <w:t xml:space="preserve">The diagram below shows the general structure of a plant cell when viewed under and electron microscope. </w:t>
      </w:r>
      <w:r w:rsidRPr="008E73C4">
        <w:rPr>
          <w:rFonts w:asciiTheme="minorHAnsi" w:hAnsiTheme="minorHAnsi" w:cstheme="minorHAnsi"/>
          <w:b/>
          <w:sz w:val="24"/>
          <w:szCs w:val="24"/>
        </w:rPr>
        <w:tab/>
      </w:r>
      <w:r w:rsidRPr="008E73C4">
        <w:rPr>
          <w:rFonts w:asciiTheme="minorHAnsi" w:hAnsiTheme="minorHAnsi" w:cstheme="minorHAnsi"/>
          <w:b/>
          <w:sz w:val="24"/>
          <w:szCs w:val="24"/>
        </w:rPr>
        <w:tab/>
      </w:r>
      <w:r w:rsidRPr="008E73C4">
        <w:rPr>
          <w:rFonts w:asciiTheme="minorHAnsi" w:hAnsiTheme="minorHAnsi" w:cstheme="minorHAnsi"/>
          <w:b/>
          <w:sz w:val="24"/>
          <w:szCs w:val="24"/>
        </w:rPr>
        <w:tab/>
      </w:r>
      <w:r w:rsidRPr="008E73C4">
        <w:rPr>
          <w:rFonts w:asciiTheme="minorHAnsi" w:hAnsiTheme="minorHAnsi" w:cstheme="minorHAnsi"/>
          <w:b/>
          <w:sz w:val="24"/>
          <w:szCs w:val="24"/>
        </w:rPr>
        <w:tab/>
      </w:r>
      <w:r w:rsidRPr="008E73C4">
        <w:rPr>
          <w:rFonts w:asciiTheme="minorHAnsi" w:hAnsiTheme="minorHAnsi" w:cstheme="minorHAnsi"/>
          <w:b/>
          <w:sz w:val="24"/>
          <w:szCs w:val="24"/>
        </w:rPr>
        <w:tab/>
      </w:r>
      <w:r w:rsidRPr="008E73C4">
        <w:rPr>
          <w:rFonts w:asciiTheme="minorHAnsi" w:hAnsiTheme="minorHAnsi" w:cstheme="minorHAnsi"/>
          <w:b/>
          <w:sz w:val="24"/>
          <w:szCs w:val="24"/>
        </w:rPr>
        <w:tab/>
      </w:r>
    </w:p>
    <w:p w:rsidR="005E58DD" w:rsidRPr="008E73C4" w:rsidRDefault="005E58DD" w:rsidP="005E58DD">
      <w:pPr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7E49BB" wp14:editId="39DF5E41">
            <wp:extent cx="4702810" cy="4928235"/>
            <wp:effectExtent l="19050" t="0" r="2540" b="0"/>
            <wp:docPr id="3" name="Picture 113" descr="EASBfigl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EASBfigl0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492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8DD" w:rsidRPr="008E73C4" w:rsidRDefault="005E58DD" w:rsidP="005E58DD">
      <w:pPr>
        <w:rPr>
          <w:rFonts w:asciiTheme="minorHAnsi" w:hAnsiTheme="minorHAnsi" w:cstheme="minorHAnsi"/>
          <w:b/>
          <w:sz w:val="24"/>
          <w:szCs w:val="24"/>
        </w:rPr>
      </w:pPr>
      <w:r w:rsidRPr="008E73C4">
        <w:rPr>
          <w:rFonts w:asciiTheme="minorHAnsi" w:hAnsiTheme="minorHAnsi" w:cstheme="minorHAnsi"/>
          <w:b/>
          <w:sz w:val="24"/>
          <w:szCs w:val="24"/>
        </w:rPr>
        <w:tab/>
      </w:r>
      <w:r w:rsidRPr="008E73C4">
        <w:rPr>
          <w:rFonts w:asciiTheme="minorHAnsi" w:hAnsiTheme="minorHAnsi" w:cstheme="minorHAnsi"/>
          <w:b/>
          <w:sz w:val="24"/>
          <w:szCs w:val="24"/>
        </w:rPr>
        <w:tab/>
      </w:r>
      <w:r w:rsidRPr="008E73C4">
        <w:rPr>
          <w:rFonts w:asciiTheme="minorHAnsi" w:hAnsiTheme="minorHAnsi" w:cstheme="minorHAnsi"/>
          <w:b/>
          <w:sz w:val="24"/>
          <w:szCs w:val="24"/>
        </w:rPr>
        <w:tab/>
      </w:r>
      <w:r w:rsidRPr="008E73C4">
        <w:rPr>
          <w:rFonts w:asciiTheme="minorHAnsi" w:hAnsiTheme="minorHAnsi" w:cstheme="minorHAnsi"/>
          <w:b/>
          <w:sz w:val="24"/>
          <w:szCs w:val="24"/>
        </w:rPr>
        <w:tab/>
      </w:r>
      <w:r w:rsidRPr="008E73C4">
        <w:rPr>
          <w:rFonts w:asciiTheme="minorHAnsi" w:hAnsiTheme="minorHAnsi" w:cstheme="minorHAnsi"/>
          <w:b/>
          <w:sz w:val="24"/>
          <w:szCs w:val="24"/>
        </w:rPr>
        <w:tab/>
        <w:t>___________</w:t>
      </w:r>
    </w:p>
    <w:p w:rsidR="005E58DD" w:rsidRPr="008E73C4" w:rsidRDefault="005E58DD" w:rsidP="005E58DD">
      <w:pPr>
        <w:pStyle w:val="Maintext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40</w:t>
      </w:r>
      <w:r w:rsidRPr="008E73C4">
        <w:rPr>
          <w:rFonts w:asciiTheme="minorHAnsi" w:hAnsiTheme="minorHAnsi" w:cstheme="minorHAnsi"/>
          <w:sz w:val="24"/>
          <w:szCs w:val="24"/>
        </w:rPr>
        <w:sym w:font="Symbol" w:char="F06D"/>
      </w:r>
      <w:r w:rsidRPr="008E73C4">
        <w:rPr>
          <w:rFonts w:asciiTheme="minorHAnsi" w:hAnsiTheme="minorHAnsi" w:cstheme="minorHAnsi"/>
          <w:sz w:val="24"/>
          <w:szCs w:val="24"/>
        </w:rPr>
        <w:t>m</w:t>
      </w:r>
    </w:p>
    <w:p w:rsidR="005E58DD" w:rsidRPr="008E73C4" w:rsidRDefault="005E58DD" w:rsidP="005E58DD">
      <w:pPr>
        <w:pStyle w:val="Numberlist"/>
        <w:numPr>
          <w:ilvl w:val="0"/>
          <w:numId w:val="5"/>
        </w:numPr>
        <w:ind w:left="360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Calculate the magnification factor of the diagram</w:t>
      </w:r>
    </w:p>
    <w:p w:rsidR="005E58DD" w:rsidRDefault="005E58DD" w:rsidP="005E58DD">
      <w:pPr>
        <w:pStyle w:val="Numberlist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5"/>
        </w:numPr>
        <w:ind w:left="360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 xml:space="preserve">Calculate the thickness of the cellulose cell wall. </w:t>
      </w:r>
    </w:p>
    <w:p w:rsidR="005E58DD" w:rsidRDefault="005E58DD" w:rsidP="005E58DD">
      <w:pPr>
        <w:pStyle w:val="Numberlist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5"/>
        </w:numPr>
        <w:ind w:left="360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Calculate the length of the cell.</w:t>
      </w:r>
    </w:p>
    <w:p w:rsidR="005E58DD" w:rsidRDefault="005E58DD" w:rsidP="005E58DD">
      <w:pPr>
        <w:pStyle w:val="Numberlist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5"/>
        </w:numPr>
        <w:ind w:left="360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Calculate the length of structure C.</w:t>
      </w:r>
    </w:p>
    <w:p w:rsidR="005E58DD" w:rsidRDefault="005E58DD" w:rsidP="005E58DD">
      <w:pPr>
        <w:pStyle w:val="Numberlist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:rsidR="005E58DD" w:rsidRPr="008E73C4" w:rsidRDefault="005E58DD" w:rsidP="005E58DD">
      <w:pPr>
        <w:pStyle w:val="Numberlist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pStyle w:val="Numberlist"/>
        <w:numPr>
          <w:ilvl w:val="0"/>
          <w:numId w:val="5"/>
        </w:numPr>
        <w:ind w:left="360"/>
        <w:rPr>
          <w:rFonts w:asciiTheme="minorHAnsi" w:hAnsiTheme="minorHAnsi" w:cstheme="minorHAnsi"/>
          <w:sz w:val="24"/>
          <w:szCs w:val="24"/>
        </w:rPr>
      </w:pPr>
      <w:r w:rsidRPr="008E73C4">
        <w:rPr>
          <w:rFonts w:asciiTheme="minorHAnsi" w:hAnsiTheme="minorHAnsi" w:cstheme="minorHAnsi"/>
          <w:sz w:val="24"/>
          <w:szCs w:val="24"/>
        </w:rPr>
        <w:t>Calculate the length of the vacuole.</w:t>
      </w:r>
    </w:p>
    <w:p w:rsidR="005E58DD" w:rsidRDefault="005E58DD" w:rsidP="005E58DD">
      <w:pPr>
        <w:pStyle w:val="Numberlist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61A3500" wp14:editId="26701BD1">
            <wp:simplePos x="0" y="0"/>
            <wp:positionH relativeFrom="column">
              <wp:posOffset>-928048</wp:posOffset>
            </wp:positionH>
            <wp:positionV relativeFrom="paragraph">
              <wp:posOffset>-464024</wp:posOffset>
            </wp:positionV>
            <wp:extent cx="7560860" cy="5304797"/>
            <wp:effectExtent l="0" t="0" r="2540" b="0"/>
            <wp:wrapNone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6" t="16273" r="18471" b="6471"/>
                    <a:stretch/>
                  </pic:blipFill>
                  <pic:spPr bwMode="auto">
                    <a:xfrm>
                      <a:off x="0" y="0"/>
                      <a:ext cx="7567350" cy="530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noProof/>
        </w:rPr>
      </w:pPr>
    </w:p>
    <w:p w:rsidR="005E58DD" w:rsidRPr="006929BD" w:rsidRDefault="005E58DD" w:rsidP="005E58DD">
      <w:pPr>
        <w:spacing w:after="200" w:line="276" w:lineRule="auto"/>
        <w:rPr>
          <w:rFonts w:asciiTheme="minorHAnsi" w:hAnsiTheme="minorHAnsi"/>
          <w:noProof/>
          <w:sz w:val="24"/>
          <w:szCs w:val="24"/>
        </w:rPr>
      </w:pPr>
      <w:r w:rsidRPr="006929BD">
        <w:rPr>
          <w:rFonts w:asciiTheme="minorHAnsi" w:hAnsiTheme="minorHAnsi"/>
          <w:noProof/>
          <w:sz w:val="24"/>
          <w:szCs w:val="24"/>
        </w:rPr>
        <w:t>Calculate the actual length of structure C.</w:t>
      </w:r>
    </w:p>
    <w:p w:rsidR="005E58DD" w:rsidRDefault="005E58DD" w:rsidP="005E58DD">
      <w:pPr>
        <w:spacing w:after="200" w:line="276" w:lineRule="auto"/>
        <w:rPr>
          <w:rFonts w:asciiTheme="minorHAnsi" w:hAnsiTheme="minorHAnsi"/>
          <w:noProof/>
          <w:sz w:val="24"/>
          <w:szCs w:val="24"/>
        </w:rPr>
      </w:pPr>
      <w:r w:rsidRPr="006929BD">
        <w:rPr>
          <w:rFonts w:asciiTheme="minorHAnsi" w:hAnsiTheme="minorHAnsi"/>
          <w:noProof/>
          <w:sz w:val="24"/>
          <w:szCs w:val="24"/>
        </w:rPr>
        <w:t>Show your working and give your answer in micrometres (</w:t>
      </w:r>
      <w:r w:rsidRPr="006929BD">
        <w:rPr>
          <w:rFonts w:asciiTheme="minorHAnsi" w:eastAsia="Adobe Fan Heiti Std B" w:hAnsiTheme="minorHAnsi"/>
          <w:noProof/>
          <w:sz w:val="24"/>
          <w:szCs w:val="24"/>
        </w:rPr>
        <w:t>μ</w:t>
      </w:r>
      <w:r w:rsidRPr="006929BD">
        <w:rPr>
          <w:rFonts w:asciiTheme="minorHAnsi" w:hAnsiTheme="minorHAnsi"/>
          <w:noProof/>
          <w:sz w:val="24"/>
          <w:szCs w:val="24"/>
        </w:rPr>
        <w:t>m).</w:t>
      </w:r>
    </w:p>
    <w:p w:rsidR="005E58DD" w:rsidRDefault="005E58DD" w:rsidP="005E58DD">
      <w:pPr>
        <w:spacing w:after="200" w:line="276" w:lineRule="auto"/>
        <w:rPr>
          <w:rFonts w:asciiTheme="minorHAnsi" w:hAnsiTheme="minorHAnsi"/>
          <w:noProof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/>
          <w:noProof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/>
          <w:noProof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/>
          <w:noProof/>
          <w:sz w:val="24"/>
          <w:szCs w:val="24"/>
        </w:rPr>
      </w:pPr>
    </w:p>
    <w:p w:rsidR="005E58DD" w:rsidRDefault="005E58DD" w:rsidP="005E58DD">
      <w:pPr>
        <w:spacing w:after="200" w:line="276" w:lineRule="auto"/>
        <w:rPr>
          <w:rFonts w:asciiTheme="minorHAnsi" w:hAnsiTheme="minorHAnsi"/>
          <w:noProof/>
          <w:sz w:val="24"/>
          <w:szCs w:val="24"/>
        </w:rPr>
      </w:pPr>
    </w:p>
    <w:p w:rsidR="005E58DD" w:rsidRDefault="005E58DD" w:rsidP="005E58DD">
      <w:pPr>
        <w:spacing w:after="200" w:line="276" w:lineRule="auto"/>
        <w:jc w:val="right"/>
        <w:rPr>
          <w:rFonts w:asciiTheme="minorHAnsi" w:hAnsiTheme="minorHAnsi"/>
          <w:noProof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t>Answer = …………………………………………………………..</w:t>
      </w:r>
      <w:r w:rsidRPr="006929BD">
        <w:rPr>
          <w:rFonts w:asciiTheme="minorHAnsi" w:eastAsia="Adobe Fan Heiti Std B" w:hAnsiTheme="minorHAnsi"/>
          <w:noProof/>
          <w:sz w:val="24"/>
          <w:szCs w:val="24"/>
        </w:rPr>
        <w:t xml:space="preserve"> μ</w:t>
      </w:r>
      <w:r w:rsidRPr="006929BD">
        <w:rPr>
          <w:rFonts w:asciiTheme="minorHAnsi" w:hAnsiTheme="minorHAnsi"/>
          <w:noProof/>
          <w:sz w:val="24"/>
          <w:szCs w:val="24"/>
        </w:rPr>
        <w:t>m</w:t>
      </w:r>
    </w:p>
    <w:p w:rsidR="005E58DD" w:rsidRPr="006929BD" w:rsidRDefault="005E58DD" w:rsidP="005E58DD">
      <w:pPr>
        <w:spacing w:after="200" w:line="276" w:lineRule="auto"/>
        <w:rPr>
          <w:rFonts w:asciiTheme="minorHAnsi" w:eastAsia="Times New Roman" w:hAnsiTheme="minorHAnsi" w:cstheme="minorHAnsi"/>
          <w:sz w:val="24"/>
          <w:szCs w:val="24"/>
        </w:rPr>
      </w:pPr>
    </w:p>
    <w:p w:rsidR="002E2EDC" w:rsidRDefault="002E2EDC"/>
    <w:sectPr w:rsidR="002E2EDC" w:rsidSect="000A2389"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0CF" w:rsidRDefault="001F50CF" w:rsidP="000A2389">
      <w:r>
        <w:separator/>
      </w:r>
    </w:p>
  </w:endnote>
  <w:endnote w:type="continuationSeparator" w:id="0">
    <w:p w:rsidR="001F50CF" w:rsidRDefault="001F50CF" w:rsidP="000A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dobe Fan Heiti Std B">
    <w:panose1 w:val="020B0700000000000000"/>
    <w:charset w:val="80"/>
    <w:family w:val="swiss"/>
    <w:notTrueType/>
    <w:pitch w:val="variable"/>
    <w:sig w:usb0="00000203" w:usb1="1A0F1900" w:usb2="00000016" w:usb3="00000000" w:csb0="001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389" w:rsidRDefault="000A2389" w:rsidP="000A238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0CF" w:rsidRDefault="001F50CF" w:rsidP="000A2389">
      <w:r>
        <w:separator/>
      </w:r>
    </w:p>
  </w:footnote>
  <w:footnote w:type="continuationSeparator" w:id="0">
    <w:p w:rsidR="001F50CF" w:rsidRDefault="001F50CF" w:rsidP="000A2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389" w:rsidRPr="000A2389" w:rsidRDefault="000A2389">
    <w:pPr>
      <w:pStyle w:val="Header"/>
      <w:rPr>
        <w:rFonts w:asciiTheme="minorHAnsi" w:hAnsiTheme="minorHAnsi"/>
        <w:b/>
        <w:sz w:val="28"/>
      </w:rPr>
    </w:pPr>
    <w:r w:rsidRPr="000A2389">
      <w:rPr>
        <w:rFonts w:asciiTheme="minorHAnsi" w:hAnsiTheme="minorHAnsi"/>
        <w:b/>
        <w:sz w:val="28"/>
      </w:rPr>
      <w:t xml:space="preserve">Magnification </w:t>
    </w:r>
    <w:r>
      <w:rPr>
        <w:rFonts w:asciiTheme="minorHAnsi" w:hAnsiTheme="minorHAnsi"/>
        <w:b/>
        <w:sz w:val="28"/>
      </w:rPr>
      <w:tab/>
    </w:r>
    <w:r>
      <w:rPr>
        <w:rFonts w:asciiTheme="minorHAnsi" w:hAnsiTheme="minorHAnsi"/>
        <w:b/>
        <w:sz w:val="28"/>
      </w:rPr>
      <w:tab/>
    </w:r>
    <w:r w:rsidRPr="000A2389">
      <w:rPr>
        <w:rFonts w:asciiTheme="minorHAnsi" w:hAnsiTheme="minorHAnsi"/>
        <w:sz w:val="22"/>
      </w:rPr>
      <w:t>Name___________________________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04284"/>
    <w:multiLevelType w:val="hybridMultilevel"/>
    <w:tmpl w:val="026E7B9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601F3C"/>
    <w:multiLevelType w:val="hybridMultilevel"/>
    <w:tmpl w:val="082A891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408AD"/>
    <w:multiLevelType w:val="hybridMultilevel"/>
    <w:tmpl w:val="F97CCEE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E5935"/>
    <w:multiLevelType w:val="multilevel"/>
    <w:tmpl w:val="ED708050"/>
    <w:lvl w:ilvl="0">
      <w:start w:val="1"/>
      <w:numFmt w:val="decimal"/>
      <w:pStyle w:val="Numberlist"/>
      <w:lvlText w:val="%1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Restart w:val="0"/>
      <w:lvlText w:val="%2)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b w:val="0"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7DCC6192"/>
    <w:multiLevelType w:val="hybridMultilevel"/>
    <w:tmpl w:val="F488B59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8DD"/>
    <w:rsid w:val="000A2389"/>
    <w:rsid w:val="001F50CF"/>
    <w:rsid w:val="002E2EDC"/>
    <w:rsid w:val="0049464E"/>
    <w:rsid w:val="005E58DD"/>
    <w:rsid w:val="00DA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61B6E"/>
  <w15:docId w15:val="{8F57ED91-4769-4D50-BEAB-3EFA1EE1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8DD"/>
    <w:pPr>
      <w:spacing w:after="0" w:line="240" w:lineRule="auto"/>
    </w:pPr>
    <w:rPr>
      <w:rFonts w:ascii="Trebuchet MS" w:eastAsia="Batang" w:hAnsi="Trebuchet MS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8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E58DD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58DD"/>
    <w:pPr>
      <w:ind w:left="720"/>
      <w:contextualSpacing/>
    </w:pPr>
  </w:style>
  <w:style w:type="paragraph" w:customStyle="1" w:styleId="Numberlist">
    <w:name w:val="Number list"/>
    <w:basedOn w:val="Normal"/>
    <w:rsid w:val="005E58DD"/>
    <w:pPr>
      <w:numPr>
        <w:numId w:val="1"/>
      </w:numPr>
      <w:tabs>
        <w:tab w:val="left" w:pos="284"/>
        <w:tab w:val="left" w:pos="567"/>
        <w:tab w:val="left" w:pos="851"/>
      </w:tabs>
    </w:pPr>
    <w:rPr>
      <w:rFonts w:ascii="Times New Roman" w:eastAsia="Times New Roman" w:hAnsi="Times New Roman"/>
      <w:sz w:val="22"/>
    </w:rPr>
  </w:style>
  <w:style w:type="paragraph" w:customStyle="1" w:styleId="Maintext">
    <w:name w:val="Main text"/>
    <w:basedOn w:val="Normal"/>
    <w:rsid w:val="005E58DD"/>
    <w:pPr>
      <w:spacing w:after="120"/>
      <w:ind w:right="851"/>
    </w:pPr>
    <w:rPr>
      <w:rFonts w:ascii="Times New Roman" w:eastAsia="Times New Roman" w:hAnsi="Times New Roman"/>
      <w:sz w:val="22"/>
    </w:rPr>
  </w:style>
  <w:style w:type="paragraph" w:customStyle="1" w:styleId="Chapterheadtopofpage">
    <w:name w:val="Chapter head top of page"/>
    <w:basedOn w:val="Heading1"/>
    <w:next w:val="Normal"/>
    <w:rsid w:val="005E58DD"/>
    <w:pPr>
      <w:keepLines w:val="0"/>
      <w:spacing w:before="0" w:after="240" w:line="440" w:lineRule="exact"/>
    </w:pPr>
    <w:rPr>
      <w:rFonts w:ascii="Arial Black" w:eastAsia="Times New Roman" w:hAnsi="Arial Black" w:cs="Times New Roman"/>
      <w:b w:val="0"/>
      <w:bCs w:val="0"/>
      <w:color w:val="auto"/>
      <w:kern w:val="28"/>
      <w:sz w:val="4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E58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5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8DD"/>
    <w:rPr>
      <w:rFonts w:ascii="Tahoma" w:eastAsia="Batang" w:hAnsi="Tahoma" w:cs="Tahoma"/>
      <w:sz w:val="16"/>
      <w:szCs w:val="16"/>
      <w:lang w:eastAsia="en-GB"/>
    </w:rPr>
  </w:style>
  <w:style w:type="paragraph" w:customStyle="1" w:styleId="question">
    <w:name w:val="question"/>
    <w:basedOn w:val="Normal"/>
    <w:uiPriority w:val="99"/>
    <w:rsid w:val="000A2389"/>
    <w:pPr>
      <w:widowControl w:val="0"/>
      <w:autoSpaceDE w:val="0"/>
      <w:autoSpaceDN w:val="0"/>
      <w:adjustRightInd w:val="0"/>
      <w:spacing w:before="240"/>
      <w:ind w:left="567" w:right="567" w:hanging="567"/>
    </w:pPr>
    <w:rPr>
      <w:rFonts w:ascii="Arial" w:eastAsiaTheme="minorEastAsia" w:hAnsi="Arial" w:cs="Arial"/>
      <w:sz w:val="22"/>
      <w:szCs w:val="22"/>
    </w:rPr>
  </w:style>
  <w:style w:type="paragraph" w:customStyle="1" w:styleId="indent1Char">
    <w:name w:val="indent1 Char"/>
    <w:basedOn w:val="Normal"/>
    <w:uiPriority w:val="99"/>
    <w:rsid w:val="000A2389"/>
    <w:pPr>
      <w:widowControl w:val="0"/>
      <w:autoSpaceDE w:val="0"/>
      <w:autoSpaceDN w:val="0"/>
      <w:adjustRightInd w:val="0"/>
      <w:spacing w:before="240"/>
      <w:ind w:left="1134" w:right="567" w:hanging="567"/>
    </w:pPr>
    <w:rPr>
      <w:rFonts w:ascii="Times New Roman" w:eastAsiaTheme="minorEastAsia" w:hAnsi="Times New Roman"/>
      <w:sz w:val="22"/>
      <w:szCs w:val="22"/>
    </w:rPr>
  </w:style>
  <w:style w:type="paragraph" w:customStyle="1" w:styleId="mark">
    <w:name w:val="mark"/>
    <w:basedOn w:val="Normal"/>
    <w:uiPriority w:val="99"/>
    <w:rsid w:val="000A2389"/>
    <w:pPr>
      <w:widowControl w:val="0"/>
      <w:autoSpaceDE w:val="0"/>
      <w:autoSpaceDN w:val="0"/>
      <w:adjustRightInd w:val="0"/>
      <w:spacing w:before="120"/>
      <w:jc w:val="right"/>
    </w:pPr>
    <w:rPr>
      <w:rFonts w:ascii="Arial" w:eastAsiaTheme="minorEastAsia" w:hAnsi="Arial" w:cs="Arial"/>
      <w:sz w:val="18"/>
      <w:szCs w:val="18"/>
    </w:rPr>
  </w:style>
  <w:style w:type="paragraph" w:customStyle="1" w:styleId="right">
    <w:name w:val="right"/>
    <w:basedOn w:val="Normal"/>
    <w:uiPriority w:val="99"/>
    <w:rsid w:val="000A2389"/>
    <w:pPr>
      <w:widowControl w:val="0"/>
      <w:autoSpaceDE w:val="0"/>
      <w:autoSpaceDN w:val="0"/>
      <w:adjustRightInd w:val="0"/>
      <w:spacing w:before="240"/>
      <w:ind w:right="1134"/>
      <w:jc w:val="right"/>
    </w:pPr>
    <w:rPr>
      <w:rFonts w:ascii="Arial" w:eastAsiaTheme="minorEastAsia" w:hAnsi="Arial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23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389"/>
    <w:rPr>
      <w:rFonts w:ascii="Trebuchet MS" w:eastAsia="Batang" w:hAnsi="Trebuchet MS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A23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389"/>
    <w:rPr>
      <w:rFonts w:ascii="Trebuchet MS" w:eastAsia="Batang" w:hAnsi="Trebuchet MS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Bishop Stopford School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aharwood</dc:creator>
  <cp:lastModifiedBy>Philip Colls</cp:lastModifiedBy>
  <cp:revision>2</cp:revision>
  <dcterms:created xsi:type="dcterms:W3CDTF">2017-11-08T08:20:00Z</dcterms:created>
  <dcterms:modified xsi:type="dcterms:W3CDTF">2017-11-08T08:20:00Z</dcterms:modified>
</cp:coreProperties>
</file>