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DE" w:rsidRDefault="00D32ADE" w:rsidP="00320059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Times New Roman" w:hAnsi="Comic Sans MS" w:cs="Times New Roman"/>
          <w:b/>
          <w:sz w:val="28"/>
          <w:szCs w:val="20"/>
          <w:u w:val="single"/>
        </w:rPr>
      </w:pPr>
    </w:p>
    <w:p w:rsidR="00D32ADE" w:rsidRPr="00D32ADE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96"/>
          <w:szCs w:val="96"/>
        </w:rPr>
      </w:pPr>
      <w:r w:rsidRPr="00D32ADE">
        <w:rPr>
          <w:rFonts w:ascii="Comic Sans MS" w:eastAsia="Times New Roman" w:hAnsi="Comic Sans MS" w:cs="Times New Roman"/>
          <w:b/>
          <w:bCs/>
          <w:sz w:val="96"/>
          <w:szCs w:val="96"/>
        </w:rPr>
        <w:t xml:space="preserve">U6 </w:t>
      </w:r>
      <w:r w:rsidR="00811A74">
        <w:rPr>
          <w:rFonts w:ascii="Comic Sans MS" w:eastAsia="Times New Roman" w:hAnsi="Comic Sans MS" w:cs="Times New Roman"/>
          <w:b/>
          <w:bCs/>
          <w:sz w:val="96"/>
          <w:szCs w:val="96"/>
        </w:rPr>
        <w:t xml:space="preserve">BTEC </w:t>
      </w:r>
      <w:r w:rsidRPr="00D32ADE">
        <w:rPr>
          <w:rFonts w:ascii="Comic Sans MS" w:eastAsia="Times New Roman" w:hAnsi="Comic Sans MS" w:cs="Times New Roman"/>
          <w:b/>
          <w:bCs/>
          <w:sz w:val="96"/>
          <w:szCs w:val="96"/>
        </w:rPr>
        <w:t>INDUCTION</w:t>
      </w:r>
    </w:p>
    <w:p w:rsidR="00D32ADE" w:rsidRPr="00D32ADE" w:rsidRDefault="00D32ADE" w:rsidP="00D32ADE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</w:p>
    <w:p w:rsidR="00D32ADE" w:rsidRPr="00D32ADE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</w:p>
    <w:p w:rsidR="00D32ADE" w:rsidRPr="00CA0EE3" w:rsidRDefault="00811A74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  <w:r>
        <w:rPr>
          <w:rFonts w:ascii="Comic Sans MS" w:eastAsia="Times New Roman" w:hAnsi="Comic Sans MS" w:cs="Times New Roman"/>
          <w:b/>
          <w:bCs/>
          <w:sz w:val="52"/>
          <w:szCs w:val="52"/>
        </w:rPr>
        <w:t>4</w:t>
      </w:r>
      <w:r w:rsidR="00D32ADE" w:rsidRPr="00D32ADE">
        <w:rPr>
          <w:rFonts w:ascii="Comic Sans MS" w:eastAsia="Times New Roman" w:hAnsi="Comic Sans MS" w:cs="Times New Roman"/>
          <w:b/>
          <w:bCs/>
          <w:sz w:val="52"/>
          <w:szCs w:val="52"/>
          <w:vertAlign w:val="superscript"/>
        </w:rPr>
        <w:t>th</w:t>
      </w:r>
      <w:r w:rsidR="00E81424">
        <w:rPr>
          <w:rFonts w:ascii="Comic Sans MS" w:eastAsia="Times New Roman" w:hAnsi="Comic Sans MS" w:cs="Times New Roman"/>
          <w:b/>
          <w:bCs/>
          <w:sz w:val="52"/>
          <w:szCs w:val="52"/>
        </w:rPr>
        <w:t xml:space="preserve"> September 201</w:t>
      </w:r>
      <w:r>
        <w:rPr>
          <w:rFonts w:ascii="Comic Sans MS" w:eastAsia="Times New Roman" w:hAnsi="Comic Sans MS" w:cs="Times New Roman"/>
          <w:b/>
          <w:bCs/>
          <w:sz w:val="52"/>
          <w:szCs w:val="52"/>
        </w:rPr>
        <w:t>9</w:t>
      </w:r>
    </w:p>
    <w:p w:rsidR="00D32ADE" w:rsidRPr="00D32ADE" w:rsidRDefault="00D32ADE" w:rsidP="00D32ADE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</w:p>
    <w:p w:rsidR="00D32ADE" w:rsidRPr="00D32ADE" w:rsidRDefault="00C665BD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en-GB"/>
        </w:rPr>
        <w:drawing>
          <wp:inline distT="0" distB="0" distL="0" distR="0">
            <wp:extent cx="2790825" cy="2781300"/>
            <wp:effectExtent l="0" t="0" r="0" b="0"/>
            <wp:docPr id="1" name="il_fi" descr="http://new-learning.newham.ac.uk/pluginfile.php/48481/course/summary/Inductio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w-learning.newham.ac.uk/pluginfile.php/48481/course/summary/Induction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DE" w:rsidRPr="00D32ADE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</w:p>
    <w:p w:rsidR="00D32ADE" w:rsidRPr="00CA0EE3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</w:p>
    <w:p w:rsidR="00811A74" w:rsidRDefault="00811A74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</w:p>
    <w:p w:rsidR="00811A74" w:rsidRDefault="00811A74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</w:p>
    <w:p w:rsidR="00811A74" w:rsidRDefault="00811A74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</w:p>
    <w:p w:rsidR="00811A74" w:rsidRDefault="00811A74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</w:p>
    <w:p w:rsidR="00D32ADE" w:rsidRPr="00D32ADE" w:rsidRDefault="0016651F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  <w:r>
        <w:rPr>
          <w:rFonts w:ascii="Comic Sans MS" w:eastAsia="Times New Roman" w:hAnsi="Comic Sans MS" w:cs="Times New Roman"/>
          <w:b/>
          <w:bCs/>
          <w:sz w:val="52"/>
          <w:szCs w:val="52"/>
        </w:rPr>
        <w:lastRenderedPageBreak/>
        <w:t xml:space="preserve">BTEC </w:t>
      </w:r>
      <w:r w:rsidR="00D32ADE" w:rsidRPr="00D32ADE">
        <w:rPr>
          <w:rFonts w:ascii="Comic Sans MS" w:eastAsia="Times New Roman" w:hAnsi="Comic Sans MS" w:cs="Times New Roman"/>
          <w:b/>
          <w:bCs/>
          <w:sz w:val="52"/>
          <w:szCs w:val="52"/>
        </w:rPr>
        <w:t xml:space="preserve">Health &amp; </w:t>
      </w:r>
    </w:p>
    <w:p w:rsidR="00D32ADE" w:rsidRPr="0016651F" w:rsidRDefault="00D32ADE" w:rsidP="0016651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52"/>
          <w:szCs w:val="52"/>
        </w:rPr>
      </w:pPr>
      <w:r w:rsidRPr="00D32ADE">
        <w:rPr>
          <w:rFonts w:ascii="Comic Sans MS" w:eastAsia="Times New Roman" w:hAnsi="Comic Sans MS" w:cs="Times New Roman"/>
          <w:b/>
          <w:bCs/>
          <w:sz w:val="52"/>
          <w:szCs w:val="52"/>
        </w:rPr>
        <w:t>Social Care Course</w:t>
      </w:r>
    </w:p>
    <w:p w:rsidR="00D32ADE" w:rsidRDefault="00D32ADE" w:rsidP="00D32ADE">
      <w:pPr>
        <w:tabs>
          <w:tab w:val="left" w:pos="1035"/>
        </w:tabs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D32ADE" w:rsidRPr="00D32ADE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 w:rsidRPr="00D32ADE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INDUCTION ACTIVITY CHECKLIST</w:t>
      </w:r>
    </w:p>
    <w:p w:rsidR="00D32ADE" w:rsidRPr="00D32ADE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0"/>
          <w:u w:val="single"/>
        </w:rPr>
      </w:pPr>
    </w:p>
    <w:p w:rsidR="00D32ADE" w:rsidRPr="00D32ADE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2060"/>
          <w:sz w:val="24"/>
          <w:szCs w:val="24"/>
        </w:rPr>
      </w:pPr>
      <w:r w:rsidRPr="00D32ADE">
        <w:rPr>
          <w:rFonts w:ascii="Comic Sans MS" w:eastAsia="Times New Roman" w:hAnsi="Comic Sans MS" w:cs="Times New Roman"/>
          <w:color w:val="000000"/>
          <w:sz w:val="24"/>
          <w:szCs w:val="24"/>
        </w:rPr>
        <w:t>Please tick when completed and fully understood.</w:t>
      </w:r>
    </w:p>
    <w:p w:rsidR="00D32ADE" w:rsidRPr="00D32ADE" w:rsidRDefault="00D32ADE" w:rsidP="00D32AD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0"/>
          <w:u w:val="single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2693"/>
      </w:tblGrid>
      <w:tr w:rsidR="00D32ADE" w:rsidRPr="00D32ADE" w:rsidTr="00A146E1">
        <w:tc>
          <w:tcPr>
            <w:tcW w:w="8506" w:type="dxa"/>
          </w:tcPr>
          <w:p w:rsidR="00D32ADE" w:rsidRPr="00D32ADE" w:rsidRDefault="00D32ADE" w:rsidP="00D32ADE">
            <w:pPr>
              <w:keepNext/>
              <w:spacing w:after="0" w:line="240" w:lineRule="auto"/>
              <w:jc w:val="center"/>
              <w:outlineLvl w:val="1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D32ADE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93" w:type="dxa"/>
          </w:tcPr>
          <w:p w:rsidR="00D32ADE" w:rsidRPr="00D32ADE" w:rsidRDefault="00D32ADE" w:rsidP="00D32AD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D32ADE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Tick when completed</w:t>
            </w:r>
          </w:p>
        </w:tc>
      </w:tr>
      <w:tr w:rsidR="00846F23" w:rsidRPr="00D32ADE" w:rsidTr="00A146E1">
        <w:tc>
          <w:tcPr>
            <w:tcW w:w="8506" w:type="dxa"/>
          </w:tcPr>
          <w:p w:rsidR="00846F23" w:rsidRPr="00D32ADE" w:rsidRDefault="00C665BD" w:rsidP="00E81424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H &amp; Sc </w:t>
            </w:r>
            <w:r w:rsidR="00846F23" w:rsidRPr="00D32ADE">
              <w:rPr>
                <w:rFonts w:ascii="Comic Sans MS" w:eastAsia="Times New Roman" w:hAnsi="Comic Sans MS" w:cs="Times New Roman"/>
              </w:rPr>
              <w:t xml:space="preserve">Timetable </w:t>
            </w:r>
            <w:r w:rsidRPr="00D32ADE">
              <w:rPr>
                <w:rFonts w:ascii="Comic Sans MS" w:eastAsia="Times New Roman" w:hAnsi="Comic Sans MS" w:cs="Times New Roman"/>
              </w:rPr>
              <w:t>and</w:t>
            </w:r>
            <w:r>
              <w:rPr>
                <w:rFonts w:ascii="Comic Sans MS" w:eastAsia="Times New Roman" w:hAnsi="Comic Sans MS" w:cs="Times New Roman"/>
              </w:rPr>
              <w:t xml:space="preserve"> </w:t>
            </w:r>
            <w:r w:rsidRPr="00D32ADE">
              <w:rPr>
                <w:rFonts w:ascii="Comic Sans MS" w:eastAsia="Times New Roman" w:hAnsi="Comic Sans MS" w:cs="Times New Roman"/>
              </w:rPr>
              <w:t xml:space="preserve"> room allocation</w:t>
            </w:r>
            <w:r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7D5469" w:rsidRPr="00D32ADE" w:rsidTr="00A146E1">
        <w:tc>
          <w:tcPr>
            <w:tcW w:w="8506" w:type="dxa"/>
          </w:tcPr>
          <w:p w:rsidR="007D5469" w:rsidRPr="007D5469" w:rsidRDefault="007D5469" w:rsidP="00D32A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</w:rPr>
            </w:pPr>
            <w:r w:rsidRPr="007D5469">
              <w:rPr>
                <w:rFonts w:ascii="Comic Sans MS" w:eastAsia="Times New Roman" w:hAnsi="Comic Sans MS" w:cs="Times New Roman"/>
                <w:b/>
              </w:rPr>
              <w:t>Re-Cap</w:t>
            </w:r>
          </w:p>
        </w:tc>
        <w:tc>
          <w:tcPr>
            <w:tcW w:w="2693" w:type="dxa"/>
          </w:tcPr>
          <w:p w:rsidR="007D5469" w:rsidRPr="00D32ADE" w:rsidRDefault="007D5469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Departmental aims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Assessment policy &amp; procedures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Sources of information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College review system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Appeals procedure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Structure of the course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11A74" w:rsidRPr="00D32ADE" w:rsidTr="00A146E1">
        <w:tc>
          <w:tcPr>
            <w:tcW w:w="8506" w:type="dxa"/>
          </w:tcPr>
          <w:p w:rsidR="00811A74" w:rsidRPr="007D5469" w:rsidRDefault="00811A74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Standards &amp; expectations</w:t>
            </w:r>
          </w:p>
        </w:tc>
        <w:tc>
          <w:tcPr>
            <w:tcW w:w="2693" w:type="dxa"/>
          </w:tcPr>
          <w:p w:rsidR="00811A74" w:rsidRPr="00D32ADE" w:rsidRDefault="00811A74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 xml:space="preserve">Ground rules 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Learner Agreement</w:t>
            </w:r>
            <w:r w:rsidRPr="007D5469">
              <w:rPr>
                <w:rFonts w:ascii="Comic Sans MS" w:eastAsia="Times New Roman" w:hAnsi="Comic Sans MS" w:cs="Times New Roman"/>
              </w:rPr>
              <w:tab/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7D5469" w:rsidRDefault="00846F23" w:rsidP="007D5469">
            <w:pPr>
              <w:pStyle w:val="ListParagraph"/>
              <w:numPr>
                <w:ilvl w:val="0"/>
                <w:numId w:val="7"/>
              </w:numPr>
              <w:tabs>
                <w:tab w:val="left" w:pos="2370"/>
              </w:tabs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7D5469">
              <w:rPr>
                <w:rFonts w:ascii="Comic Sans MS" w:eastAsia="Times New Roman" w:hAnsi="Comic Sans MS" w:cs="Times New Roman"/>
              </w:rPr>
              <w:t>Employability skills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E81424" w:rsidRDefault="00846F23" w:rsidP="00E8142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</w:rPr>
            </w:pPr>
            <w:r w:rsidRPr="00D32ADE">
              <w:rPr>
                <w:rFonts w:ascii="Comic Sans MS" w:eastAsia="Times New Roman" w:hAnsi="Comic Sans MS" w:cs="Times New Roman"/>
                <w:b/>
              </w:rPr>
              <w:t>Coursework</w:t>
            </w:r>
            <w:r w:rsidR="00E81424">
              <w:rPr>
                <w:rFonts w:ascii="Comic Sans MS" w:eastAsia="Times New Roman" w:hAnsi="Comic Sans MS" w:cs="Times New Roman"/>
                <w:b/>
              </w:rPr>
              <w:t xml:space="preserve"> work recap &amp; review of </w:t>
            </w:r>
            <w:r w:rsidRPr="00E81424">
              <w:rPr>
                <w:rFonts w:ascii="Comic Sans MS" w:eastAsia="Times New Roman" w:hAnsi="Comic Sans MS" w:cs="Times New Roman"/>
                <w:b/>
              </w:rPr>
              <w:t>progress to date</w:t>
            </w:r>
            <w:r w:rsidR="00B069D9"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32ADE">
              <w:rPr>
                <w:rFonts w:ascii="Comic Sans MS" w:eastAsia="Times New Roman" w:hAnsi="Comic Sans MS" w:cs="Times New Roman"/>
                <w:b/>
              </w:rPr>
              <w:t>Student ‘shopping list’</w:t>
            </w:r>
            <w:r w:rsidRPr="00D32ADE">
              <w:rPr>
                <w:rFonts w:ascii="Comic Sans MS" w:eastAsia="Times New Roman" w:hAnsi="Comic Sans MS" w:cs="Times New Roman"/>
              </w:rPr>
              <w:t xml:space="preserve"> – </w:t>
            </w:r>
          </w:p>
          <w:p w:rsidR="00846F23" w:rsidRPr="00D32ADE" w:rsidRDefault="00846F23" w:rsidP="00D32AD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32ADE">
              <w:rPr>
                <w:rFonts w:ascii="Comic Sans MS" w:eastAsia="Times New Roman" w:hAnsi="Comic Sans MS" w:cs="Times New Roman"/>
              </w:rPr>
              <w:t>Coloured dividers</w:t>
            </w:r>
          </w:p>
          <w:p w:rsidR="00846F23" w:rsidRPr="00D32ADE" w:rsidRDefault="00846F23" w:rsidP="00D32AD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32ADE">
              <w:rPr>
                <w:rFonts w:ascii="Comic Sans MS" w:eastAsia="Times New Roman" w:hAnsi="Comic Sans MS" w:cs="Times New Roman"/>
              </w:rPr>
              <w:t>Highlighter pens</w:t>
            </w:r>
          </w:p>
          <w:p w:rsidR="00846F23" w:rsidRPr="00D32ADE" w:rsidRDefault="00846F23" w:rsidP="00D32AD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32ADE">
              <w:rPr>
                <w:rFonts w:ascii="Comic Sans MS" w:eastAsia="Times New Roman" w:hAnsi="Comic Sans MS" w:cs="Times New Roman"/>
              </w:rPr>
              <w:t>A4 paper</w:t>
            </w:r>
          </w:p>
          <w:p w:rsidR="00846F23" w:rsidRPr="00E81424" w:rsidRDefault="00846F23" w:rsidP="00D32ADE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32ADE">
              <w:rPr>
                <w:rFonts w:ascii="Comic Sans MS" w:eastAsia="Times New Roman" w:hAnsi="Comic Sans MS" w:cs="Times New Roman"/>
              </w:rPr>
              <w:t>Pens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C665BD" w:rsidRPr="00D32ADE" w:rsidTr="00A146E1">
        <w:tc>
          <w:tcPr>
            <w:tcW w:w="8506" w:type="dxa"/>
          </w:tcPr>
          <w:p w:rsidR="00C665BD" w:rsidRDefault="00C665BD" w:rsidP="003875D3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</w:rPr>
            </w:pPr>
            <w:r>
              <w:rPr>
                <w:rFonts w:ascii="Comic Sans MS" w:eastAsia="Times New Roman" w:hAnsi="Comic Sans MS" w:cs="Times New Roman"/>
                <w:b/>
              </w:rPr>
              <w:t>VESPA</w:t>
            </w:r>
            <w:r w:rsidR="003875D3">
              <w:rPr>
                <w:rFonts w:ascii="Comic Sans MS" w:eastAsia="Times New Roman" w:hAnsi="Comic Sans MS" w:cs="Times New Roman"/>
                <w:b/>
              </w:rPr>
              <w:t xml:space="preserve"> – review and evaluation of skills and targets for on-going improvement.</w:t>
            </w:r>
          </w:p>
        </w:tc>
        <w:tc>
          <w:tcPr>
            <w:tcW w:w="2693" w:type="dxa"/>
          </w:tcPr>
          <w:p w:rsidR="00C665BD" w:rsidRPr="00D32ADE" w:rsidRDefault="00C665BD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D32ADE" w:rsidRDefault="00846F23" w:rsidP="00D32ADE">
            <w:pPr>
              <w:keepNext/>
              <w:spacing w:after="0" w:line="240" w:lineRule="auto"/>
              <w:outlineLvl w:val="2"/>
              <w:rPr>
                <w:rFonts w:ascii="Comic Sans MS" w:eastAsia="Times New Roman" w:hAnsi="Comic Sans MS" w:cs="Times New Roman"/>
                <w:b/>
              </w:rPr>
            </w:pPr>
            <w:r>
              <w:rPr>
                <w:rFonts w:ascii="Comic Sans MS" w:eastAsia="Times New Roman" w:hAnsi="Comic Sans MS" w:cs="Times New Roman"/>
                <w:b/>
              </w:rPr>
              <w:t xml:space="preserve">Re-cap on </w:t>
            </w:r>
            <w:r w:rsidRPr="00D32ADE">
              <w:rPr>
                <w:rFonts w:ascii="Comic Sans MS" w:eastAsia="Times New Roman" w:hAnsi="Comic Sans MS" w:cs="Times New Roman"/>
                <w:b/>
              </w:rPr>
              <w:t>Study Skills -</w:t>
            </w:r>
          </w:p>
          <w:p w:rsidR="00846F23" w:rsidRPr="00D32ADE" w:rsidRDefault="00E81424" w:rsidP="00D32ADE">
            <w:pPr>
              <w:keepNext/>
              <w:numPr>
                <w:ilvl w:val="0"/>
                <w:numId w:val="4"/>
              </w:numPr>
              <w:spacing w:after="0" w:line="240" w:lineRule="auto"/>
              <w:outlineLvl w:val="2"/>
              <w:rPr>
                <w:rFonts w:ascii="Comic Sans MS" w:eastAsia="Calibri" w:hAnsi="Comic Sans MS" w:cs="TradeGothicLTStd-Light"/>
                <w:sz w:val="24"/>
                <w:szCs w:val="24"/>
              </w:rPr>
            </w:pPr>
            <w:proofErr w:type="spellStart"/>
            <w:r>
              <w:rPr>
                <w:rFonts w:ascii="Comic Sans MS" w:eastAsia="Calibri" w:hAnsi="Comic Sans MS" w:cs="TradeGothicLTStd-Light"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eastAsia="Calibri" w:hAnsi="Comic Sans MS" w:cs="TradeGothicLTStd-Light"/>
                <w:sz w:val="24"/>
                <w:szCs w:val="24"/>
              </w:rPr>
              <w:t xml:space="preserve"> 2</w:t>
            </w:r>
            <w:r w:rsidR="00846F23">
              <w:rPr>
                <w:rFonts w:ascii="Comic Sans MS" w:eastAsia="Calibri" w:hAnsi="Comic Sans MS" w:cs="TradeGothicLTStd-Light"/>
                <w:sz w:val="24"/>
                <w:szCs w:val="24"/>
              </w:rPr>
              <w:t xml:space="preserve"> </w:t>
            </w:r>
            <w:r w:rsidR="00846F23" w:rsidRPr="00D32ADE">
              <w:rPr>
                <w:rFonts w:ascii="Comic Sans MS" w:eastAsia="Calibri" w:hAnsi="Comic Sans MS" w:cs="TradeGothicLTStd-Light"/>
                <w:sz w:val="24"/>
                <w:szCs w:val="24"/>
              </w:rPr>
              <w:t>virtual learning environment via ‘Connect’</w:t>
            </w:r>
          </w:p>
          <w:p w:rsidR="00846F23" w:rsidRPr="00D32ADE" w:rsidRDefault="00846F23" w:rsidP="00D32AD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r w:rsidRPr="00D32ADE">
              <w:rPr>
                <w:rFonts w:ascii="Comic Sans MS" w:eastAsia="Times New Roman" w:hAnsi="Comic Sans MS" w:cs="Times New Roman"/>
                <w:sz w:val="24"/>
                <w:szCs w:val="20"/>
              </w:rPr>
              <w:t>Time management and organisation</w:t>
            </w:r>
            <w:r w:rsidR="00E81424">
              <w:rPr>
                <w:rFonts w:ascii="Comic Sans MS" w:eastAsia="Times New Roman" w:hAnsi="Comic Sans MS" w:cs="Times New Roman"/>
                <w:sz w:val="24"/>
                <w:szCs w:val="20"/>
              </w:rPr>
              <w:t xml:space="preserve"> (</w:t>
            </w:r>
            <w:proofErr w:type="spellStart"/>
            <w:r w:rsidR="00E81424">
              <w:rPr>
                <w:rFonts w:ascii="Comic Sans MS" w:eastAsia="Times New Roman" w:hAnsi="Comic Sans MS" w:cs="Times New Roman"/>
                <w:sz w:val="24"/>
                <w:szCs w:val="20"/>
              </w:rPr>
              <w:t>Yr</w:t>
            </w:r>
            <w:proofErr w:type="spellEnd"/>
            <w:r w:rsidR="00E81424">
              <w:rPr>
                <w:rFonts w:ascii="Comic Sans MS" w:eastAsia="Times New Roman" w:hAnsi="Comic Sans MS" w:cs="Times New Roman"/>
                <w:sz w:val="24"/>
                <w:szCs w:val="20"/>
              </w:rPr>
              <w:t xml:space="preserve"> 2</w:t>
            </w:r>
            <w:r>
              <w:rPr>
                <w:rFonts w:ascii="Comic Sans MS" w:eastAsia="Times New Roman" w:hAnsi="Comic Sans MS" w:cs="Times New Roman"/>
                <w:sz w:val="24"/>
                <w:szCs w:val="20"/>
              </w:rPr>
              <w:t xml:space="preserve"> shorter year)</w:t>
            </w:r>
          </w:p>
          <w:p w:rsidR="00846F23" w:rsidRPr="00D32ADE" w:rsidRDefault="00846F23" w:rsidP="00D32AD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r w:rsidRPr="00D32ADE">
              <w:rPr>
                <w:rFonts w:ascii="Comic Sans MS" w:eastAsia="Times New Roman" w:hAnsi="Comic Sans MS" w:cs="Times New Roman"/>
                <w:sz w:val="24"/>
                <w:szCs w:val="20"/>
              </w:rPr>
              <w:t>Presentation of your coursework</w:t>
            </w:r>
          </w:p>
          <w:p w:rsidR="00846F23" w:rsidRPr="00D32ADE" w:rsidRDefault="00846F23" w:rsidP="00D32AD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r w:rsidRPr="00D32ADE">
              <w:rPr>
                <w:rFonts w:ascii="Comic Sans MS" w:eastAsia="Times New Roman" w:hAnsi="Comic Sans MS" w:cs="Times New Roman"/>
                <w:sz w:val="24"/>
                <w:szCs w:val="20"/>
              </w:rPr>
              <w:t>Spell check and proof reading your work</w:t>
            </w:r>
          </w:p>
          <w:p w:rsidR="00846F23" w:rsidRPr="00D32ADE" w:rsidRDefault="00846F23" w:rsidP="00D32AD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r w:rsidRPr="00D32ADE">
              <w:rPr>
                <w:rFonts w:ascii="Comic Sans MS" w:eastAsia="Times New Roman" w:hAnsi="Comic Sans MS" w:cs="Times New Roman"/>
                <w:sz w:val="24"/>
                <w:szCs w:val="20"/>
              </w:rPr>
              <w:t xml:space="preserve">Independent research </w:t>
            </w:r>
          </w:p>
          <w:p w:rsidR="00846F23" w:rsidRPr="00D32ADE" w:rsidRDefault="00846F23" w:rsidP="00D32ADE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r w:rsidRPr="00D32ADE">
              <w:rPr>
                <w:rFonts w:ascii="Comic Sans MS" w:eastAsia="Times New Roman" w:hAnsi="Comic Sans MS" w:cs="Times New Roman"/>
                <w:sz w:val="24"/>
                <w:szCs w:val="20"/>
              </w:rPr>
              <w:t>Constructing a Bibliography and referencing your work</w:t>
            </w:r>
          </w:p>
          <w:p w:rsidR="00846F23" w:rsidRPr="00D32ADE" w:rsidRDefault="00846F23" w:rsidP="00846F23">
            <w:pPr>
              <w:spacing w:after="0" w:line="240" w:lineRule="auto"/>
              <w:ind w:left="720"/>
              <w:rPr>
                <w:rFonts w:ascii="Comic Sans MS" w:eastAsia="Times New Roman" w:hAnsi="Comic Sans MS" w:cs="Times New Roman"/>
              </w:rPr>
            </w:pP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</w:p>
        </w:tc>
      </w:tr>
      <w:tr w:rsidR="00846F23" w:rsidRPr="00D32ADE" w:rsidTr="00A146E1">
        <w:tc>
          <w:tcPr>
            <w:tcW w:w="8506" w:type="dxa"/>
          </w:tcPr>
          <w:p w:rsidR="00846F23" w:rsidRPr="006650D8" w:rsidRDefault="00CA0EE3" w:rsidP="00D32AD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</w:pPr>
            <w:r w:rsidRPr="006650D8"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  <w:t xml:space="preserve">UCAS/ </w:t>
            </w:r>
            <w:r w:rsidR="00846F23" w:rsidRPr="006650D8"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  <w:t>Personal Statements progress</w:t>
            </w:r>
            <w:r w:rsidR="006650D8" w:rsidRPr="006650D8"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46F23" w:rsidRPr="00D32ADE" w:rsidRDefault="00846F23" w:rsidP="00D32AD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</w:p>
        </w:tc>
      </w:tr>
      <w:tr w:rsidR="003875D3" w:rsidRPr="00D32ADE" w:rsidTr="00A146E1">
        <w:tc>
          <w:tcPr>
            <w:tcW w:w="8506" w:type="dxa"/>
          </w:tcPr>
          <w:p w:rsidR="003875D3" w:rsidRDefault="003875D3" w:rsidP="006650D8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</w:rPr>
            </w:pPr>
            <w:r>
              <w:rPr>
                <w:rFonts w:ascii="Comic Sans MS" w:eastAsia="Times New Roman" w:hAnsi="Comic Sans MS" w:cs="Times New Roman"/>
                <w:b/>
              </w:rPr>
              <w:t>Work experience</w:t>
            </w:r>
          </w:p>
        </w:tc>
        <w:tc>
          <w:tcPr>
            <w:tcW w:w="2693" w:type="dxa"/>
          </w:tcPr>
          <w:p w:rsidR="003875D3" w:rsidRPr="00D32ADE" w:rsidRDefault="003875D3" w:rsidP="006650D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</w:p>
        </w:tc>
      </w:tr>
    </w:tbl>
    <w:p w:rsidR="0016651F" w:rsidRDefault="00C03EA8" w:rsidP="004D038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u w:val="single"/>
        </w:rPr>
      </w:pPr>
      <w:r>
        <w:rPr>
          <w:rFonts w:ascii="Open Sans" w:hAnsi="Open Sans" w:cs="Arial"/>
          <w:noProof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drawing>
          <wp:inline distT="0" distB="0" distL="0" distR="0" wp14:anchorId="3456FEA3" wp14:editId="19BE7A98">
            <wp:extent cx="1990725" cy="1990725"/>
            <wp:effectExtent l="0" t="0" r="9525" b="9525"/>
            <wp:docPr id="3" name="compImg" descr="Welcome Back text in colorful polka dot design with balloons Stock Vector - 60238727">
              <a:hlinkClick xmlns:a="http://schemas.openxmlformats.org/drawingml/2006/main" r:id="rId7" tgtFrame="&quot;_blank&quot;" tooltip="&quot;Welcome Back text in colorful polka dot design with balloons Stock Vector - 6023872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Welcome Back text in colorful polka dot design with balloons Stock Vector - 60238727">
                      <a:hlinkClick r:id="rId7" tgtFrame="&quot;_blank&quot;" tooltip="&quot;Welcome Back text in colorful polka dot design with balloons Stock Vector - 6023872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8D" w:rsidRPr="00904A38" w:rsidRDefault="0092508D" w:rsidP="00925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Cs w:val="24"/>
        </w:rPr>
      </w:pPr>
      <w:r w:rsidRPr="00904A38">
        <w:rPr>
          <w:rFonts w:ascii="Comic Sans MS" w:hAnsi="Comic Sans MS"/>
          <w:szCs w:val="24"/>
        </w:rPr>
        <w:t xml:space="preserve">Welcome </w:t>
      </w:r>
      <w:r>
        <w:rPr>
          <w:rFonts w:ascii="Comic Sans MS" w:hAnsi="Comic Sans MS"/>
          <w:szCs w:val="24"/>
        </w:rPr>
        <w:t xml:space="preserve">back </w:t>
      </w:r>
      <w:r w:rsidRPr="00904A38">
        <w:rPr>
          <w:rFonts w:ascii="Comic Sans MS" w:hAnsi="Comic Sans MS"/>
          <w:szCs w:val="24"/>
        </w:rPr>
        <w:t>to your BTEC Health &amp; Social Care</w:t>
      </w:r>
      <w:r w:rsidR="0043564C">
        <w:rPr>
          <w:rFonts w:ascii="Comic Sans MS" w:hAnsi="Comic Sans MS"/>
          <w:szCs w:val="24"/>
        </w:rPr>
        <w:t xml:space="preserve"> studies</w:t>
      </w:r>
      <w:r w:rsidRPr="00904A38">
        <w:rPr>
          <w:rFonts w:ascii="Comic Sans MS" w:hAnsi="Comic Sans MS"/>
          <w:szCs w:val="24"/>
        </w:rPr>
        <w:t xml:space="preserve">. </w:t>
      </w:r>
      <w:r>
        <w:rPr>
          <w:rFonts w:ascii="Comic Sans MS" w:hAnsi="Comic Sans MS"/>
          <w:szCs w:val="24"/>
        </w:rPr>
        <w:t xml:space="preserve">We hope that you’ve enjoyed your Summer break and are ready for the new challenges that you face going into </w:t>
      </w:r>
      <w:proofErr w:type="spellStart"/>
      <w:r>
        <w:rPr>
          <w:rFonts w:ascii="Comic Sans MS" w:hAnsi="Comic Sans MS"/>
          <w:szCs w:val="24"/>
        </w:rPr>
        <w:t>Yr</w:t>
      </w:r>
      <w:proofErr w:type="spellEnd"/>
      <w:r>
        <w:rPr>
          <w:rFonts w:ascii="Comic Sans MS" w:hAnsi="Comic Sans MS"/>
          <w:szCs w:val="24"/>
        </w:rPr>
        <w:t xml:space="preserve"> 2 of your studies.</w:t>
      </w:r>
    </w:p>
    <w:p w:rsidR="0092508D" w:rsidRPr="00DC6566" w:rsidRDefault="0092508D" w:rsidP="00925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Cs w:val="24"/>
        </w:rPr>
      </w:pPr>
      <w:r w:rsidRPr="00DC6566">
        <w:rPr>
          <w:rFonts w:ascii="Comic Sans MS" w:hAnsi="Comic Sans MS"/>
          <w:szCs w:val="24"/>
        </w:rPr>
        <w:t>Best Wishes &amp; good luck with your studies</w:t>
      </w:r>
    </w:p>
    <w:p w:rsidR="0092508D" w:rsidRPr="004D0389" w:rsidRDefault="0092508D" w:rsidP="004D0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Pam, </w:t>
      </w:r>
      <w:r w:rsidRPr="00DC6566">
        <w:rPr>
          <w:rFonts w:ascii="Comic Sans MS" w:hAnsi="Comic Sans MS"/>
          <w:szCs w:val="24"/>
        </w:rPr>
        <w:t>Tracey</w:t>
      </w:r>
      <w:r w:rsidR="00811A74">
        <w:rPr>
          <w:rFonts w:ascii="Comic Sans MS" w:hAnsi="Comic Sans MS"/>
          <w:szCs w:val="24"/>
        </w:rPr>
        <w:t xml:space="preserve"> &amp; Peter</w:t>
      </w:r>
      <w:r w:rsidRPr="00DC6566">
        <w:rPr>
          <w:rFonts w:ascii="Comic Sans MS" w:hAnsi="Comic Sans MS"/>
          <w:szCs w:val="24"/>
        </w:rPr>
        <w:t xml:space="preserve"> (The Heal</w:t>
      </w:r>
      <w:r w:rsidR="004D0389">
        <w:rPr>
          <w:rFonts w:ascii="Comic Sans MS" w:hAnsi="Comic Sans MS"/>
          <w:szCs w:val="24"/>
        </w:rPr>
        <w:t>th &amp; Social Care course tutors)</w:t>
      </w:r>
    </w:p>
    <w:p w:rsidR="00D47786" w:rsidRPr="004D0389" w:rsidRDefault="00D47786" w:rsidP="00D47786">
      <w:pPr>
        <w:pStyle w:val="Heading1"/>
        <w:jc w:val="left"/>
        <w:rPr>
          <w:rFonts w:ascii="Comic Sans MS" w:hAnsi="Comic Sans MS"/>
          <w:sz w:val="28"/>
          <w:szCs w:val="28"/>
          <w:u w:val="single"/>
        </w:rPr>
      </w:pPr>
      <w:r w:rsidRPr="004D0389">
        <w:rPr>
          <w:rFonts w:ascii="Comic Sans MS" w:hAnsi="Comic Sans MS"/>
          <w:sz w:val="28"/>
          <w:szCs w:val="28"/>
          <w:u w:val="single"/>
        </w:rPr>
        <w:t>Health and Social Care Department Ethos &amp; Aims</w:t>
      </w:r>
    </w:p>
    <w:p w:rsidR="00D47786" w:rsidRDefault="00D47786" w:rsidP="00D47786">
      <w:pPr>
        <w:rPr>
          <w:rFonts w:ascii="Comic Sans MS" w:hAnsi="Comic Sans MS"/>
        </w:rPr>
      </w:pPr>
    </w:p>
    <w:p w:rsidR="00D47786" w:rsidRPr="00904A38" w:rsidRDefault="00D47786" w:rsidP="00D4778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As a team, we aim to </w:t>
      </w:r>
      <w:r w:rsidRPr="00904A38">
        <w:rPr>
          <w:rFonts w:ascii="Comic Sans MS" w:hAnsi="Comic Sans MS"/>
        </w:rPr>
        <w:t>instil aspiration and to empower students to achieve anything and everything they set their minds to.</w:t>
      </w:r>
    </w:p>
    <w:p w:rsidR="00D47786" w:rsidRDefault="00D47786" w:rsidP="00D47786">
      <w:pPr>
        <w:rPr>
          <w:rFonts w:ascii="Comic Sans MS" w:hAnsi="Comic Sans MS"/>
        </w:rPr>
      </w:pPr>
      <w:r>
        <w:rPr>
          <w:rFonts w:ascii="Comic Sans MS" w:hAnsi="Comic Sans MS"/>
        </w:rPr>
        <w:t>Encourage the development of you as an</w:t>
      </w:r>
      <w:r w:rsidRPr="00656511">
        <w:rPr>
          <w:rFonts w:ascii="Comic Sans MS" w:hAnsi="Comic Sans MS"/>
        </w:rPr>
        <w:t xml:space="preserve"> individual st</w:t>
      </w:r>
      <w:r>
        <w:rPr>
          <w:rFonts w:ascii="Comic Sans MS" w:hAnsi="Comic Sans MS"/>
        </w:rPr>
        <w:t>udent to achieve your full potential and make your experience of learning both interesting and challenging</w:t>
      </w:r>
    </w:p>
    <w:p w:rsidR="00D47786" w:rsidRPr="00904A38" w:rsidRDefault="00D47786" w:rsidP="00D47786">
      <w:pPr>
        <w:rPr>
          <w:rFonts w:ascii="Comic Sans MS" w:hAnsi="Comic Sans MS"/>
        </w:rPr>
      </w:pPr>
      <w:r w:rsidRPr="00904A38">
        <w:rPr>
          <w:rFonts w:ascii="Comic Sans MS" w:hAnsi="Comic Sans MS"/>
        </w:rPr>
        <w:t>We work hard to create a learning environment that is based on Christian values and mutual respect, where the consideration for others is paramount.</w:t>
      </w:r>
    </w:p>
    <w:p w:rsidR="00D47786" w:rsidRDefault="00D47786" w:rsidP="00D47786">
      <w:pPr>
        <w:rPr>
          <w:rFonts w:ascii="Comic Sans MS" w:hAnsi="Comic Sans MS"/>
        </w:rPr>
      </w:pPr>
      <w:r w:rsidRPr="00904A38">
        <w:rPr>
          <w:rFonts w:ascii="Comic Sans MS" w:hAnsi="Comic Sans MS"/>
        </w:rPr>
        <w:t>We take the responsibility of nurturing our students to become the carers of the future very seriously, and therefore, through the curriculum</w:t>
      </w:r>
      <w:r w:rsidRPr="00904A3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904A38">
        <w:rPr>
          <w:rFonts w:ascii="Comic Sans MS" w:hAnsi="Comic Sans MS"/>
        </w:rPr>
        <w:t>advance the development of practical skills and the personal qualities of care and compassion.</w:t>
      </w:r>
    </w:p>
    <w:p w:rsidR="0043564C" w:rsidRDefault="0043564C" w:rsidP="00416854">
      <w:pPr>
        <w:keepNext/>
        <w:outlineLvl w:val="2"/>
        <w:rPr>
          <w:rFonts w:ascii="Comic Sans MS" w:hAnsi="Comic Sans MS"/>
          <w:b/>
          <w:sz w:val="32"/>
          <w:szCs w:val="32"/>
          <w:u w:val="single"/>
        </w:rPr>
      </w:pPr>
    </w:p>
    <w:p w:rsidR="0043564C" w:rsidRPr="0043564C" w:rsidRDefault="0043564C" w:rsidP="0043564C">
      <w:pPr>
        <w:rPr>
          <w:b/>
          <w:sz w:val="24"/>
          <w:szCs w:val="24"/>
          <w:u w:val="single"/>
        </w:rPr>
      </w:pPr>
      <w:r w:rsidRPr="0043564C">
        <w:rPr>
          <w:rFonts w:ascii="Comic Sans MS" w:hAnsi="Comic Sans MS"/>
          <w:b/>
          <w:sz w:val="24"/>
          <w:szCs w:val="24"/>
          <w:u w:val="single"/>
        </w:rPr>
        <w:t>Important Dates for your Student Diary</w:t>
      </w:r>
      <w:r w:rsidR="000C3553">
        <w:rPr>
          <w:rFonts w:ascii="Comic Sans MS" w:hAnsi="Comic Sans MS"/>
          <w:b/>
          <w:sz w:val="24"/>
          <w:szCs w:val="24"/>
          <w:u w:val="single"/>
        </w:rPr>
        <w:t xml:space="preserve"> – work placements</w:t>
      </w:r>
    </w:p>
    <w:p w:rsidR="0043564C" w:rsidRPr="0043564C" w:rsidRDefault="0043564C" w:rsidP="0043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605"/>
        <w:gridCol w:w="1851"/>
        <w:gridCol w:w="1650"/>
        <w:gridCol w:w="1859"/>
      </w:tblGrid>
      <w:tr w:rsidR="0043564C" w:rsidRPr="0043564C" w:rsidTr="009A7774">
        <w:trPr>
          <w:trHeight w:val="639"/>
        </w:trPr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eastAsia="en-GB"/>
              </w:rPr>
              <w:t>Upper/Lower 6</w:t>
            </w:r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eastAsia="en-GB"/>
              </w:rPr>
              <w:t>Course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eastAsia="en-GB"/>
              </w:rPr>
              <w:t xml:space="preserve">Day per week or </w:t>
            </w:r>
            <w:proofErr w:type="gramStart"/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eastAsia="en-GB"/>
              </w:rPr>
              <w:t>1 week</w:t>
            </w:r>
            <w:proofErr w:type="gramEnd"/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eastAsia="en-GB"/>
              </w:rPr>
              <w:t xml:space="preserve"> block Placement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eastAsia="en-GB"/>
              </w:rPr>
              <w:t>Date to begin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b/>
                <w:bCs/>
                <w:color w:val="212121"/>
                <w:sz w:val="24"/>
                <w:szCs w:val="24"/>
                <w:lang w:eastAsia="en-GB"/>
              </w:rPr>
              <w:t>Date to complete</w:t>
            </w:r>
          </w:p>
        </w:tc>
      </w:tr>
      <w:tr w:rsidR="0043564C" w:rsidRPr="0043564C" w:rsidTr="009A7774">
        <w:trPr>
          <w:trHeight w:val="677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Upper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BTEC Health and Social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proofErr w:type="gramStart"/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1 week</w:t>
            </w:r>
            <w:proofErr w:type="gramEnd"/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 block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21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vertAlign w:val="superscript"/>
                <w:lang w:eastAsia="en-GB"/>
              </w:rPr>
              <w:t>st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 Oct 2019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25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vertAlign w:val="superscript"/>
                <w:lang w:eastAsia="en-GB"/>
              </w:rPr>
              <w:t>th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 Oct</w:t>
            </w:r>
          </w:p>
        </w:tc>
      </w:tr>
      <w:tr w:rsidR="0043564C" w:rsidRPr="0043564C" w:rsidTr="009A7774">
        <w:trPr>
          <w:trHeight w:val="605"/>
        </w:trPr>
        <w:tc>
          <w:tcPr>
            <w:tcW w:w="3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Upper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BTEC Health and Social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Day per week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15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vertAlign w:val="superscript"/>
                <w:lang w:eastAsia="en-GB"/>
              </w:rPr>
              <w:t>th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 Jan 2020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64C" w:rsidRPr="0043564C" w:rsidRDefault="0043564C" w:rsidP="009A777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</w:pP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25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vertAlign w:val="superscript"/>
                <w:lang w:eastAsia="en-GB"/>
              </w:rPr>
              <w:t>th</w:t>
            </w:r>
            <w:r w:rsidRPr="0043564C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 March (11 weeks)</w:t>
            </w:r>
          </w:p>
        </w:tc>
      </w:tr>
    </w:tbl>
    <w:p w:rsidR="00416854" w:rsidRPr="00BA0DE9" w:rsidRDefault="00416854" w:rsidP="00416854">
      <w:pPr>
        <w:keepNext/>
        <w:outlineLvl w:val="2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 xml:space="preserve">The Health &amp; Social Care Year </w:t>
      </w:r>
      <w:r w:rsidR="00671DDD">
        <w:rPr>
          <w:rFonts w:ascii="Comic Sans MS" w:hAnsi="Comic Sans MS"/>
          <w:b/>
          <w:sz w:val="32"/>
          <w:szCs w:val="32"/>
          <w:u w:val="single"/>
        </w:rPr>
        <w:t>2</w:t>
      </w:r>
    </w:p>
    <w:p w:rsidR="00D764AC" w:rsidRDefault="00811A74" w:rsidP="00416854">
      <w:pPr>
        <w:ind w:left="720" w:hanging="720"/>
        <w:rPr>
          <w:rFonts w:ascii="Comic Sans MS" w:hAnsi="Comic Sans MS"/>
          <w:b/>
        </w:rPr>
      </w:pPr>
      <w:r w:rsidRPr="00E37381">
        <w:rPr>
          <w:rFonts w:ascii="Comic Sans MS" w:hAnsi="Comic Sans MS"/>
          <w:b/>
          <w:u w:val="single"/>
        </w:rPr>
        <w:t>BTEC Subsidiary Diploma</w:t>
      </w:r>
      <w:r w:rsidRPr="0043564C">
        <w:rPr>
          <w:rFonts w:ascii="Comic Sans MS" w:hAnsi="Comic Sans MS"/>
          <w:b/>
        </w:rPr>
        <w:t xml:space="preserve"> – </w:t>
      </w:r>
    </w:p>
    <w:p w:rsidR="00811A74" w:rsidRPr="00D764AC" w:rsidRDefault="00811A74" w:rsidP="00D764AC">
      <w:pPr>
        <w:ind w:left="720" w:hanging="720"/>
        <w:rPr>
          <w:rFonts w:ascii="Comic Sans MS" w:hAnsi="Comic Sans MS"/>
          <w:b/>
        </w:rPr>
      </w:pPr>
      <w:r w:rsidRPr="0043564C">
        <w:rPr>
          <w:rFonts w:ascii="Comic Sans MS" w:hAnsi="Comic Sans MS"/>
          <w:b/>
        </w:rPr>
        <w:t xml:space="preserve">Tracey </w:t>
      </w:r>
      <w:proofErr w:type="spellStart"/>
      <w:r w:rsidRPr="0043564C">
        <w:rPr>
          <w:rFonts w:ascii="Comic Sans MS" w:hAnsi="Comic Sans MS"/>
          <w:b/>
        </w:rPr>
        <w:t>Coster</w:t>
      </w:r>
      <w:proofErr w:type="spellEnd"/>
      <w:r w:rsidRPr="0043564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Unit 2, </w:t>
      </w:r>
      <w:r w:rsidR="00D764AC">
        <w:rPr>
          <w:rFonts w:ascii="Comic Sans MS" w:hAnsi="Comic Sans MS"/>
        </w:rPr>
        <w:t xml:space="preserve">3, </w:t>
      </w:r>
      <w:r>
        <w:rPr>
          <w:rFonts w:ascii="Comic Sans MS" w:hAnsi="Comic Sans MS"/>
        </w:rPr>
        <w:t>7, 8, 48</w:t>
      </w:r>
    </w:p>
    <w:p w:rsidR="00FE4499" w:rsidRDefault="00FE4499" w:rsidP="00811A74">
      <w:pPr>
        <w:ind w:left="720" w:hanging="720"/>
        <w:rPr>
          <w:rFonts w:ascii="Comic Sans MS" w:hAnsi="Comic Sans MS"/>
          <w:b/>
          <w:u w:val="single"/>
        </w:rPr>
      </w:pPr>
    </w:p>
    <w:p w:rsidR="00FC646F" w:rsidRPr="0043564C" w:rsidRDefault="00811A74" w:rsidP="00811A74">
      <w:pPr>
        <w:ind w:left="720" w:hanging="720"/>
        <w:rPr>
          <w:rFonts w:ascii="Comic Sans MS" w:hAnsi="Comic Sans MS"/>
          <w:b/>
        </w:rPr>
      </w:pPr>
      <w:r w:rsidRPr="00E37381">
        <w:rPr>
          <w:rFonts w:ascii="Comic Sans MS" w:hAnsi="Comic Sans MS"/>
          <w:b/>
          <w:u w:val="single"/>
        </w:rPr>
        <w:t>BTEC Diploma</w:t>
      </w:r>
      <w:r w:rsidRPr="0043564C">
        <w:rPr>
          <w:rFonts w:ascii="Comic Sans MS" w:hAnsi="Comic Sans MS"/>
          <w:b/>
        </w:rPr>
        <w:t xml:space="preserve"> – </w:t>
      </w:r>
    </w:p>
    <w:p w:rsidR="0043564C" w:rsidRDefault="0043564C" w:rsidP="00811A74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Pam </w:t>
      </w:r>
      <w:proofErr w:type="spellStart"/>
      <w:r>
        <w:rPr>
          <w:rFonts w:ascii="Comic Sans MS" w:hAnsi="Comic Sans MS"/>
        </w:rPr>
        <w:t>Maggs</w:t>
      </w:r>
      <w:proofErr w:type="spellEnd"/>
      <w:r>
        <w:rPr>
          <w:rFonts w:ascii="Comic Sans MS" w:hAnsi="Comic Sans MS"/>
        </w:rPr>
        <w:t xml:space="preserve"> Unit 8, 6, 44</w:t>
      </w:r>
    </w:p>
    <w:p w:rsidR="0043564C" w:rsidRPr="00811A74" w:rsidRDefault="0043564C" w:rsidP="0043564C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Peter Bruce </w:t>
      </w:r>
      <w:r w:rsidR="00811A74">
        <w:rPr>
          <w:rFonts w:ascii="Comic Sans MS" w:hAnsi="Comic Sans MS"/>
        </w:rPr>
        <w:t xml:space="preserve">Unit 5, </w:t>
      </w:r>
      <w:r>
        <w:rPr>
          <w:rFonts w:ascii="Comic Sans MS" w:hAnsi="Comic Sans MS"/>
        </w:rPr>
        <w:t>22, 25</w:t>
      </w:r>
    </w:p>
    <w:p w:rsidR="00D764AC" w:rsidRDefault="00D764AC" w:rsidP="00811A74">
      <w:pPr>
        <w:spacing w:after="0" w:line="240" w:lineRule="auto"/>
        <w:rPr>
          <w:rFonts w:ascii="Comic Sans MS" w:eastAsia="Times New Roman" w:hAnsi="Comic Sans MS" w:cs="Times New Roman"/>
          <w:b/>
          <w:u w:val="single"/>
        </w:rPr>
      </w:pPr>
    </w:p>
    <w:p w:rsidR="00FE4499" w:rsidRDefault="00FE4499" w:rsidP="00811A74">
      <w:pPr>
        <w:spacing w:after="0" w:line="240" w:lineRule="auto"/>
        <w:rPr>
          <w:rFonts w:ascii="Comic Sans MS" w:eastAsia="Times New Roman" w:hAnsi="Comic Sans MS" w:cs="Times New Roman"/>
          <w:b/>
          <w:u w:val="single"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  <w:u w:val="single"/>
        </w:rPr>
      </w:pPr>
      <w:r w:rsidRPr="00811A74">
        <w:rPr>
          <w:rFonts w:ascii="Comic Sans MS" w:eastAsia="Times New Roman" w:hAnsi="Comic Sans MS" w:cs="Times New Roman"/>
          <w:b/>
          <w:u w:val="single"/>
        </w:rPr>
        <w:t>The Health &amp; Social Care Team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The Health and Social Care tutors you will work with are:                                                                      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bookmarkStart w:id="1" w:name="_Hlk17894351"/>
      <w:r w:rsidRPr="00811A74">
        <w:rPr>
          <w:rFonts w:ascii="Comic Sans MS" w:eastAsia="Times New Roman" w:hAnsi="Comic Sans MS" w:cs="Times New Roman"/>
          <w:b/>
        </w:rPr>
        <w:t xml:space="preserve">Pam </w:t>
      </w:r>
      <w:proofErr w:type="spellStart"/>
      <w:r w:rsidRPr="00811A74">
        <w:rPr>
          <w:rFonts w:ascii="Comic Sans MS" w:eastAsia="Times New Roman" w:hAnsi="Comic Sans MS" w:cs="Times New Roman"/>
          <w:b/>
        </w:rPr>
        <w:t>Maggs</w:t>
      </w:r>
      <w:proofErr w:type="spellEnd"/>
      <w:r w:rsidRPr="00811A74">
        <w:rPr>
          <w:rFonts w:ascii="Comic Sans MS" w:eastAsia="Times New Roman" w:hAnsi="Comic Sans MS" w:cs="Times New Roman"/>
          <w:b/>
        </w:rPr>
        <w:t xml:space="preserve">   Head of Department             </w:t>
      </w:r>
      <w:proofErr w:type="gramStart"/>
      <w:r w:rsidRPr="00811A74">
        <w:rPr>
          <w:rFonts w:ascii="Comic Sans MS" w:eastAsia="Times New Roman" w:hAnsi="Comic Sans MS" w:cs="Times New Roman"/>
          <w:b/>
        </w:rPr>
        <w:t>Email :</w:t>
      </w:r>
      <w:proofErr w:type="gramEnd"/>
      <w:r w:rsidRPr="00811A74">
        <w:rPr>
          <w:rFonts w:ascii="Comic Sans MS" w:eastAsia="Times New Roman" w:hAnsi="Comic Sans MS" w:cs="Times New Roman"/>
          <w:b/>
        </w:rPr>
        <w:t xml:space="preserve"> </w:t>
      </w:r>
      <w:hyperlink r:id="rId9" w:history="1">
        <w:r w:rsidRPr="00811A74">
          <w:rPr>
            <w:rFonts w:ascii="Comic Sans MS" w:eastAsia="Times New Roman" w:hAnsi="Comic Sans MS" w:cs="Times New Roman"/>
            <w:b/>
            <w:color w:val="0000FF"/>
            <w:u w:val="single"/>
          </w:rPr>
          <w:t>pam@carmel.ac.uk</w:t>
        </w:r>
      </w:hyperlink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Peter </w:t>
      </w:r>
      <w:proofErr w:type="gramStart"/>
      <w:r w:rsidRPr="00811A74">
        <w:rPr>
          <w:rFonts w:ascii="Comic Sans MS" w:eastAsia="Times New Roman" w:hAnsi="Comic Sans MS" w:cs="Times New Roman"/>
          <w:b/>
        </w:rPr>
        <w:t>Bruce  Subject</w:t>
      </w:r>
      <w:proofErr w:type="gramEnd"/>
      <w:r w:rsidRPr="00811A74">
        <w:rPr>
          <w:rFonts w:ascii="Comic Sans MS" w:eastAsia="Times New Roman" w:hAnsi="Comic Sans MS" w:cs="Times New Roman"/>
          <w:b/>
        </w:rPr>
        <w:t xml:space="preserve"> Tutor          Email: </w:t>
      </w:r>
      <w:hyperlink r:id="rId10" w:history="1">
        <w:r w:rsidRPr="00811A74">
          <w:rPr>
            <w:rFonts w:ascii="Comic Sans MS" w:eastAsia="Times New Roman" w:hAnsi="Comic Sans MS" w:cs="Times New Roman"/>
            <w:b/>
            <w:color w:val="0000FF"/>
            <w:u w:val="single"/>
          </w:rPr>
          <w:t>peterb@carmel.ac.uk</w:t>
        </w:r>
      </w:hyperlink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Tracey </w:t>
      </w:r>
      <w:proofErr w:type="spellStart"/>
      <w:r w:rsidRPr="00811A74">
        <w:rPr>
          <w:rFonts w:ascii="Comic Sans MS" w:eastAsia="Times New Roman" w:hAnsi="Comic Sans MS" w:cs="Times New Roman"/>
          <w:b/>
        </w:rPr>
        <w:t>Coster</w:t>
      </w:r>
      <w:proofErr w:type="spellEnd"/>
      <w:r w:rsidRPr="00811A74">
        <w:rPr>
          <w:rFonts w:ascii="Comic Sans MS" w:eastAsia="Times New Roman" w:hAnsi="Comic Sans MS" w:cs="Times New Roman"/>
          <w:b/>
        </w:rPr>
        <w:t xml:space="preserve"> Subject Tutor &amp; Lead Standards Verifier       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           Email:</w:t>
      </w:r>
      <w:hyperlink r:id="rId11" w:history="1">
        <w:r w:rsidRPr="00811A74">
          <w:rPr>
            <w:rFonts w:ascii="Comic Sans MS" w:eastAsia="Times New Roman" w:hAnsi="Comic Sans MS" w:cs="Times New Roman"/>
            <w:b/>
            <w:color w:val="0000FF"/>
            <w:u w:val="single"/>
          </w:rPr>
          <w:t>traceyc@carmel.ac.uk</w:t>
        </w:r>
      </w:hyperlink>
    </w:p>
    <w:bookmarkEnd w:id="1"/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Outside of lessons you can find Health &amp; Social Care Staff in their Health &amp; Social Care Work base: Room W016. 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>Victoria Moran is the Health and Social Care and College Work Placement Coordinator.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 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Victoria Moran       Email: </w:t>
      </w:r>
      <w:hyperlink r:id="rId12" w:history="1">
        <w:r w:rsidRPr="00811A74">
          <w:rPr>
            <w:rFonts w:ascii="Comic Sans MS" w:eastAsia="Times New Roman" w:hAnsi="Comic Sans MS" w:cs="Times New Roman"/>
            <w:b/>
            <w:color w:val="0000FF"/>
            <w:u w:val="single"/>
          </w:rPr>
          <w:t xml:space="preserve"> victoria@carmel.ac.uk</w:t>
        </w:r>
      </w:hyperlink>
      <w:r w:rsidRPr="00811A74">
        <w:rPr>
          <w:rFonts w:ascii="Comic Sans MS" w:eastAsia="Times New Roman" w:hAnsi="Comic Sans MS" w:cs="Times New Roman"/>
          <w:b/>
        </w:rPr>
        <w:t xml:space="preserve">      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>Victoria is based in student services if you need to speak to her face to face about DBS checks or work experience placements or hand in any work placement paperwork.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                          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>The faculty Curriculum Leader is: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 xml:space="preserve">Peter Murphy         Email: </w:t>
      </w:r>
      <w:hyperlink r:id="rId13" w:history="1">
        <w:r w:rsidRPr="00811A74">
          <w:rPr>
            <w:rFonts w:ascii="Comic Sans MS" w:eastAsia="Times New Roman" w:hAnsi="Comic Sans MS" w:cs="Times New Roman"/>
            <w:b/>
            <w:color w:val="0000FF"/>
            <w:u w:val="single"/>
          </w:rPr>
          <w:t>Peter@carmel.ac.uk</w:t>
        </w:r>
      </w:hyperlink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</w:rPr>
      </w:pPr>
      <w:r w:rsidRPr="00811A74">
        <w:rPr>
          <w:rFonts w:ascii="Comic Sans MS" w:eastAsia="Times New Roman" w:hAnsi="Comic Sans MS" w:cs="Times New Roman"/>
          <w:b/>
        </w:rPr>
        <w:t>Peter is based in the Business department in the Campion building</w:t>
      </w:r>
    </w:p>
    <w:p w:rsidR="00811A74" w:rsidRPr="00811A74" w:rsidRDefault="00811A74" w:rsidP="00811A74">
      <w:pPr>
        <w:spacing w:after="0" w:line="240" w:lineRule="auto"/>
        <w:rPr>
          <w:rFonts w:ascii="Comic Sans MS" w:eastAsia="Times New Roman" w:hAnsi="Comic Sans MS" w:cs="Times New Roman"/>
          <w:b/>
          <w:u w:val="single"/>
        </w:rPr>
      </w:pPr>
    </w:p>
    <w:p w:rsidR="00D32ADE" w:rsidRPr="00416854" w:rsidRDefault="00F00EB5" w:rsidP="00416854">
      <w:pPr>
        <w:ind w:left="720" w:hanging="720"/>
        <w:rPr>
          <w:rFonts w:ascii="Comic Sans MS" w:hAnsi="Comic Sans MS"/>
          <w:b/>
        </w:rPr>
      </w:pPr>
      <w:r>
        <w:rPr>
          <w:rFonts w:ascii="Comic Sans MS" w:eastAsia="Times New Roman" w:hAnsi="Comic Sans MS" w:cs="Times New Roman"/>
          <w:b/>
          <w:sz w:val="40"/>
          <w:szCs w:val="40"/>
          <w:u w:val="single"/>
        </w:rPr>
        <w:lastRenderedPageBreak/>
        <w:t>ST</w:t>
      </w:r>
      <w:r w:rsidR="00D32ADE" w:rsidRPr="00D32ADE">
        <w:rPr>
          <w:rFonts w:ascii="Comic Sans MS" w:eastAsia="Times New Roman" w:hAnsi="Comic Sans MS" w:cs="Times New Roman"/>
          <w:b/>
          <w:sz w:val="40"/>
          <w:szCs w:val="40"/>
          <w:u w:val="single"/>
        </w:rPr>
        <w:t>ANDARDS &amp; EXPECTATIONS!</w:t>
      </w:r>
      <w:r w:rsidR="00416854">
        <w:rPr>
          <w:rFonts w:ascii="Comic Sans MS" w:eastAsia="Times New Roman" w:hAnsi="Comic Sans MS" w:cs="Times New Roman"/>
          <w:b/>
          <w:sz w:val="40"/>
          <w:szCs w:val="40"/>
          <w:u w:val="single"/>
        </w:rPr>
        <w:t xml:space="preserve"> </w:t>
      </w:r>
      <w:r w:rsidR="00846F23">
        <w:rPr>
          <w:rFonts w:ascii="Comic Sans MS" w:eastAsia="Times New Roman" w:hAnsi="Comic Sans MS" w:cs="Times New Roman"/>
          <w:b/>
          <w:sz w:val="40"/>
          <w:szCs w:val="40"/>
          <w:u w:val="single"/>
        </w:rPr>
        <w:t>(Please refer to document</w:t>
      </w:r>
      <w:r w:rsidR="00D32ADE" w:rsidRPr="00D32ADE">
        <w:rPr>
          <w:rFonts w:ascii="Comic Sans MS" w:eastAsia="Times New Roman" w:hAnsi="Comic Sans MS" w:cs="Times New Roman"/>
          <w:b/>
          <w:sz w:val="40"/>
          <w:szCs w:val="40"/>
          <w:u w:val="single"/>
        </w:rPr>
        <w:t xml:space="preserve"> on </w:t>
      </w:r>
      <w:r w:rsidR="00846F23">
        <w:rPr>
          <w:rFonts w:ascii="Comic Sans MS" w:eastAsia="Times New Roman" w:hAnsi="Comic Sans MS" w:cs="Times New Roman"/>
          <w:b/>
          <w:sz w:val="40"/>
          <w:szCs w:val="40"/>
          <w:u w:val="single"/>
        </w:rPr>
        <w:t xml:space="preserve">Health &amp; Social Care </w:t>
      </w:r>
      <w:r w:rsidR="00D32ADE" w:rsidRPr="00D32ADE">
        <w:rPr>
          <w:rFonts w:ascii="Comic Sans MS" w:eastAsia="Times New Roman" w:hAnsi="Comic Sans MS" w:cs="Times New Roman"/>
          <w:b/>
          <w:sz w:val="40"/>
          <w:szCs w:val="40"/>
          <w:u w:val="single"/>
        </w:rPr>
        <w:t>Connect)</w:t>
      </w:r>
    </w:p>
    <w:p w:rsidR="00D32ADE" w:rsidRPr="00D32ADE" w:rsidRDefault="00D32ADE" w:rsidP="00D32ADE">
      <w:pPr>
        <w:tabs>
          <w:tab w:val="left" w:pos="142"/>
          <w:tab w:val="left" w:pos="993"/>
        </w:tabs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D32ADE" w:rsidRPr="00D32ADE" w:rsidRDefault="00D32ADE" w:rsidP="00D32ADE">
      <w:pPr>
        <w:tabs>
          <w:tab w:val="left" w:pos="142"/>
          <w:tab w:val="left" w:pos="993"/>
        </w:tabs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  <w:r w:rsidRPr="00D32ADE">
        <w:rPr>
          <w:rFonts w:ascii="Comic Sans MS" w:eastAsia="Times New Roman" w:hAnsi="Comic Sans MS" w:cs="Times New Roman"/>
          <w:b/>
          <w:sz w:val="24"/>
          <w:szCs w:val="20"/>
          <w:u w:val="single"/>
        </w:rPr>
        <w:t>WHAT YOU CAN EXPECT FROM THE STAFF</w:t>
      </w:r>
    </w:p>
    <w:p w:rsidR="00D32ADE" w:rsidRPr="00D32ADE" w:rsidRDefault="00D32ADE" w:rsidP="00D32AD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</w:rPr>
      </w:pP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D32ADE">
        <w:rPr>
          <w:rFonts w:ascii="Comic Sans MS" w:eastAsia="Times New Roman" w:hAnsi="Comic Sans MS" w:cs="Times New Roman"/>
          <w:sz w:val="24"/>
          <w:szCs w:val="24"/>
        </w:rPr>
        <w:t xml:space="preserve">Commitment and Dedication to You. 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Friendliness and professionalism.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A sharing of the responsibility with students for the successful running and development of the course.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A willingness to give guidance, help and advice on matters of an academic and personal nature.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Responsiveness to your ideas, opinions and suggestions.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Regular coursework tasks which will be assessed with constructive written feedback to help you to improve your work.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Teaching and learning materials regularly up-dated and added on Connect site (VLE) to help you with your studies.</w:t>
      </w:r>
    </w:p>
    <w:p w:rsidR="00D32ADE" w:rsidRPr="00D32ADE" w:rsidRDefault="00D32ADE" w:rsidP="00D32ADE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D32ADE" w:rsidRPr="00D32ADE" w:rsidRDefault="00D32ADE" w:rsidP="00D32ADE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D32ADE" w:rsidRPr="00D32ADE" w:rsidRDefault="00D32ADE" w:rsidP="00D32ADE">
      <w:pPr>
        <w:keepNext/>
        <w:spacing w:after="0" w:line="240" w:lineRule="auto"/>
        <w:outlineLvl w:val="2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  <w:r w:rsidRPr="00D32ADE">
        <w:rPr>
          <w:rFonts w:ascii="Comic Sans MS" w:eastAsia="Times New Roman" w:hAnsi="Comic Sans MS" w:cs="Times New Roman"/>
          <w:b/>
          <w:sz w:val="24"/>
          <w:szCs w:val="20"/>
          <w:u w:val="single"/>
        </w:rPr>
        <w:t>WHAT STAFF EXPECT OF YOU</w:t>
      </w:r>
    </w:p>
    <w:p w:rsidR="00D32ADE" w:rsidRPr="00D32ADE" w:rsidRDefault="00D32ADE" w:rsidP="00D32AD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</w:rPr>
      </w:pP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Adhering to the department’s Standards and Expectations.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Adhering to mutually agreed ground rules.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Adhering to your Learner Agreement</w:t>
      </w:r>
      <w:r w:rsidR="008B36D4">
        <w:rPr>
          <w:rFonts w:ascii="Comic Sans MS" w:eastAsia="Times New Roman" w:hAnsi="Comic Sans MS" w:cs="Times New Roman"/>
          <w:sz w:val="24"/>
          <w:szCs w:val="20"/>
        </w:rPr>
        <w:t>.</w:t>
      </w:r>
      <w:r w:rsidRPr="00D32ADE">
        <w:rPr>
          <w:rFonts w:ascii="Comic Sans MS" w:eastAsia="Times New Roman" w:hAnsi="Comic Sans MS" w:cs="Times New Roman"/>
          <w:sz w:val="24"/>
          <w:szCs w:val="20"/>
        </w:rPr>
        <w:t xml:space="preserve"> 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A mature and responsible attitude to College work.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A respect for the environment in which we all work (tidiness).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 xml:space="preserve">A continuous effort to develop all your skills. </w:t>
      </w:r>
    </w:p>
    <w:p w:rsidR="00D32ADE" w:rsidRPr="00D32ADE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>Checking your Carmel College email account on a daily basis and responding appropriately to any email requests.</w:t>
      </w:r>
    </w:p>
    <w:p w:rsidR="00D32ADE" w:rsidRPr="004D0389" w:rsidRDefault="00D32ADE" w:rsidP="00D32ADE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D32ADE">
        <w:rPr>
          <w:rFonts w:ascii="Comic Sans MS" w:eastAsia="Times New Roman" w:hAnsi="Comic Sans MS" w:cs="Times New Roman"/>
          <w:sz w:val="24"/>
          <w:szCs w:val="20"/>
        </w:rPr>
        <w:t xml:space="preserve">Turn off mobile phone and keep in bag during the lesson as a mobile phone ringing/bleeping distracts other </w:t>
      </w:r>
      <w:r w:rsidR="004D0389">
        <w:rPr>
          <w:rFonts w:ascii="Comic Sans MS" w:eastAsia="Times New Roman" w:hAnsi="Comic Sans MS" w:cs="Times New Roman"/>
          <w:sz w:val="24"/>
          <w:szCs w:val="20"/>
        </w:rPr>
        <w:t>learners in your teaching group</w:t>
      </w:r>
    </w:p>
    <w:p w:rsidR="00264882" w:rsidRDefault="00264882" w:rsidP="00D32ADE">
      <w:pPr>
        <w:tabs>
          <w:tab w:val="left" w:pos="1035"/>
        </w:tabs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264882" w:rsidRPr="00080138" w:rsidRDefault="00264882" w:rsidP="00264882">
      <w:pPr>
        <w:rPr>
          <w:rFonts w:ascii="Comic Sans MS" w:hAnsi="Comic Sans MS" w:cs="Arial"/>
          <w:b/>
          <w:sz w:val="32"/>
          <w:szCs w:val="32"/>
          <w:u w:val="single"/>
          <w:lang w:eastAsia="en-GB"/>
        </w:rPr>
      </w:pPr>
      <w:r w:rsidRPr="00080138">
        <w:rPr>
          <w:rFonts w:ascii="Comic Sans MS" w:hAnsi="Comic Sans MS" w:cs="Arial"/>
          <w:b/>
          <w:sz w:val="32"/>
          <w:szCs w:val="32"/>
          <w:u w:val="single"/>
          <w:lang w:eastAsia="en-GB"/>
        </w:rPr>
        <w:t>VESPA</w:t>
      </w:r>
      <w:r>
        <w:rPr>
          <w:rFonts w:ascii="Comic Sans MS" w:hAnsi="Comic Sans MS" w:cs="Arial"/>
          <w:b/>
          <w:sz w:val="32"/>
          <w:szCs w:val="32"/>
          <w:u w:val="single"/>
          <w:lang w:eastAsia="en-GB"/>
        </w:rPr>
        <w:t>- Review, Evaluation and Target Setting</w:t>
      </w:r>
    </w:p>
    <w:p w:rsidR="00264882" w:rsidRPr="00264882" w:rsidRDefault="00264882" w:rsidP="00264882">
      <w:pPr>
        <w:rPr>
          <w:rFonts w:ascii="Comic Sans MS" w:hAnsi="Comic Sans MS" w:cs="Arial"/>
          <w:sz w:val="28"/>
          <w:szCs w:val="28"/>
          <w:lang w:eastAsia="en-GB"/>
        </w:rPr>
      </w:pPr>
      <w:r>
        <w:rPr>
          <w:rFonts w:ascii="Comic Sans MS" w:hAnsi="Comic Sans MS" w:cs="Arial"/>
          <w:lang w:eastAsia="en-GB"/>
        </w:rPr>
        <w:t>Now that you have completed your Year one studies you know that l</w:t>
      </w:r>
      <w:r w:rsidRPr="00AD7728">
        <w:rPr>
          <w:rFonts w:ascii="Comic Sans MS" w:hAnsi="Comic Sans MS" w:cs="Arial"/>
          <w:lang w:eastAsia="en-GB"/>
        </w:rPr>
        <w:t xml:space="preserve">earning is concerned with developing skills. </w:t>
      </w:r>
      <w:r>
        <w:rPr>
          <w:rFonts w:ascii="Comic Sans MS" w:hAnsi="Comic Sans MS" w:cs="Arial"/>
          <w:lang w:eastAsia="en-GB"/>
        </w:rPr>
        <w:t>There are five crucial skill areas that you will continue to develop during Year 2 of your Health and Social Care studies.  This will help you to achieve your full potential and achieve your targets and goals.  These are referred to as</w:t>
      </w:r>
      <w:r w:rsidRPr="00AD7728">
        <w:rPr>
          <w:rFonts w:ascii="Comic Sans MS" w:hAnsi="Comic Sans MS" w:cs="Arial"/>
          <w:lang w:eastAsia="en-GB"/>
        </w:rPr>
        <w:t xml:space="preserve"> </w:t>
      </w:r>
      <w:r>
        <w:rPr>
          <w:rFonts w:ascii="Comic Sans MS" w:hAnsi="Comic Sans MS" w:cs="Arial"/>
          <w:lang w:eastAsia="en-GB"/>
        </w:rPr>
        <w:t>VESPA</w:t>
      </w:r>
      <w:r w:rsidRPr="00080138">
        <w:rPr>
          <w:rFonts w:ascii="Comic Sans MS" w:hAnsi="Comic Sans MS" w:cs="Arial"/>
          <w:sz w:val="28"/>
          <w:szCs w:val="28"/>
          <w:lang w:eastAsia="en-GB"/>
        </w:rPr>
        <w:t>:</w:t>
      </w:r>
    </w:p>
    <w:p w:rsidR="00264882" w:rsidRDefault="00264882" w:rsidP="00264882">
      <w:pPr>
        <w:rPr>
          <w:rFonts w:ascii="Comic Sans MS" w:hAnsi="Comic Sans MS" w:cs="Arial"/>
          <w:lang w:eastAsia="en-GB"/>
        </w:rPr>
      </w:pPr>
      <w:r w:rsidRPr="00080138">
        <w:rPr>
          <w:rFonts w:ascii="Comic Sans MS" w:hAnsi="Comic Sans MS" w:cs="Arial"/>
          <w:b/>
          <w:sz w:val="28"/>
          <w:szCs w:val="28"/>
          <w:lang w:eastAsia="en-GB"/>
        </w:rPr>
        <w:lastRenderedPageBreak/>
        <w:t>Vision</w:t>
      </w:r>
      <w:r w:rsidRPr="00080138">
        <w:rPr>
          <w:rFonts w:ascii="Comic Sans MS" w:hAnsi="Comic Sans MS" w:cs="Arial"/>
          <w:b/>
          <w:lang w:eastAsia="en-GB"/>
        </w:rPr>
        <w:t>:</w:t>
      </w:r>
      <w:r>
        <w:rPr>
          <w:rFonts w:ascii="Comic Sans MS" w:hAnsi="Comic Sans MS" w:cs="Arial"/>
          <w:lang w:eastAsia="en-GB"/>
        </w:rPr>
        <w:t xml:space="preserve"> How well do you know what you want to achieve?</w:t>
      </w:r>
    </w:p>
    <w:p w:rsidR="00264882" w:rsidRDefault="00264882" w:rsidP="00264882">
      <w:pPr>
        <w:rPr>
          <w:rFonts w:ascii="Comic Sans MS" w:hAnsi="Comic Sans MS" w:cs="Arial"/>
          <w:lang w:eastAsia="en-GB"/>
        </w:rPr>
      </w:pPr>
      <w:r w:rsidRPr="00080138">
        <w:rPr>
          <w:rFonts w:ascii="Comic Sans MS" w:hAnsi="Comic Sans MS" w:cs="Arial"/>
          <w:b/>
          <w:sz w:val="28"/>
          <w:szCs w:val="28"/>
          <w:lang w:eastAsia="en-GB"/>
        </w:rPr>
        <w:t>Effort</w:t>
      </w:r>
      <w:r w:rsidRPr="00080138">
        <w:rPr>
          <w:rFonts w:ascii="Comic Sans MS" w:hAnsi="Comic Sans MS" w:cs="Arial"/>
          <w:b/>
          <w:lang w:eastAsia="en-GB"/>
        </w:rPr>
        <w:t>:</w:t>
      </w:r>
      <w:r>
        <w:rPr>
          <w:rFonts w:ascii="Comic Sans MS" w:hAnsi="Comic Sans MS" w:cs="Arial"/>
          <w:lang w:eastAsia="en-GB"/>
        </w:rPr>
        <w:t xml:space="preserve"> How many hours of independent work do you do?</w:t>
      </w:r>
    </w:p>
    <w:p w:rsidR="00264882" w:rsidRDefault="00264882" w:rsidP="00264882">
      <w:pPr>
        <w:rPr>
          <w:rFonts w:ascii="Comic Sans MS" w:hAnsi="Comic Sans MS" w:cs="Arial"/>
          <w:lang w:eastAsia="en-GB"/>
        </w:rPr>
      </w:pPr>
      <w:r w:rsidRPr="00080138">
        <w:rPr>
          <w:rFonts w:ascii="Comic Sans MS" w:hAnsi="Comic Sans MS" w:cs="Arial"/>
          <w:b/>
          <w:sz w:val="28"/>
          <w:szCs w:val="28"/>
          <w:lang w:eastAsia="en-GB"/>
        </w:rPr>
        <w:t>Systems</w:t>
      </w:r>
      <w:r w:rsidRPr="00080138">
        <w:rPr>
          <w:rFonts w:ascii="Comic Sans MS" w:hAnsi="Comic Sans MS" w:cs="Arial"/>
          <w:b/>
          <w:lang w:eastAsia="en-GB"/>
        </w:rPr>
        <w:t>:</w:t>
      </w:r>
      <w:r>
        <w:rPr>
          <w:rFonts w:ascii="Comic Sans MS" w:hAnsi="Comic Sans MS" w:cs="Arial"/>
          <w:lang w:eastAsia="en-GB"/>
        </w:rPr>
        <w:t xml:space="preserve"> How do you organise your learning and organise your time?</w:t>
      </w:r>
    </w:p>
    <w:p w:rsidR="00264882" w:rsidRDefault="00264882" w:rsidP="00264882">
      <w:pPr>
        <w:rPr>
          <w:rFonts w:ascii="Comic Sans MS" w:hAnsi="Comic Sans MS" w:cs="Arial"/>
          <w:lang w:eastAsia="en-GB"/>
        </w:rPr>
      </w:pPr>
      <w:r w:rsidRPr="00080138">
        <w:rPr>
          <w:rFonts w:ascii="Comic Sans MS" w:hAnsi="Comic Sans MS" w:cs="Arial"/>
          <w:b/>
          <w:sz w:val="28"/>
          <w:szCs w:val="28"/>
          <w:lang w:eastAsia="en-GB"/>
        </w:rPr>
        <w:t>Practice</w:t>
      </w:r>
      <w:r w:rsidRPr="00080138">
        <w:rPr>
          <w:rFonts w:ascii="Comic Sans MS" w:hAnsi="Comic Sans MS" w:cs="Arial"/>
          <w:b/>
          <w:lang w:eastAsia="en-GB"/>
        </w:rPr>
        <w:t>:</w:t>
      </w:r>
      <w:r>
        <w:rPr>
          <w:rFonts w:ascii="Comic Sans MS" w:hAnsi="Comic Sans MS" w:cs="Arial"/>
          <w:lang w:eastAsia="en-GB"/>
        </w:rPr>
        <w:t xml:space="preserve"> What kind of work do you do to practice your skills?</w:t>
      </w:r>
    </w:p>
    <w:p w:rsidR="00264882" w:rsidRDefault="00264882" w:rsidP="00264882">
      <w:pPr>
        <w:rPr>
          <w:rFonts w:ascii="Comic Sans MS" w:hAnsi="Comic Sans MS" w:cs="Arial"/>
          <w:lang w:eastAsia="en-GB"/>
        </w:rPr>
      </w:pPr>
      <w:r w:rsidRPr="00080138">
        <w:rPr>
          <w:rFonts w:ascii="Comic Sans MS" w:hAnsi="Comic Sans MS" w:cs="Arial"/>
          <w:b/>
          <w:sz w:val="28"/>
          <w:szCs w:val="28"/>
          <w:lang w:eastAsia="en-GB"/>
        </w:rPr>
        <w:t>Attitude</w:t>
      </w:r>
      <w:r>
        <w:rPr>
          <w:rFonts w:ascii="Comic Sans MS" w:hAnsi="Comic Sans MS" w:cs="Arial"/>
          <w:lang w:eastAsia="en-GB"/>
        </w:rPr>
        <w:t>: How do you respond to setbacks?</w:t>
      </w:r>
    </w:p>
    <w:p w:rsidR="00264882" w:rsidRPr="00211D64" w:rsidRDefault="00264882" w:rsidP="00264882">
      <w:pPr>
        <w:rPr>
          <w:rFonts w:ascii="Comic Sans MS" w:eastAsia="Calibri" w:hAnsi="Comic Sans MS" w:cs="HelveticaNeue-Light"/>
          <w:szCs w:val="24"/>
        </w:rPr>
      </w:pPr>
      <w:r w:rsidRPr="00AD7728">
        <w:rPr>
          <w:rFonts w:ascii="Comic Sans MS" w:hAnsi="Comic Sans MS" w:cs="Arial"/>
          <w:lang w:eastAsia="en-GB"/>
        </w:rPr>
        <w:t xml:space="preserve">In order to develop your skills you must be able to measure their present level </w:t>
      </w:r>
      <w:r>
        <w:rPr>
          <w:rFonts w:ascii="Comic Sans MS" w:hAnsi="Comic Sans MS" w:cs="Arial"/>
          <w:lang w:eastAsia="en-GB"/>
        </w:rPr>
        <w:t>and identify areas that you need to improve and set yourself targets for improvement.</w:t>
      </w:r>
    </w:p>
    <w:p w:rsidR="00264882" w:rsidRPr="00D32ADE" w:rsidRDefault="00264882" w:rsidP="00D32ADE">
      <w:pPr>
        <w:tabs>
          <w:tab w:val="left" w:pos="1035"/>
        </w:tabs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D32ADE" w:rsidRPr="00D32ADE" w:rsidRDefault="00D32ADE" w:rsidP="00D32ADE">
      <w:pPr>
        <w:tabs>
          <w:tab w:val="left" w:pos="1035"/>
        </w:tabs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3A0102" w:rsidRDefault="003A0102" w:rsidP="003A0102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3A0102" w:rsidRPr="003A0102" w:rsidRDefault="003A0102" w:rsidP="003A0102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  <w:r w:rsidRPr="003A0102">
        <w:rPr>
          <w:rFonts w:ascii="Comic Sans MS" w:eastAsia="Times New Roman" w:hAnsi="Comic Sans MS" w:cs="Times New Roman"/>
          <w:b/>
          <w:sz w:val="24"/>
          <w:szCs w:val="20"/>
          <w:u w:val="single"/>
        </w:rPr>
        <w:t>Employability sk</w:t>
      </w:r>
      <w:r>
        <w:rPr>
          <w:rFonts w:ascii="Comic Sans MS" w:eastAsia="Times New Roman" w:hAnsi="Comic Sans MS" w:cs="Times New Roman"/>
          <w:b/>
          <w:sz w:val="24"/>
          <w:szCs w:val="20"/>
          <w:u w:val="single"/>
        </w:rPr>
        <w:t xml:space="preserve">ills &amp; the </w:t>
      </w:r>
      <w:r w:rsidR="0076620A">
        <w:rPr>
          <w:rFonts w:ascii="Comic Sans MS" w:eastAsia="Times New Roman" w:hAnsi="Comic Sans MS" w:cs="Times New Roman"/>
          <w:b/>
          <w:sz w:val="24"/>
          <w:szCs w:val="20"/>
          <w:u w:val="single"/>
        </w:rPr>
        <w:t xml:space="preserve">Year 2 </w:t>
      </w:r>
      <w:r>
        <w:rPr>
          <w:rFonts w:ascii="Comic Sans MS" w:eastAsia="Times New Roman" w:hAnsi="Comic Sans MS" w:cs="Times New Roman"/>
          <w:b/>
          <w:sz w:val="24"/>
          <w:szCs w:val="20"/>
          <w:u w:val="single"/>
        </w:rPr>
        <w:t>Learner A</w:t>
      </w:r>
      <w:r w:rsidRPr="003A0102">
        <w:rPr>
          <w:rFonts w:ascii="Comic Sans MS" w:eastAsia="Times New Roman" w:hAnsi="Comic Sans MS" w:cs="Times New Roman"/>
          <w:b/>
          <w:sz w:val="24"/>
          <w:szCs w:val="20"/>
          <w:u w:val="single"/>
        </w:rPr>
        <w:t>greement</w:t>
      </w:r>
    </w:p>
    <w:p w:rsidR="003A0102" w:rsidRPr="003A0102" w:rsidRDefault="003A0102" w:rsidP="003A0102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3A0102" w:rsidRPr="003A0102" w:rsidRDefault="003A0102" w:rsidP="003A0102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3A0102">
        <w:rPr>
          <w:rFonts w:ascii="Comic Sans MS" w:eastAsia="Times New Roman" w:hAnsi="Comic Sans MS" w:cs="Times New Roman"/>
          <w:sz w:val="24"/>
          <w:szCs w:val="20"/>
        </w:rPr>
        <w:t>The points in your learner agreement below relate specifically to developing your employability skills:</w:t>
      </w:r>
    </w:p>
    <w:p w:rsidR="003A0102" w:rsidRPr="0076620A" w:rsidRDefault="003A0102" w:rsidP="003A0102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3A0102">
        <w:rPr>
          <w:rFonts w:ascii="Comic Sans MS" w:eastAsia="Times New Roman" w:hAnsi="Comic Sans MS" w:cs="Times New Roman"/>
          <w:sz w:val="24"/>
          <w:szCs w:val="20"/>
        </w:rPr>
        <w:t>A positive attitude: a ‘can do’ approach, good work ethic and willingness to learn</w:t>
      </w:r>
    </w:p>
    <w:p w:rsidR="003A0102" w:rsidRPr="0076620A" w:rsidRDefault="003A0102" w:rsidP="003A0102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3A0102">
        <w:rPr>
          <w:rFonts w:ascii="Comic Sans MS" w:eastAsia="Times New Roman" w:hAnsi="Comic Sans MS" w:cs="Times New Roman"/>
          <w:sz w:val="24"/>
          <w:szCs w:val="20"/>
        </w:rPr>
        <w:t xml:space="preserve">Good personal presentation </w:t>
      </w:r>
    </w:p>
    <w:p w:rsidR="003A0102" w:rsidRPr="0076620A" w:rsidRDefault="003A0102" w:rsidP="003A0102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3A0102">
        <w:rPr>
          <w:rFonts w:ascii="Comic Sans MS" w:eastAsia="Times New Roman" w:hAnsi="Comic Sans MS" w:cs="Times New Roman"/>
          <w:sz w:val="24"/>
          <w:szCs w:val="20"/>
        </w:rPr>
        <w:t>Reliability – Attendance &amp; timekeeping and personal organisation</w:t>
      </w:r>
    </w:p>
    <w:p w:rsidR="003A0102" w:rsidRPr="003A0102" w:rsidRDefault="003A0102" w:rsidP="003A0102">
      <w:pPr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3A0102">
        <w:rPr>
          <w:rFonts w:ascii="Comic Sans MS" w:eastAsia="Times New Roman" w:hAnsi="Comic Sans MS" w:cs="Times New Roman"/>
          <w:sz w:val="24"/>
          <w:szCs w:val="20"/>
        </w:rPr>
        <w:t>Team working, collaboration and co-operation</w:t>
      </w:r>
    </w:p>
    <w:p w:rsidR="003A0102" w:rsidRPr="003A0102" w:rsidRDefault="003A0102" w:rsidP="003A0102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3A0102" w:rsidRDefault="003A0102" w:rsidP="003A0102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  <w:r w:rsidRPr="003A0102">
        <w:rPr>
          <w:rFonts w:ascii="Comic Sans MS" w:eastAsia="Times New Roman" w:hAnsi="Comic Sans MS" w:cs="Times New Roman"/>
          <w:sz w:val="24"/>
          <w:szCs w:val="20"/>
        </w:rPr>
        <w:t>This is your Departmental work contract – like an employment contract that you would have to sign in the world of work.  Adhering to the department’s Learner Agreement, Standards &amp; Expectations and mutually agreed Ground Rules will help ensure that you have a positive reference written about your skills and personal attributes.  These references are provided by the staff to support your applications for Employment, Apprenticeships, Voluntary work Employment etc.</w:t>
      </w:r>
    </w:p>
    <w:p w:rsidR="003A0102" w:rsidRPr="003A0102" w:rsidRDefault="003A0102" w:rsidP="003A0102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:rsidR="0016651F" w:rsidRDefault="0016651F" w:rsidP="0016651F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916E17" w:rsidRDefault="00916E17" w:rsidP="0016651F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916E17" w:rsidRDefault="00916E17" w:rsidP="0016651F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916E17" w:rsidRDefault="00916E17" w:rsidP="0016651F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916E17" w:rsidRDefault="00916E17" w:rsidP="0016651F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916E17" w:rsidRDefault="00916E17" w:rsidP="0016651F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916E17" w:rsidRDefault="00916E17" w:rsidP="0016651F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0"/>
          <w:u w:val="single"/>
        </w:rPr>
      </w:pPr>
    </w:p>
    <w:p w:rsidR="00416854" w:rsidRDefault="00416854" w:rsidP="0016651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u w:val="single"/>
        </w:rPr>
      </w:pPr>
    </w:p>
    <w:p w:rsidR="00416854" w:rsidRDefault="00416854" w:rsidP="0016651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u w:val="single"/>
        </w:rPr>
      </w:pPr>
    </w:p>
    <w:p w:rsidR="00D32ADE" w:rsidRPr="003A0102" w:rsidRDefault="0016651F" w:rsidP="0016651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u w:val="single"/>
        </w:rPr>
      </w:pPr>
      <w:r>
        <w:rPr>
          <w:rFonts w:ascii="Comic Sans MS" w:eastAsia="Times New Roman" w:hAnsi="Comic Sans MS" w:cs="Times New Roman"/>
          <w:b/>
          <w:u w:val="single"/>
        </w:rPr>
        <w:lastRenderedPageBreak/>
        <w:t>BTEC</w:t>
      </w:r>
      <w:r w:rsidR="00916E17">
        <w:rPr>
          <w:rFonts w:ascii="Comic Sans MS" w:eastAsia="Times New Roman" w:hAnsi="Comic Sans MS" w:cs="Times New Roman"/>
          <w:b/>
          <w:u w:val="single"/>
        </w:rPr>
        <w:t xml:space="preserve"> (</w:t>
      </w:r>
      <w:proofErr w:type="spellStart"/>
      <w:r w:rsidR="00916E17">
        <w:rPr>
          <w:rFonts w:ascii="Comic Sans MS" w:eastAsia="Times New Roman" w:hAnsi="Comic Sans MS" w:cs="Times New Roman"/>
          <w:b/>
          <w:u w:val="single"/>
        </w:rPr>
        <w:t>Yr</w:t>
      </w:r>
      <w:proofErr w:type="spellEnd"/>
      <w:r w:rsidR="00916E17">
        <w:rPr>
          <w:rFonts w:ascii="Comic Sans MS" w:eastAsia="Times New Roman" w:hAnsi="Comic Sans MS" w:cs="Times New Roman"/>
          <w:b/>
          <w:u w:val="single"/>
        </w:rPr>
        <w:t xml:space="preserve"> 2</w:t>
      </w:r>
      <w:r w:rsidR="00D14896">
        <w:rPr>
          <w:rFonts w:ascii="Comic Sans MS" w:eastAsia="Times New Roman" w:hAnsi="Comic Sans MS" w:cs="Times New Roman"/>
          <w:b/>
          <w:u w:val="single"/>
        </w:rPr>
        <w:t>) Health &amp; Social Care</w:t>
      </w:r>
      <w:r w:rsidR="00D764AC">
        <w:rPr>
          <w:rFonts w:ascii="Comic Sans MS" w:eastAsia="Times New Roman" w:hAnsi="Comic Sans MS" w:cs="Times New Roman"/>
          <w:b/>
          <w:u w:val="single"/>
        </w:rPr>
        <w:t xml:space="preserve"> 2019 20</w:t>
      </w:r>
      <w:r w:rsidR="00DA4D9D" w:rsidRPr="003A0102">
        <w:rPr>
          <w:rFonts w:ascii="Comic Sans MS" w:eastAsia="Times New Roman" w:hAnsi="Comic Sans MS" w:cs="Times New Roman"/>
          <w:b/>
          <w:u w:val="single"/>
        </w:rPr>
        <w:t xml:space="preserve"> </w:t>
      </w:r>
      <w:r w:rsidR="00D32ADE" w:rsidRPr="003A0102">
        <w:rPr>
          <w:rFonts w:ascii="Comic Sans MS" w:eastAsia="Times New Roman" w:hAnsi="Comic Sans MS" w:cs="Times New Roman"/>
          <w:b/>
          <w:u w:val="single"/>
        </w:rPr>
        <w:t>LEARNER AGREEMENT</w:t>
      </w:r>
    </w:p>
    <w:p w:rsidR="00D32ADE" w:rsidRPr="003A0102" w:rsidRDefault="00D32ADE" w:rsidP="00D3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32ADE" w:rsidRPr="003A0102" w:rsidRDefault="00D32ADE" w:rsidP="00427A9D">
      <w:pPr>
        <w:spacing w:after="0" w:line="240" w:lineRule="auto"/>
        <w:jc w:val="center"/>
        <w:rPr>
          <w:rFonts w:ascii="Comic Sans MS" w:eastAsia="Times New Roman" w:hAnsi="Comic Sans MS" w:cs="Times New Roman"/>
        </w:rPr>
      </w:pPr>
      <w:r w:rsidRPr="003A0102">
        <w:rPr>
          <w:rFonts w:ascii="Comic Sans MS" w:eastAsia="Times New Roman" w:hAnsi="Comic Sans MS" w:cs="Times New Roman"/>
        </w:rPr>
        <w:t>All students within the department of Health &amp; Social Care should ensure the following:</w:t>
      </w:r>
    </w:p>
    <w:p w:rsidR="00557DD1" w:rsidRPr="0051071F" w:rsidRDefault="00557DD1" w:rsidP="00557DD1">
      <w:pPr>
        <w:rPr>
          <w:rFonts w:ascii="Comic Sans MS" w:hAnsi="Comic Sans MS"/>
        </w:rPr>
      </w:pP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That I</w:t>
      </w:r>
      <w:r w:rsidRPr="0051071F">
        <w:rPr>
          <w:rFonts w:ascii="Comic Sans MS" w:hAnsi="Comic Sans MS"/>
        </w:rPr>
        <w:t xml:space="preserve"> will abide by the department’s standards, expectations &amp; mutually agreed class ground rules and contribute positively to the learning environment.</w:t>
      </w: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 xml:space="preserve">Display my </w:t>
      </w:r>
      <w:r w:rsidRPr="0051071F">
        <w:rPr>
          <w:rFonts w:ascii="Comic Sans MS" w:hAnsi="Comic Sans MS"/>
        </w:rPr>
        <w:t>ID card in its lanyard at all times whilst on the College premises.</w:t>
      </w: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That I</w:t>
      </w:r>
      <w:r w:rsidRPr="0051071F">
        <w:rPr>
          <w:rFonts w:ascii="Comic Sans MS" w:hAnsi="Comic Sans MS"/>
        </w:rPr>
        <w:t xml:space="preserve"> attend ALL lessons, ALL subject tutorials, and any other sessions</w:t>
      </w:r>
      <w:r>
        <w:rPr>
          <w:rFonts w:ascii="Comic Sans MS" w:hAnsi="Comic Sans MS"/>
        </w:rPr>
        <w:t>/meetings</w:t>
      </w:r>
      <w:r w:rsidRPr="0051071F">
        <w:rPr>
          <w:rFonts w:ascii="Comic Sans MS" w:hAnsi="Comic Sans MS"/>
        </w:rPr>
        <w:t xml:space="preserve"> that are organi</w:t>
      </w:r>
      <w:r>
        <w:rPr>
          <w:rFonts w:ascii="Comic Sans MS" w:hAnsi="Comic Sans MS"/>
        </w:rPr>
        <w:t xml:space="preserve">sed on behalf of the Department 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 xml:space="preserve"> library induction.</w:t>
      </w:r>
    </w:p>
    <w:p w:rsidR="00557DD1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I will b</w:t>
      </w:r>
      <w:r w:rsidRPr="0051071F">
        <w:rPr>
          <w:rFonts w:ascii="Comic Sans MS" w:hAnsi="Comic Sans MS"/>
        </w:rPr>
        <w:t>e punctual to ALL lessons, meetings, work placement</w:t>
      </w:r>
      <w:r>
        <w:rPr>
          <w:rFonts w:ascii="Comic Sans MS" w:hAnsi="Comic Sans MS"/>
        </w:rPr>
        <w:t>s</w:t>
      </w:r>
      <w:r w:rsidRPr="0051071F">
        <w:rPr>
          <w:rFonts w:ascii="Comic Sans MS" w:hAnsi="Comic Sans MS"/>
        </w:rPr>
        <w:t xml:space="preserve"> etc.</w:t>
      </w:r>
      <w:r w:rsidRPr="00903892">
        <w:rPr>
          <w:rFonts w:ascii="Comic Sans MS" w:hAnsi="Comic Sans MS"/>
        </w:rPr>
        <w:t xml:space="preserve"> </w:t>
      </w:r>
    </w:p>
    <w:p w:rsidR="00557DD1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I will display a</w:t>
      </w:r>
      <w:r w:rsidRPr="00903892">
        <w:rPr>
          <w:rFonts w:ascii="Comic Sans MS" w:hAnsi="Comic Sans MS"/>
        </w:rPr>
        <w:t>ppropriate conduct at all times during work placements as students are representing Carmel.</w:t>
      </w:r>
    </w:p>
    <w:p w:rsidR="0016651F" w:rsidRPr="00903892" w:rsidRDefault="0016651F" w:rsidP="0016651F">
      <w:pPr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 will r</w:t>
      </w:r>
      <w:r w:rsidRPr="00903892">
        <w:rPr>
          <w:rFonts w:ascii="Comic Sans MS" w:hAnsi="Comic Sans MS"/>
        </w:rPr>
        <w:t>espond promptly to the Work Place</w:t>
      </w:r>
      <w:r>
        <w:rPr>
          <w:rFonts w:ascii="Comic Sans MS" w:hAnsi="Comic Sans MS"/>
        </w:rPr>
        <w:t>ment Co-ordinator’s (Victoria Moran</w:t>
      </w:r>
      <w:r w:rsidRPr="00903892">
        <w:rPr>
          <w:rFonts w:ascii="Comic Sans MS" w:hAnsi="Comic Sans MS"/>
        </w:rPr>
        <w:t>) emails/requests.  Complete all work experience placement forms/ paperwork</w:t>
      </w:r>
      <w:r>
        <w:rPr>
          <w:rFonts w:ascii="Comic Sans MS" w:hAnsi="Comic Sans MS"/>
        </w:rPr>
        <w:t>/DBS</w:t>
      </w:r>
      <w:r w:rsidRPr="00903892">
        <w:rPr>
          <w:rFonts w:ascii="Comic Sans MS" w:hAnsi="Comic Sans MS"/>
        </w:rPr>
        <w:t xml:space="preserve"> by the agreed deadline</w:t>
      </w:r>
      <w:r>
        <w:rPr>
          <w:rFonts w:ascii="Comic Sans MS" w:hAnsi="Comic Sans MS"/>
        </w:rPr>
        <w:t>s</w:t>
      </w:r>
      <w:r w:rsidRPr="00903892">
        <w:rPr>
          <w:rFonts w:ascii="Comic Sans MS" w:hAnsi="Comic Sans MS"/>
        </w:rPr>
        <w:t xml:space="preserve">. </w:t>
      </w:r>
    </w:p>
    <w:p w:rsidR="0016651F" w:rsidRPr="00903892" w:rsidRDefault="0016651F" w:rsidP="0016651F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I will display a</w:t>
      </w:r>
      <w:r w:rsidRPr="00903892">
        <w:rPr>
          <w:rFonts w:ascii="Comic Sans MS" w:hAnsi="Comic Sans MS"/>
        </w:rPr>
        <w:t>ppropriate conduct at all times during work placements as students are representing Carmel</w:t>
      </w:r>
    </w:p>
    <w:p w:rsidR="00557DD1" w:rsidRPr="00CE3804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I will</w:t>
      </w:r>
      <w:r w:rsidRPr="00CE3804">
        <w:rPr>
          <w:rFonts w:ascii="Comic Sans MS" w:hAnsi="Comic Sans MS"/>
        </w:rPr>
        <w:t xml:space="preserve"> wo</w:t>
      </w:r>
      <w:r>
        <w:rPr>
          <w:rFonts w:ascii="Comic Sans MS" w:hAnsi="Comic Sans MS"/>
        </w:rPr>
        <w:t>rk to the best of my</w:t>
      </w:r>
      <w:r w:rsidRPr="00CE3804">
        <w:rPr>
          <w:rFonts w:ascii="Comic Sans MS" w:hAnsi="Comic Sans MS"/>
        </w:rPr>
        <w:t xml:space="preserve"> ability.</w:t>
      </w: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That I</w:t>
      </w:r>
      <w:r w:rsidRPr="0051071F">
        <w:rPr>
          <w:rFonts w:ascii="Comic Sans MS" w:hAnsi="Comic Sans MS"/>
        </w:rPr>
        <w:t xml:space="preserve"> submit/upload work on time to the appropriate assessment folder on Connect.  </w:t>
      </w:r>
    </w:p>
    <w:p w:rsidR="00557DD1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I will adher</w:t>
      </w:r>
      <w:r w:rsidR="0016651F">
        <w:rPr>
          <w:rFonts w:ascii="Comic Sans MS" w:hAnsi="Comic Sans MS"/>
        </w:rPr>
        <w:t>e to the BTEC assessment policy.</w:t>
      </w: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That I will</w:t>
      </w:r>
      <w:r w:rsidRPr="0051071F">
        <w:rPr>
          <w:rFonts w:ascii="Comic Sans MS" w:hAnsi="Comic Sans MS"/>
        </w:rPr>
        <w:t xml:space="preserve"> save </w:t>
      </w:r>
      <w:r>
        <w:rPr>
          <w:rFonts w:ascii="Comic Sans MS" w:hAnsi="Comic Sans MS"/>
        </w:rPr>
        <w:t xml:space="preserve">all class and homework to the computer hard drive via my College </w:t>
      </w:r>
      <w:r w:rsidRPr="0051071F">
        <w:rPr>
          <w:rFonts w:ascii="Comic Sans MS" w:hAnsi="Comic Sans MS"/>
        </w:rPr>
        <w:t xml:space="preserve">user area, </w:t>
      </w:r>
      <w:r>
        <w:rPr>
          <w:rFonts w:ascii="Comic Sans MS" w:hAnsi="Comic Sans MS"/>
        </w:rPr>
        <w:t xml:space="preserve">the Cloud, </w:t>
      </w:r>
      <w:r w:rsidRPr="0051071F">
        <w:rPr>
          <w:rFonts w:ascii="Comic Sans MS" w:hAnsi="Comic Sans MS"/>
        </w:rPr>
        <w:t>memory stick and then e-mail all work as an attachment to their college address.</w:t>
      </w: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That I</w:t>
      </w:r>
      <w:r w:rsidRPr="0051071F">
        <w:rPr>
          <w:rFonts w:ascii="Comic Sans MS" w:hAnsi="Comic Sans MS"/>
        </w:rPr>
        <w:t xml:space="preserve"> have the required printing credit to print off re</w:t>
      </w:r>
      <w:r>
        <w:rPr>
          <w:rFonts w:ascii="Comic Sans MS" w:hAnsi="Comic Sans MS"/>
        </w:rPr>
        <w:t>quired work before the deadlines.</w:t>
      </w: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>That I</w:t>
      </w:r>
      <w:r w:rsidRPr="0051071F">
        <w:rPr>
          <w:rFonts w:ascii="Comic Sans MS" w:hAnsi="Comic Sans MS"/>
        </w:rPr>
        <w:t xml:space="preserve"> treat other people and property with respect.</w:t>
      </w:r>
    </w:p>
    <w:p w:rsidR="00557DD1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>
        <w:rPr>
          <w:rFonts w:ascii="Comic Sans MS" w:hAnsi="Comic Sans MS"/>
        </w:rPr>
        <w:t xml:space="preserve">That I </w:t>
      </w:r>
      <w:r w:rsidRPr="0051071F">
        <w:rPr>
          <w:rFonts w:ascii="Comic Sans MS" w:hAnsi="Comic Sans MS"/>
        </w:rPr>
        <w:t xml:space="preserve">will return or pay for all resources loaned for their study. </w:t>
      </w:r>
    </w:p>
    <w:p w:rsidR="00557DD1" w:rsidRPr="0051071F" w:rsidRDefault="00557DD1" w:rsidP="00557DD1">
      <w:pPr>
        <w:numPr>
          <w:ilvl w:val="0"/>
          <w:numId w:val="1"/>
        </w:numPr>
        <w:spacing w:after="0" w:line="240" w:lineRule="auto"/>
        <w:ind w:left="1211"/>
        <w:rPr>
          <w:rFonts w:ascii="Comic Sans MS" w:hAnsi="Comic Sans MS"/>
        </w:rPr>
      </w:pPr>
      <w:r w:rsidRPr="00277E0D">
        <w:rPr>
          <w:rFonts w:ascii="Comic Sans MS" w:hAnsi="Comic Sans MS"/>
        </w:rPr>
        <w:t>Read and respond to Carmel</w:t>
      </w:r>
      <w:r>
        <w:rPr>
          <w:rFonts w:ascii="Comic Sans MS" w:hAnsi="Comic Sans MS"/>
        </w:rPr>
        <w:t xml:space="preserve"> and departmental</w:t>
      </w:r>
      <w:r w:rsidRPr="00277E0D">
        <w:rPr>
          <w:rFonts w:ascii="Comic Sans MS" w:hAnsi="Comic Sans MS"/>
        </w:rPr>
        <w:t xml:space="preserve"> emails promptly on a daily basis.</w:t>
      </w:r>
    </w:p>
    <w:p w:rsidR="009C7FC3" w:rsidRDefault="009C7FC3" w:rsidP="00427A9D">
      <w:pPr>
        <w:spacing w:after="200" w:line="240" w:lineRule="auto"/>
        <w:contextualSpacing/>
        <w:rPr>
          <w:rFonts w:ascii="Comic Sans MS" w:eastAsia="Calibri" w:hAnsi="Comic Sans MS" w:cs="Times New Roman"/>
        </w:rPr>
      </w:pPr>
    </w:p>
    <w:p w:rsidR="009C7FC3" w:rsidRPr="003A0102" w:rsidRDefault="009C7FC3" w:rsidP="00427A9D">
      <w:pPr>
        <w:spacing w:after="200" w:line="240" w:lineRule="auto"/>
        <w:contextualSpacing/>
        <w:rPr>
          <w:rFonts w:ascii="Comic Sans MS" w:eastAsia="Calibri" w:hAnsi="Comic Sans MS" w:cs="Times New Roman"/>
        </w:rPr>
      </w:pPr>
    </w:p>
    <w:p w:rsidR="00D32ADE" w:rsidRPr="003A0102" w:rsidRDefault="00D32ADE" w:rsidP="00427A9D">
      <w:pPr>
        <w:spacing w:after="0" w:line="240" w:lineRule="auto"/>
        <w:rPr>
          <w:rFonts w:ascii="Comic Sans MS" w:eastAsia="Times New Roman" w:hAnsi="Comic Sans MS" w:cs="Times New Roman"/>
          <w:b/>
          <w:i/>
        </w:rPr>
      </w:pPr>
      <w:r w:rsidRPr="003A0102">
        <w:rPr>
          <w:rFonts w:ascii="Comic Sans MS" w:eastAsia="Times New Roman" w:hAnsi="Comic Sans MS" w:cs="Times New Roman"/>
          <w:b/>
          <w:i/>
        </w:rPr>
        <w:t xml:space="preserve">         DECLARATION</w:t>
      </w:r>
    </w:p>
    <w:p w:rsidR="00D32ADE" w:rsidRPr="003A0102" w:rsidRDefault="00D32ADE" w:rsidP="00D32ADE">
      <w:pPr>
        <w:spacing w:after="200" w:line="276" w:lineRule="auto"/>
        <w:ind w:left="786"/>
        <w:contextualSpacing/>
        <w:rPr>
          <w:rFonts w:ascii="Comic Sans MS" w:eastAsia="Calibri" w:hAnsi="Comic Sans MS" w:cs="Times New Roman"/>
        </w:rPr>
      </w:pPr>
      <w:r w:rsidRPr="003A0102">
        <w:rPr>
          <w:rFonts w:ascii="Comic Sans MS" w:eastAsia="Calibri" w:hAnsi="Comic Sans MS" w:cs="Times New Roman"/>
        </w:rPr>
        <w:t>I understand that I must fulfil course requirements in terms of satisfactory work submission and examinations (if part of the programme), and that if I fail to do so, parents will be informed and disciplinary action may be taken.  I also understand that progression into a further year of study within Health &amp; Social Care is not automatic and depends on satisfactory completion of all the terms of this contract.</w:t>
      </w:r>
    </w:p>
    <w:p w:rsidR="00D32ADE" w:rsidRPr="003A0102" w:rsidRDefault="00D32ADE" w:rsidP="00D32ADE">
      <w:pPr>
        <w:spacing w:after="200" w:line="276" w:lineRule="auto"/>
        <w:ind w:left="786"/>
        <w:contextualSpacing/>
        <w:rPr>
          <w:rFonts w:ascii="Comic Sans MS" w:eastAsia="Calibri" w:hAnsi="Comic Sans MS" w:cs="Times New Roman"/>
        </w:rPr>
      </w:pPr>
    </w:p>
    <w:p w:rsidR="00D32ADE" w:rsidRPr="00D32ADE" w:rsidRDefault="00D32ADE" w:rsidP="00D32ADE">
      <w:pPr>
        <w:spacing w:after="200" w:line="276" w:lineRule="auto"/>
        <w:ind w:left="786"/>
        <w:contextualSpacing/>
        <w:rPr>
          <w:rFonts w:ascii="Comic Sans MS" w:eastAsia="Calibri" w:hAnsi="Comic Sans MS" w:cs="Times New Roman"/>
          <w:sz w:val="16"/>
          <w:szCs w:val="16"/>
        </w:rPr>
      </w:pPr>
    </w:p>
    <w:p w:rsidR="00427A9D" w:rsidRPr="003A0102" w:rsidRDefault="00D32ADE" w:rsidP="003A0102">
      <w:pPr>
        <w:spacing w:after="200" w:line="276" w:lineRule="auto"/>
        <w:contextualSpacing/>
        <w:rPr>
          <w:rFonts w:ascii="Comic Sans MS" w:eastAsia="Calibri" w:hAnsi="Comic Sans MS" w:cs="Times New Roman"/>
          <w:sz w:val="16"/>
          <w:szCs w:val="16"/>
        </w:rPr>
      </w:pPr>
      <w:r w:rsidRPr="00D32ADE">
        <w:rPr>
          <w:rFonts w:ascii="Comic Sans MS" w:eastAsia="Calibri" w:hAnsi="Comic Sans MS" w:cs="Times New Roman"/>
          <w:sz w:val="16"/>
          <w:szCs w:val="16"/>
        </w:rPr>
        <w:t>Signature……………………………………………………………………………………  Date………………………………………………………………………………….</w:t>
      </w:r>
    </w:p>
    <w:p w:rsidR="003E19B5" w:rsidRPr="003E19B5" w:rsidRDefault="003E19B5" w:rsidP="003E19B5">
      <w:pPr>
        <w:rPr>
          <w:b/>
        </w:rPr>
      </w:pPr>
    </w:p>
    <w:p w:rsidR="004D0389" w:rsidRDefault="004D0389" w:rsidP="004D0389">
      <w:pPr>
        <w:rPr>
          <w:b/>
        </w:rPr>
      </w:pPr>
    </w:p>
    <w:p w:rsidR="004D0389" w:rsidRDefault="004D0389" w:rsidP="00D764AC">
      <w:pPr>
        <w:rPr>
          <w:sz w:val="20"/>
          <w:szCs w:val="20"/>
        </w:rPr>
      </w:pPr>
      <w:r w:rsidRPr="00B512BD">
        <w:rPr>
          <w:b/>
          <w:sz w:val="20"/>
          <w:szCs w:val="20"/>
        </w:rPr>
        <w:t>P</w:t>
      </w:r>
      <w:r w:rsidRPr="00B512BD">
        <w:rPr>
          <w:rFonts w:ascii="Comic Sans MS" w:hAnsi="Comic Sans MS"/>
          <w:b/>
          <w:sz w:val="20"/>
          <w:szCs w:val="20"/>
        </w:rPr>
        <w:t>lease click onto the following</w:t>
      </w:r>
      <w:r w:rsidR="00D764AC">
        <w:rPr>
          <w:rFonts w:ascii="Comic Sans MS" w:hAnsi="Comic Sans MS"/>
          <w:b/>
          <w:sz w:val="20"/>
          <w:szCs w:val="20"/>
        </w:rPr>
        <w:t xml:space="preserve"> Pearson (exam </w:t>
      </w:r>
      <w:proofErr w:type="gramStart"/>
      <w:r w:rsidR="00D764AC">
        <w:rPr>
          <w:rFonts w:ascii="Comic Sans MS" w:hAnsi="Comic Sans MS"/>
          <w:b/>
          <w:sz w:val="20"/>
          <w:szCs w:val="20"/>
        </w:rPr>
        <w:t xml:space="preserve">board) </w:t>
      </w:r>
      <w:r w:rsidRPr="00B512BD">
        <w:rPr>
          <w:rFonts w:ascii="Comic Sans MS" w:hAnsi="Comic Sans MS"/>
          <w:b/>
          <w:sz w:val="20"/>
          <w:szCs w:val="20"/>
        </w:rPr>
        <w:t xml:space="preserve"> link</w:t>
      </w:r>
      <w:proofErr w:type="gramEnd"/>
      <w:r w:rsidRPr="00B512BD">
        <w:rPr>
          <w:rFonts w:ascii="Comic Sans MS" w:hAnsi="Comic Sans MS"/>
          <w:b/>
          <w:sz w:val="20"/>
          <w:szCs w:val="20"/>
        </w:rPr>
        <w:t xml:space="preserve"> to read more about the Year 2 units that you will be studying during the course of your BTEC Health &amp; Social Care studies:</w:t>
      </w:r>
      <w:r w:rsidRPr="00B512BD">
        <w:rPr>
          <w:sz w:val="20"/>
          <w:szCs w:val="20"/>
        </w:rPr>
        <w:t xml:space="preserve"> </w:t>
      </w:r>
    </w:p>
    <w:p w:rsidR="00D764AC" w:rsidRPr="00D764AC" w:rsidRDefault="00D764AC" w:rsidP="00D764AC">
      <w:pPr>
        <w:rPr>
          <w:rFonts w:ascii="Comic Sans MS" w:hAnsi="Comic Sans MS"/>
          <w:b/>
          <w:u w:val="single"/>
        </w:rPr>
      </w:pPr>
      <w:bookmarkStart w:id="2" w:name="_Hlk18331913"/>
      <w:r w:rsidRPr="00D764AC">
        <w:rPr>
          <w:rFonts w:ascii="Comic Sans MS" w:hAnsi="Comic Sans MS"/>
          <w:b/>
          <w:u w:val="single"/>
        </w:rPr>
        <w:t>BTEC Subsidiary Diploma</w:t>
      </w:r>
    </w:p>
    <w:bookmarkEnd w:id="2"/>
    <w:p w:rsidR="00B512BD" w:rsidRDefault="00D764AC" w:rsidP="00D764AC">
      <w:pPr>
        <w:rPr>
          <w:rFonts w:ascii="Comic Sans MS" w:hAnsi="Comic Sans MS"/>
          <w:sz w:val="20"/>
          <w:szCs w:val="20"/>
        </w:rPr>
      </w:pPr>
      <w:r w:rsidRPr="00D764AC">
        <w:rPr>
          <w:rFonts w:ascii="Comic Sans MS" w:hAnsi="Comic Sans MS"/>
          <w:sz w:val="20"/>
          <w:szCs w:val="20"/>
        </w:rPr>
        <w:fldChar w:fldCharType="begin"/>
      </w:r>
      <w:r w:rsidRPr="00D764AC">
        <w:rPr>
          <w:rFonts w:ascii="Comic Sans MS" w:hAnsi="Comic Sans MS"/>
          <w:sz w:val="20"/>
          <w:szCs w:val="20"/>
        </w:rPr>
        <w:instrText xml:space="preserve"> HYPERLINK "https://qualifications.pearson.com/en/qualifications/btec-nationals/health-and-social-care-2010.html" \l "tab-1" </w:instrText>
      </w:r>
      <w:r w:rsidRPr="00D764AC">
        <w:rPr>
          <w:rFonts w:ascii="Comic Sans MS" w:hAnsi="Comic Sans MS"/>
          <w:sz w:val="20"/>
          <w:szCs w:val="20"/>
        </w:rPr>
        <w:fldChar w:fldCharType="separate"/>
      </w:r>
      <w:r w:rsidRPr="00D764AC">
        <w:rPr>
          <w:rStyle w:val="Hyperlink"/>
          <w:rFonts w:ascii="Comic Sans MS" w:hAnsi="Comic Sans MS"/>
          <w:sz w:val="20"/>
          <w:szCs w:val="20"/>
        </w:rPr>
        <w:t>https://qualifications.pearson.com/en/qualifications/btec-nationals/health-and-social-care-2010.html#tab-1</w:t>
      </w:r>
      <w:r w:rsidRPr="00D764AC">
        <w:rPr>
          <w:rFonts w:ascii="Comic Sans MS" w:hAnsi="Comic Sans MS"/>
          <w:sz w:val="20"/>
          <w:szCs w:val="20"/>
        </w:rPr>
        <w:fldChar w:fldCharType="end"/>
      </w:r>
    </w:p>
    <w:p w:rsidR="00D764AC" w:rsidRDefault="00D764AC" w:rsidP="00D764AC">
      <w:pPr>
        <w:rPr>
          <w:rFonts w:ascii="Comic Sans MS" w:hAnsi="Comic Sans MS"/>
          <w:b/>
          <w:sz w:val="20"/>
          <w:szCs w:val="20"/>
          <w:u w:val="single"/>
        </w:rPr>
      </w:pPr>
      <w:r w:rsidRPr="00D764AC">
        <w:rPr>
          <w:rFonts w:ascii="Comic Sans MS" w:hAnsi="Comic Sans MS"/>
          <w:b/>
          <w:sz w:val="20"/>
          <w:szCs w:val="20"/>
          <w:u w:val="single"/>
        </w:rPr>
        <w:t>BTEC Diploma</w:t>
      </w:r>
    </w:p>
    <w:p w:rsidR="00D764AC" w:rsidRPr="00D764AC" w:rsidRDefault="00B069D9" w:rsidP="00D764AC">
      <w:pPr>
        <w:rPr>
          <w:rFonts w:ascii="Comic Sans MS" w:hAnsi="Comic Sans MS"/>
          <w:b/>
          <w:sz w:val="20"/>
          <w:szCs w:val="20"/>
          <w:u w:val="single"/>
        </w:rPr>
      </w:pPr>
      <w:hyperlink r:id="rId14" w:anchor="tab-3" w:history="1">
        <w:r w:rsidR="00D764AC" w:rsidRPr="00504B89">
          <w:rPr>
            <w:rStyle w:val="Hyperlink"/>
            <w:rFonts w:ascii="Comic Sans MS" w:hAnsi="Comic Sans MS"/>
            <w:sz w:val="20"/>
            <w:szCs w:val="20"/>
          </w:rPr>
          <w:t>https://qualifications.pearson.com/en/qualifications/btec-nationals/health-and-social-care-2010.html#tab-3</w:t>
        </w:r>
      </w:hyperlink>
    </w:p>
    <w:p w:rsidR="00B512BD" w:rsidRDefault="00B512BD" w:rsidP="004D0389">
      <w:pPr>
        <w:jc w:val="center"/>
      </w:pPr>
    </w:p>
    <w:p w:rsidR="0016651F" w:rsidRPr="004D0389" w:rsidRDefault="0016651F" w:rsidP="004D0389"/>
    <w:p w:rsidR="004C3E2F" w:rsidRPr="00D764AC" w:rsidRDefault="004C3E2F" w:rsidP="004D0389">
      <w:pPr>
        <w:jc w:val="center"/>
        <w:rPr>
          <w:rFonts w:ascii="Comic Sans MS" w:hAnsi="Comic Sans MS"/>
          <w:sz w:val="40"/>
          <w:szCs w:val="40"/>
        </w:rPr>
      </w:pPr>
      <w:r w:rsidRPr="00D764AC">
        <w:rPr>
          <w:rFonts w:ascii="Comic Sans MS" w:hAnsi="Comic Sans MS"/>
          <w:sz w:val="40"/>
          <w:szCs w:val="40"/>
        </w:rPr>
        <w:t>GOOD LUCK and we hope that you enjoy your studies.</w:t>
      </w:r>
    </w:p>
    <w:p w:rsidR="004C3E2F" w:rsidRDefault="0016651F" w:rsidP="004C3E2F">
      <w:pPr>
        <w:rPr>
          <w:rFonts w:ascii="Comic Sans MS" w:hAnsi="Comic Sans MS"/>
        </w:rPr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"http://www.uniqueteachingresources.com/image-files/success-letters-seeyourgoal.jpg"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"http://www.uniqueteachingresources.com/image-files/success-letters-seeyourgoal.jpg" \* MERGEFORMATINET </w:instrText>
      </w:r>
      <w:r>
        <w:rPr>
          <w:color w:val="0000FF"/>
        </w:rPr>
        <w:fldChar w:fldCharType="separate"/>
      </w:r>
      <w:r w:rsidR="00787152">
        <w:rPr>
          <w:color w:val="0000FF"/>
        </w:rPr>
        <w:fldChar w:fldCharType="begin"/>
      </w:r>
      <w:r w:rsidR="00787152">
        <w:rPr>
          <w:color w:val="0000FF"/>
        </w:rPr>
        <w:instrText xml:space="preserve"> INCLUDEPICTURE  "http://www.uniqueteachingresources.com/image-files/success-letters-seeyourgoal.jpg" \* MERGEFORMATINET </w:instrText>
      </w:r>
      <w:r w:rsidR="00787152">
        <w:rPr>
          <w:color w:val="0000FF"/>
        </w:rPr>
        <w:fldChar w:fldCharType="separate"/>
      </w:r>
      <w:r w:rsidR="00013330">
        <w:rPr>
          <w:color w:val="0000FF"/>
        </w:rPr>
        <w:fldChar w:fldCharType="begin"/>
      </w:r>
      <w:r w:rsidR="00013330">
        <w:rPr>
          <w:color w:val="0000FF"/>
        </w:rPr>
        <w:instrText xml:space="preserve"> INCLUDEPICTURE  "http://www.uniqueteachingresources.com/image-files/success-letters-seeyourgoal.jpg" \* MERGEFORMATINET </w:instrText>
      </w:r>
      <w:r w:rsidR="00013330">
        <w:rPr>
          <w:color w:val="0000FF"/>
        </w:rPr>
        <w:fldChar w:fldCharType="separate"/>
      </w:r>
      <w:r w:rsidR="00013330">
        <w:rPr>
          <w:color w:val="0000FF"/>
        </w:rPr>
        <w:fldChar w:fldCharType="begin"/>
      </w:r>
      <w:r w:rsidR="00013330">
        <w:rPr>
          <w:color w:val="0000FF"/>
        </w:rPr>
        <w:instrText xml:space="preserve"> INCLUDEPICTURE  "http://www.uniqueteachingresources.com/image-files/success-letters-seeyourgoal.jpg" \* MERGEFORMATINET </w:instrText>
      </w:r>
      <w:r w:rsidR="00013330">
        <w:rPr>
          <w:color w:val="0000FF"/>
        </w:rPr>
        <w:fldChar w:fldCharType="separate"/>
      </w:r>
      <w:r w:rsidR="00BD7EF8">
        <w:rPr>
          <w:color w:val="0000FF"/>
        </w:rPr>
        <w:fldChar w:fldCharType="begin"/>
      </w:r>
      <w:r w:rsidR="00BD7EF8">
        <w:rPr>
          <w:color w:val="0000FF"/>
        </w:rPr>
        <w:instrText xml:space="preserve"> INCLUDEPICTURE  "http://www.uniqueteachingresources.com/image-files/success-letters-seeyourgoal.jpg" \* MERGEFORMATINET </w:instrText>
      </w:r>
      <w:r w:rsidR="00BD7EF8">
        <w:rPr>
          <w:color w:val="0000FF"/>
        </w:rPr>
        <w:fldChar w:fldCharType="separate"/>
      </w:r>
      <w:r w:rsidR="000C3553">
        <w:rPr>
          <w:color w:val="0000FF"/>
        </w:rPr>
        <w:fldChar w:fldCharType="begin"/>
      </w:r>
      <w:r w:rsidR="000C3553">
        <w:rPr>
          <w:color w:val="0000FF"/>
        </w:rPr>
        <w:instrText xml:space="preserve"> INCLUDEPICTURE  "http://www.uniqueteachingresources.com/image-files/success-letters-seeyourgoal.jpg" \* MERGEFORMATINET </w:instrText>
      </w:r>
      <w:r w:rsidR="000C3553">
        <w:rPr>
          <w:color w:val="0000FF"/>
        </w:rPr>
        <w:fldChar w:fldCharType="separate"/>
      </w:r>
      <w:r w:rsidR="00B069D9">
        <w:rPr>
          <w:color w:val="0000FF"/>
        </w:rPr>
        <w:fldChar w:fldCharType="begin"/>
      </w:r>
      <w:r w:rsidR="00B069D9">
        <w:rPr>
          <w:color w:val="0000FF"/>
        </w:rPr>
        <w:instrText xml:space="preserve"> </w:instrText>
      </w:r>
      <w:r w:rsidR="00B069D9">
        <w:rPr>
          <w:color w:val="0000FF"/>
        </w:rPr>
        <w:instrText>INCLUDEPICTURE  "http://www.uniqueteachingresources.com/image-files/success-letters-seeyourgoal.jpg" \* MERGEFORMATINET</w:instrText>
      </w:r>
      <w:r w:rsidR="00B069D9">
        <w:rPr>
          <w:color w:val="0000FF"/>
        </w:rPr>
        <w:instrText xml:space="preserve"> </w:instrText>
      </w:r>
      <w:r w:rsidR="00B069D9">
        <w:rPr>
          <w:color w:val="0000FF"/>
        </w:rPr>
        <w:fldChar w:fldCharType="separate"/>
      </w:r>
      <w:r w:rsidR="00B069D9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href="http://pixgood.com/positive-reinforcement-quotes-for-kids.html" style="width:318.55pt;height:308.4pt" o:button="t">
            <v:imagedata r:id="rId15" r:href="rId16"/>
          </v:shape>
        </w:pict>
      </w:r>
      <w:r w:rsidR="00B069D9">
        <w:rPr>
          <w:color w:val="0000FF"/>
        </w:rPr>
        <w:fldChar w:fldCharType="end"/>
      </w:r>
      <w:r w:rsidR="000C3553">
        <w:rPr>
          <w:color w:val="0000FF"/>
        </w:rPr>
        <w:fldChar w:fldCharType="end"/>
      </w:r>
      <w:r w:rsidR="00BD7EF8">
        <w:rPr>
          <w:color w:val="0000FF"/>
        </w:rPr>
        <w:fldChar w:fldCharType="end"/>
      </w:r>
      <w:r w:rsidR="00013330">
        <w:rPr>
          <w:color w:val="0000FF"/>
        </w:rPr>
        <w:fldChar w:fldCharType="end"/>
      </w:r>
      <w:r w:rsidR="00013330">
        <w:rPr>
          <w:color w:val="0000FF"/>
        </w:rPr>
        <w:fldChar w:fldCharType="end"/>
      </w:r>
      <w:r w:rsidR="00787152"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</w:p>
    <w:p w:rsidR="004C3E2F" w:rsidRDefault="004C3E2F" w:rsidP="004C3E2F">
      <w:pPr>
        <w:rPr>
          <w:rFonts w:ascii="Comic Sans MS" w:hAnsi="Comic Sans MS"/>
        </w:rPr>
      </w:pPr>
    </w:p>
    <w:p w:rsidR="004C3E2F" w:rsidRPr="00F01C43" w:rsidRDefault="004C3E2F" w:rsidP="00FE4499">
      <w:pPr>
        <w:jc w:val="center"/>
        <w:rPr>
          <w:rFonts w:ascii="Comic Sans MS" w:hAnsi="Comic Sans MS"/>
        </w:rPr>
      </w:pPr>
    </w:p>
    <w:sectPr w:rsidR="004C3E2F" w:rsidRPr="00F01C43" w:rsidSect="00F21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adeGothicLTStd-Light">
    <w:altName w:val="Trade Gothic LT Std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1A3"/>
    <w:multiLevelType w:val="singleLevel"/>
    <w:tmpl w:val="5DD8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1895425B"/>
    <w:multiLevelType w:val="hybridMultilevel"/>
    <w:tmpl w:val="D1E01790"/>
    <w:lvl w:ilvl="0" w:tplc="342C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E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2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2B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A3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7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E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3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F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5F2937"/>
    <w:multiLevelType w:val="hybridMultilevel"/>
    <w:tmpl w:val="BF7447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9DA"/>
    <w:multiLevelType w:val="hybridMultilevel"/>
    <w:tmpl w:val="2124B716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28D1"/>
    <w:multiLevelType w:val="hybridMultilevel"/>
    <w:tmpl w:val="33F6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160"/>
    <w:multiLevelType w:val="hybridMultilevel"/>
    <w:tmpl w:val="A1A25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05F43"/>
    <w:multiLevelType w:val="hybridMultilevel"/>
    <w:tmpl w:val="9D7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59"/>
    <w:rsid w:val="00013330"/>
    <w:rsid w:val="000858CF"/>
    <w:rsid w:val="000C3553"/>
    <w:rsid w:val="000C7BAC"/>
    <w:rsid w:val="000D4780"/>
    <w:rsid w:val="000F28E1"/>
    <w:rsid w:val="0010540E"/>
    <w:rsid w:val="0016651F"/>
    <w:rsid w:val="001A44FE"/>
    <w:rsid w:val="001E661E"/>
    <w:rsid w:val="00220D12"/>
    <w:rsid w:val="002235C9"/>
    <w:rsid w:val="00264882"/>
    <w:rsid w:val="00314351"/>
    <w:rsid w:val="00320059"/>
    <w:rsid w:val="0032568A"/>
    <w:rsid w:val="003875D3"/>
    <w:rsid w:val="0039153D"/>
    <w:rsid w:val="003A0102"/>
    <w:rsid w:val="003E19B5"/>
    <w:rsid w:val="00416854"/>
    <w:rsid w:val="00427A9D"/>
    <w:rsid w:val="0043564C"/>
    <w:rsid w:val="00441E69"/>
    <w:rsid w:val="004C3E2F"/>
    <w:rsid w:val="004D0389"/>
    <w:rsid w:val="00557DD1"/>
    <w:rsid w:val="005E3AB1"/>
    <w:rsid w:val="006152DF"/>
    <w:rsid w:val="00653B28"/>
    <w:rsid w:val="006650D8"/>
    <w:rsid w:val="00671DDD"/>
    <w:rsid w:val="006B463C"/>
    <w:rsid w:val="006E50D7"/>
    <w:rsid w:val="0072537F"/>
    <w:rsid w:val="0076620A"/>
    <w:rsid w:val="0077240B"/>
    <w:rsid w:val="00787152"/>
    <w:rsid w:val="00794687"/>
    <w:rsid w:val="007C7F55"/>
    <w:rsid w:val="007D4341"/>
    <w:rsid w:val="007D5469"/>
    <w:rsid w:val="00811A74"/>
    <w:rsid w:val="00846F23"/>
    <w:rsid w:val="008B36D4"/>
    <w:rsid w:val="008D1454"/>
    <w:rsid w:val="008E222B"/>
    <w:rsid w:val="00916E17"/>
    <w:rsid w:val="0092508D"/>
    <w:rsid w:val="0096031C"/>
    <w:rsid w:val="009C7FC3"/>
    <w:rsid w:val="009E64F6"/>
    <w:rsid w:val="00A00D5F"/>
    <w:rsid w:val="00A038AD"/>
    <w:rsid w:val="00A345E1"/>
    <w:rsid w:val="00A656A3"/>
    <w:rsid w:val="00A95606"/>
    <w:rsid w:val="00AA3DEE"/>
    <w:rsid w:val="00B069D9"/>
    <w:rsid w:val="00B512BD"/>
    <w:rsid w:val="00B676CE"/>
    <w:rsid w:val="00BD7EF8"/>
    <w:rsid w:val="00C0165C"/>
    <w:rsid w:val="00C03EA8"/>
    <w:rsid w:val="00C4784C"/>
    <w:rsid w:val="00C612D4"/>
    <w:rsid w:val="00C665BD"/>
    <w:rsid w:val="00C7035F"/>
    <w:rsid w:val="00CA0EE3"/>
    <w:rsid w:val="00CA2C9E"/>
    <w:rsid w:val="00D00E73"/>
    <w:rsid w:val="00D14896"/>
    <w:rsid w:val="00D32ADE"/>
    <w:rsid w:val="00D47786"/>
    <w:rsid w:val="00D764AC"/>
    <w:rsid w:val="00DA4D9D"/>
    <w:rsid w:val="00DD3218"/>
    <w:rsid w:val="00E16494"/>
    <w:rsid w:val="00E37381"/>
    <w:rsid w:val="00E52DA7"/>
    <w:rsid w:val="00E81424"/>
    <w:rsid w:val="00EE359A"/>
    <w:rsid w:val="00EE501C"/>
    <w:rsid w:val="00F00EB5"/>
    <w:rsid w:val="00F011D9"/>
    <w:rsid w:val="00F01C43"/>
    <w:rsid w:val="00F218FA"/>
    <w:rsid w:val="00F66D07"/>
    <w:rsid w:val="00FB23A4"/>
    <w:rsid w:val="00FC646F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837A3"/>
  <w15:docId w15:val="{976C37F9-9F83-40ED-B182-29C634A5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4AC"/>
  </w:style>
  <w:style w:type="paragraph" w:styleId="Heading1">
    <w:name w:val="heading 1"/>
    <w:basedOn w:val="Normal"/>
    <w:next w:val="Normal"/>
    <w:link w:val="Heading1Char"/>
    <w:qFormat/>
    <w:rsid w:val="00D4778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56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468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9468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D32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6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47786"/>
    <w:rPr>
      <w:rFonts w:ascii="Century Gothic" w:eastAsia="Times New Roman" w:hAnsi="Century Gothic" w:cs="Times New Roman"/>
      <w:b/>
      <w:sz w:val="56"/>
      <w:szCs w:val="20"/>
      <w:lang w:val="x-none"/>
    </w:rPr>
  </w:style>
  <w:style w:type="character" w:styleId="Hyperlink">
    <w:name w:val="Hyperlink"/>
    <w:rsid w:val="004168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1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8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3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57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9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06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24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684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86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7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33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21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8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116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8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83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115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23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881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eter@carmel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eviews.123rf.com/images/tatus/tatus1606/tatus160600037/60238727-welcome-back-text-in-colorful-polka-dot-design-with-balloons.jpg" TargetMode="External"/><Relationship Id="rId12" Type="http://schemas.openxmlformats.org/officeDocument/2006/relationships/hyperlink" Target="Email:%20victoria@carmel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uniqueteachingresources.com/image-files/success-letters-seeyourgoal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raceyc@carmel.ac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peterb@carme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m@carmel.ac.uk" TargetMode="External"/><Relationship Id="rId14" Type="http://schemas.openxmlformats.org/officeDocument/2006/relationships/hyperlink" Target="https://qualifications.pearson.com/en/qualifications/btec-nationals/health-and-social-care-2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FD0F-4415-4F81-9D08-CD253709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Maggs</dc:creator>
  <cp:lastModifiedBy>Pam Maggs</cp:lastModifiedBy>
  <cp:revision>9</cp:revision>
  <cp:lastPrinted>2016-06-14T09:11:00Z</cp:lastPrinted>
  <dcterms:created xsi:type="dcterms:W3CDTF">2019-09-02T14:38:00Z</dcterms:created>
  <dcterms:modified xsi:type="dcterms:W3CDTF">2019-09-02T15:02:00Z</dcterms:modified>
</cp:coreProperties>
</file>