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30"/>
          <w:szCs w:val="30"/>
        </w:rPr>
      </w:pPr>
      <w:r w:rsidRPr="0025711A">
        <w:rPr>
          <w:rFonts w:ascii="Comic Sans MS" w:hAnsi="Comic Sans MS" w:cs="Tahoma"/>
          <w:b/>
          <w:bCs/>
          <w:sz w:val="30"/>
          <w:szCs w:val="30"/>
        </w:rPr>
        <w:t>Part 1.1: Legislative factors</w:t>
      </w:r>
    </w:p>
    <w:p w:rsid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Health and Safety at Work Act (1974)</w:t>
      </w:r>
    </w:p>
    <w:p w:rsid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</w:p>
    <w:p w:rsid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This act sets out the core principles of health and safety within the work place. The</w:t>
      </w:r>
      <w:r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 xml:space="preserve">main way it does this is by defining the health and safety responsibilities of both </w:t>
      </w:r>
      <w:proofErr w:type="spellStart"/>
      <w:r w:rsidRPr="0025711A">
        <w:rPr>
          <w:rFonts w:ascii="Comic Sans MS" w:hAnsi="Comic Sans MS" w:cs="Tahoma"/>
          <w:sz w:val="23"/>
          <w:szCs w:val="23"/>
        </w:rPr>
        <w:t>theemployer</w:t>
      </w:r>
      <w:proofErr w:type="spellEnd"/>
      <w:r w:rsidRPr="0025711A">
        <w:rPr>
          <w:rFonts w:ascii="Comic Sans MS" w:hAnsi="Comic Sans MS" w:cs="Tahoma"/>
          <w:sz w:val="23"/>
          <w:szCs w:val="23"/>
        </w:rPr>
        <w:t xml:space="preserve"> and employee.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The purpose of the Health and Safety at Work Act 1974 is to provide a legislative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framework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to promote, stimulate and encourage high standards of health and safety</w:t>
      </w:r>
      <w:r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at work. The Act is an 'enabling' act, which means that other regulations can be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created to deal with specific issues of health and safety, but breaches of those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regulations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will be punishable under the provisions laid down by this Act.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The legislation applies to all persons at work which include employer, employees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and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</w:t>
      </w:r>
      <w:proofErr w:type="spellStart"/>
      <w:r w:rsidRPr="0025711A">
        <w:rPr>
          <w:rFonts w:ascii="Comic Sans MS" w:hAnsi="Comic Sans MS" w:cs="Tahoma"/>
          <w:sz w:val="23"/>
          <w:szCs w:val="23"/>
        </w:rPr>
        <w:t>self employed</w:t>
      </w:r>
      <w:proofErr w:type="spellEnd"/>
      <w:r w:rsidRPr="0025711A">
        <w:rPr>
          <w:rFonts w:ascii="Comic Sans MS" w:hAnsi="Comic Sans MS" w:cs="Tahoma"/>
          <w:sz w:val="23"/>
          <w:szCs w:val="23"/>
        </w:rPr>
        <w:t xml:space="preserve"> people. However it should be noted that the legislation protects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not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only persons at work but also the general public who may be affected by the</w:t>
      </w:r>
    </w:p>
    <w:p w:rsid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work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activities at a facility.</w:t>
      </w:r>
    </w:p>
    <w:p w:rsidR="00013A68" w:rsidRPr="0025711A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  <w:r w:rsidRPr="0025711A">
        <w:rPr>
          <w:rFonts w:ascii="Comic Sans MS" w:hAnsi="Comic Sans MS" w:cs="Tahoma"/>
          <w:b/>
          <w:bCs/>
          <w:sz w:val="23"/>
          <w:szCs w:val="23"/>
        </w:rPr>
        <w:t>Employer’s responsibilities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The employer has an obligation to ensure, so far as is reasonably practicable the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health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safety and welfare of employees. This includes: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Ensuring safe plant and equipment: Is the plant up to the necessary standard?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When new plant is installed is latest good practice taken into account?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Ensuring safe systems of work: Is there a thorough check of all operations,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especially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operations carried out infrequently? Such checks will ensure that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danger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of injury or to ill health is minimised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Ensuring safe use, handling, storage and transportation of articles and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substances</w:t>
      </w:r>
      <w:proofErr w:type="gramEnd"/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Providing information, instruction, training and supervision to employees to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ensure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they can do their job safely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Maintaining adequate access and egress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Maintaining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a safe working environment. The working environment should be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regularly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monitored to ensure that if toxic contaminants are present, that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protection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conforms to the current hygiene standards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The employer has a responsibility to ensure that his undertaking does not adversely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affect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anyone who is likely to come into contact with it. Therefore the employer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must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examine those areas where other people may be affected by what he does,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and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seek to minimize or eliminate the chances of harm occurring.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For example a company producing chemicals must consider not only how the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chemicals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may affect employees but also how other people in the surrounding areas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may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be affected by any chemical emissions.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Other areas covered are dangerous plant and equipment that members of the public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may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have access to and obligations to contractors and </w:t>
      </w:r>
      <w:proofErr w:type="spellStart"/>
      <w:r w:rsidRPr="0025711A">
        <w:rPr>
          <w:rFonts w:ascii="Comic Sans MS" w:hAnsi="Comic Sans MS" w:cs="Tahoma"/>
          <w:sz w:val="23"/>
          <w:szCs w:val="23"/>
        </w:rPr>
        <w:t>self employed</w:t>
      </w:r>
      <w:proofErr w:type="spellEnd"/>
      <w:r w:rsidRPr="0025711A">
        <w:rPr>
          <w:rFonts w:ascii="Comic Sans MS" w:hAnsi="Comic Sans MS" w:cs="Tahoma"/>
          <w:sz w:val="23"/>
          <w:szCs w:val="23"/>
        </w:rPr>
        <w:t xml:space="preserve"> people working</w:t>
      </w:r>
    </w:p>
    <w:p w:rsid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lastRenderedPageBreak/>
        <w:t>on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the site.</w:t>
      </w:r>
    </w:p>
    <w:p w:rsidR="00013A68" w:rsidRPr="0025711A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By law employers who have 5 or more employees must: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Have a written health and safety policy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Communicate it to employees and anyone else working under the organization’s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control</w:t>
      </w:r>
      <w:proofErr w:type="gramEnd"/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Make it available for inspection</w:t>
      </w:r>
    </w:p>
    <w:p w:rsid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Review it regularly</w:t>
      </w:r>
    </w:p>
    <w:p w:rsidR="00013A68" w:rsidRPr="0025711A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  <w:r w:rsidRPr="0025711A">
        <w:rPr>
          <w:rFonts w:ascii="Comic Sans MS" w:hAnsi="Comic Sans MS" w:cs="Tahoma"/>
          <w:b/>
          <w:bCs/>
          <w:sz w:val="23"/>
          <w:szCs w:val="23"/>
        </w:rPr>
        <w:t>A health and safety policy document is in three parts: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Part 1 – The General Statement of Policy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This is the statement of an organization’s commitment in writing to tackle health and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safety issues. It must be dated and signed.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Part 2 – Responsibility for Carrying out the Statement of Intent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Those persons with specific areas of responsibility, such as those in charge of fire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procedures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or first aid provision, should be identified.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Part 3 – The Arrangement and Procedures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The systems and arrangements you have made to comply with your statement of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intent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will form this part of the policy, e.g., fire procedures, accident reporting,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copies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of risk assessments and other specific procedures.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An employer of five or more people must prepare a written statement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(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arrangements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) of the general policy, organisation and arrangements for health and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safety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at work, keep it up to date by revision and bring it to the notice of the</w:t>
      </w:r>
    </w:p>
    <w:p w:rsid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employees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.</w:t>
      </w:r>
    </w:p>
    <w:p w:rsidR="00013A68" w:rsidRPr="0025711A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  <w:r w:rsidRPr="0025711A">
        <w:rPr>
          <w:rFonts w:ascii="Comic Sans MS" w:hAnsi="Comic Sans MS" w:cs="Tahoma"/>
          <w:b/>
          <w:bCs/>
          <w:sz w:val="23"/>
          <w:szCs w:val="23"/>
        </w:rPr>
        <w:t>Detailed arrangements may include: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Accident reporting procedure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Fire/emergency evacuation procedures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Compliance with the 'six pack' of regulations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Inspection and auditing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Compliance with control of substances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Manual handling regulations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Welfare arrangements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Hazardous to health regulations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Dealing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with contractors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Compliance with noise at work regulations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First aid and fire warden arrangements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Training staff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Smoking policy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Portable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electrical testing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The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maintenance of local exhaust ventilation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Procedures relating to the assessing and maintaining of pressure vessels</w:t>
      </w:r>
    </w:p>
    <w:p w:rsidR="00013A68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  <w:r w:rsidRPr="0025711A">
        <w:rPr>
          <w:rFonts w:ascii="Comic Sans MS" w:hAnsi="Comic Sans MS" w:cs="Tahoma"/>
          <w:b/>
          <w:bCs/>
          <w:sz w:val="23"/>
          <w:szCs w:val="23"/>
        </w:rPr>
        <w:lastRenderedPageBreak/>
        <w:t>Employees’ legal responsibilities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Employees must take care of the health and safety of themselves and anyone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likely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to be affected by their actions (or omissions) whilst at work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Employees should cooperate with the employer to meet legal obligations and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they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must not, either intentionally or recklessly, interfere with or misuse anything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provided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by the employer to meet health and safety obligations</w:t>
      </w:r>
    </w:p>
    <w:p w:rsidR="00013A68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Additions to the Health and Safety at Work Act (1974)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 xml:space="preserve">In 1992, six new health and safety regulations, known as the </w:t>
      </w:r>
      <w:r w:rsidRPr="0025711A">
        <w:rPr>
          <w:rFonts w:ascii="Comic Sans MS" w:hAnsi="Comic Sans MS" w:cs="Tahoma"/>
          <w:sz w:val="24"/>
          <w:szCs w:val="24"/>
        </w:rPr>
        <w:t xml:space="preserve">six </w:t>
      </w:r>
      <w:proofErr w:type="gramStart"/>
      <w:r w:rsidRPr="0025711A">
        <w:rPr>
          <w:rFonts w:ascii="Comic Sans MS" w:hAnsi="Comic Sans MS" w:cs="Tahoma"/>
          <w:sz w:val="24"/>
          <w:szCs w:val="24"/>
        </w:rPr>
        <w:t>pack</w:t>
      </w:r>
      <w:proofErr w:type="gramEnd"/>
      <w:r w:rsidRPr="0025711A">
        <w:rPr>
          <w:rFonts w:ascii="Comic Sans MS" w:hAnsi="Comic Sans MS" w:cs="Tahoma"/>
          <w:sz w:val="24"/>
          <w:szCs w:val="24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were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introduced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by the Government. This regulation was in response to European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directives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on health and safety at work and effectively replaced and enhanced much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of the earlier law on workplace safety. As a result of these changes much of the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Factories Act has now been replaced by more detailed and specific regulations. The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change saw a shift from duties for employers being reasonably practicable to them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now being of an absolute or strict nature. The regulations (all dated 1992) cover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general workplace health and safety, computer use, load handling, work equipment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and safety gear and the management of health and safety in the workplace.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In 1999 the regulations were updated with the introduction of the concept of risk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assessment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.</w:t>
      </w:r>
    </w:p>
    <w:p w:rsidR="00013A68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Management of Health and Safety at Work Regulations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(MHSWR 1999)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Under the Management of Health and Safety at Work Regulations (MHSWR 1999) all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employers must organise their approach to health and safety.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  <w:r w:rsidRPr="0025711A">
        <w:rPr>
          <w:rFonts w:ascii="Comic Sans MS" w:hAnsi="Comic Sans MS" w:cs="Tahoma"/>
          <w:b/>
          <w:bCs/>
          <w:sz w:val="23"/>
          <w:szCs w:val="23"/>
        </w:rPr>
        <w:t>Responsibilities of employers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Write a safety policy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Set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up an organisation plan to establish who is responsible for what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Make arrangements (systems that must be set up to ensure the risks are at an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acceptable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level and not liable to occur)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Carry out risk assessments (identification of these hazards and risks)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Monitor and review (how often the systems are checked, with re-examination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should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changes occur)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Keep records (recording who, why, when, where, what, which, and how as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appropriate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)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The Management of Health and Safety at Work Regulations (MHSWR 1999), state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that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organisations must have clear systems, policies and procedures in place for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managing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health and safety in the workplace.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By law employers must display copies of the following: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A current certificate from an insurance company showing that the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organisation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has employers' liability insurance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A Health and Safety Law poster for employees.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Organisations should also be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lastRenderedPageBreak/>
        <w:t>encouraged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to provide information leaflets about health and safety issues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Action to be taken in the case of fire, how to raise the alarm, what to do when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the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alarm is sounded, how to call the fire brigade, fire escape route, muster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points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, emergency exits, fire extinguisher points, fire doors (as designated on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the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fire certificate)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Location of first aid point/box, name and location of trained first aid persons or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the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appointed person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 xml:space="preserve">Copy of any specific information or posters regarding regulations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that apply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to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your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premises where it is a requirement of those regulations to display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information</w:t>
      </w:r>
      <w:proofErr w:type="gramEnd"/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There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is also a legal requirement to give people access to copies of the health</w:t>
      </w:r>
    </w:p>
    <w:p w:rsid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and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safety policy</w:t>
      </w:r>
    </w:p>
    <w:p w:rsidR="00013A68" w:rsidRPr="0025711A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Report of Injuries, Diseases and Dangerous Occurrences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Regulations (RIDDOR) 1995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  <w:r w:rsidRPr="0025711A">
        <w:rPr>
          <w:rFonts w:ascii="Comic Sans MS" w:hAnsi="Comic Sans MS" w:cs="Tahoma"/>
          <w:b/>
          <w:bCs/>
          <w:sz w:val="23"/>
          <w:szCs w:val="23"/>
        </w:rPr>
        <w:t>Reporting accidents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Reporting accidents and ill health at work is a legal requirement. The information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enables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the enforcing authorities to identify where and how risks arise and to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investigate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serious accidents.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  <w:r w:rsidRPr="0025711A">
        <w:rPr>
          <w:rFonts w:ascii="Comic Sans MS" w:hAnsi="Comic Sans MS" w:cs="Tahoma"/>
          <w:b/>
          <w:bCs/>
          <w:sz w:val="23"/>
          <w:szCs w:val="23"/>
        </w:rPr>
        <w:t>Keeping records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Organisations must keep a record of any reportable injury, disease or dangerous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occurrence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. This must include the date and method of reporting; the date, time and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place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of the event, personal details of those involved and a brief description of the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nature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of the event or disease. Organisations can keep the record in any form they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wish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  <w:r w:rsidRPr="0025711A">
        <w:rPr>
          <w:rFonts w:ascii="Comic Sans MS" w:hAnsi="Comic Sans MS" w:cs="Tahoma"/>
          <w:b/>
          <w:bCs/>
          <w:sz w:val="23"/>
          <w:szCs w:val="23"/>
        </w:rPr>
        <w:t>Reportable major injuries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Fracture other than to fingers, thumbs or toes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Amputation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Dislocation of the shoulder, hip, knee or spine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Loss of sight (temporary or permanent)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Chemical or hot metal burn to the eye or any penetrating injury to the eye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Injury resulting from an electric shock or electrical burn leading to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unconsciousness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or requiring resuscitation or admittance to hospital for more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than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24 hours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Any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other injury leading to hypothermia, heat-induced illness or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unconsciousness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, or requiring resuscitation, or requiring admittance to hospital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for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more than 24 hours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Unconsciousness caused by asphyxia or exposure to harmful substance or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biological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agent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  <w:r w:rsidRPr="0025711A">
        <w:rPr>
          <w:rFonts w:ascii="Comic Sans MS" w:hAnsi="Comic Sans MS" w:cs="Tahoma"/>
          <w:b/>
          <w:bCs/>
          <w:sz w:val="23"/>
          <w:szCs w:val="23"/>
        </w:rPr>
        <w:t>Reportable dangerous occurrences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Collapse, overturning or failure of load-bearing parts of lifts and lifting equipment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Explosion, collapse or bursting of any closed vessel or associated pipe work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Failure of any freight container in any of its load-bearing parts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lastRenderedPageBreak/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Plant or equipment coming into contact with overhead power lines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Electrical short circuit or overload causing fire or explosion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Explosion or fire causing suspension of normal work for over 24 hours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Accidental release of any substance, which may damage health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  <w:r w:rsidRPr="0025711A">
        <w:rPr>
          <w:rFonts w:ascii="Comic Sans MS" w:hAnsi="Comic Sans MS" w:cs="Tahoma"/>
          <w:b/>
          <w:bCs/>
          <w:sz w:val="23"/>
          <w:szCs w:val="23"/>
        </w:rPr>
        <w:t>Reportable diseases: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Certain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poisonings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Some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skin diseases such as occupational dermatitis, skin cancer, chrome ulcer,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acne</w:t>
      </w:r>
      <w:proofErr w:type="gramEnd"/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Lung diseases including: occupational asthma, farmer's lung, pneumoconiosis,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asbestosis</w:t>
      </w:r>
      <w:proofErr w:type="gramEnd"/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 xml:space="preserve">Infections such as hepatitis, tuberculosis, anthrax, </w:t>
      </w:r>
      <w:proofErr w:type="spellStart"/>
      <w:r w:rsidRPr="0025711A">
        <w:rPr>
          <w:rFonts w:ascii="Comic Sans MS" w:hAnsi="Comic Sans MS" w:cs="Tahoma"/>
          <w:sz w:val="23"/>
          <w:szCs w:val="23"/>
        </w:rPr>
        <w:t>legionellosis</w:t>
      </w:r>
      <w:proofErr w:type="spellEnd"/>
      <w:r w:rsidRPr="0025711A">
        <w:rPr>
          <w:rFonts w:ascii="Comic Sans MS" w:hAnsi="Comic Sans MS" w:cs="Tahoma"/>
          <w:sz w:val="23"/>
          <w:szCs w:val="23"/>
        </w:rPr>
        <w:t xml:space="preserve"> and tetanus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Other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conditions such as occupational cancer, certain musculoskeletal disorders,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decompression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illness and hand-arm vibration syndrome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A death or major injury needs to be reported forthwith to the relevant enforcing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authority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by the quickest possible means e.g. telephone.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Over-three-day injury is when a member of staff is injured and does not come into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work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for three days. This needs to be reported.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Disease – A doctor may notify that an employee may have contracted a disease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from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their organisation e.g. Legionnaires disease. A report needs to be completed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soon as possible.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A dangerous occurrence, is when an accident could have happened, but was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averted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. A report still needs to be completed. This is to make sure that this near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miss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does not turn into a major accident 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RIDDOR is primarily concerned with the reporting of accidents and incidents so that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they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do not happen again. These incidents can take the form of injuries, diseases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and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dangers.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  <w:r w:rsidRPr="0025711A">
        <w:rPr>
          <w:rFonts w:ascii="Comic Sans MS" w:hAnsi="Comic Sans MS" w:cs="Tahoma"/>
          <w:b/>
          <w:bCs/>
          <w:sz w:val="23"/>
          <w:szCs w:val="23"/>
        </w:rPr>
        <w:t>Injuries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  <w:r w:rsidRPr="0025711A">
        <w:rPr>
          <w:rFonts w:ascii="Comic Sans MS" w:hAnsi="Comic Sans MS" w:cs="Tahoma"/>
          <w:b/>
          <w:bCs/>
          <w:sz w:val="23"/>
          <w:szCs w:val="23"/>
        </w:rPr>
        <w:t>Diseases Dangers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Fractures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Infections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Collapse of structures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Amputation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Contagious skin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conditions</w:t>
      </w:r>
      <w:proofErr w:type="gramEnd"/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Explosion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Hypothermia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Lung disease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Power lines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Burns/shock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Muscle disorders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Demolition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Loss of sight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lastRenderedPageBreak/>
        <w:t>Poisoning</w:t>
      </w:r>
    </w:p>
    <w:p w:rsid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Chemicals</w:t>
      </w:r>
    </w:p>
    <w:p w:rsidR="00013A68" w:rsidRPr="0025711A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  <w:r w:rsidRPr="0025711A">
        <w:rPr>
          <w:rFonts w:ascii="Comic Sans MS" w:hAnsi="Comic Sans MS" w:cs="Tahoma"/>
          <w:b/>
          <w:bCs/>
          <w:sz w:val="23"/>
          <w:szCs w:val="23"/>
        </w:rPr>
        <w:t>Accident report form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The following information should be included on an accident report form: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Name and address of injured person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Age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Status – employee, customer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Date and time of accident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Place of accident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Details of accident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Nature of injury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What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action was taken after the accident (first aid, went to hospital)?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When was the accident reported, to whom, by whom and how?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Name and address of any witnesses to accident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Was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the injured person doing something that is permitted?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Were they permitted to be in the area of the accident?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Was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the accident due to any defective equipment? If ‘yes’ give details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Was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supervision being exercised at the time? If ‘yes’, by whom?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Name and address of relative notified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 xml:space="preserve">Will the casualty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be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off work due to accident for more than three days?</w:t>
      </w:r>
    </w:p>
    <w:p w:rsid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Signed:</w:t>
      </w:r>
    </w:p>
    <w:p w:rsidR="00013A68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</w:p>
    <w:p w:rsidR="00013A68" w:rsidRPr="0025711A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Personal Protective Equipment (PPE) 2002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These guidelines set out the legal requirements for the provision and maintenance</w:t>
      </w:r>
    </w:p>
    <w:p w:rsid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of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employee safety equipment such as boots, eye protection, hard hats and clothing.</w:t>
      </w:r>
    </w:p>
    <w:p w:rsidR="00013A68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>
        <w:rPr>
          <w:rFonts w:ascii="Comic Sans MS" w:hAnsi="Comic Sans MS" w:cs="Tahoma"/>
          <w:sz w:val="23"/>
          <w:szCs w:val="23"/>
        </w:rPr>
        <w:t>In Health &amp; Social Care the use of gloves for example during nappy changing.</w:t>
      </w:r>
    </w:p>
    <w:p w:rsidR="00013A68" w:rsidRPr="0025711A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Control of Substances Hazardous to Health (COSHH) 2002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Many sports organisations use hazardous substances for many different reasons.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One such reason is cleaning.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The COSHH regulations ensure that substances like cleaning materials are stored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safely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. The Control of Substances Hazardous to Health Regulations (COSHH) 2002 is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a set of regulations for managing risks to health from hazardous substances. The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two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main components of COSHH are determining: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What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the situation is (with regard to exposure to hazardous substances)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What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to do about it (to reduce exposure to an acceptable level)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The COSHH regulations cover four main areas: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The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assessment of risk: this is conducted to reduce the risks associated with use,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handling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and storage of substances at work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 xml:space="preserve">Information making sure that all information about COSHH procedures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are</w:t>
      </w:r>
      <w:proofErr w:type="gramEnd"/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passed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onto staff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lastRenderedPageBreak/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Elimination or control of risks: stopping accidents with the correct use of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applications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, procedures and personal protection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Monitoring: making sure that COSHH procedures implemented by the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organisation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are effective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The COSHH regulations make use of various symbols to warn people of potential</w:t>
      </w:r>
    </w:p>
    <w:p w:rsidR="0025711A" w:rsidRPr="0025711A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>
        <w:rPr>
          <w:rFonts w:ascii="Comic Sans MS" w:hAnsi="Comic Sans MS" w:cs="Tahoma"/>
          <w:sz w:val="23"/>
          <w:szCs w:val="23"/>
        </w:rPr>
        <w:t>Hazards.</w:t>
      </w:r>
      <w:proofErr w:type="gramEnd"/>
    </w:p>
    <w:p w:rsidR="00013A68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Health and Safety (First Aid Regulations) 1981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  <w:r w:rsidRPr="0025711A">
        <w:rPr>
          <w:rFonts w:ascii="Comic Sans MS" w:hAnsi="Comic Sans MS" w:cs="Tahoma"/>
          <w:b/>
          <w:bCs/>
          <w:sz w:val="23"/>
          <w:szCs w:val="23"/>
        </w:rPr>
        <w:t>First aid equipment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All locations must have a first aid box, and some will require more than one to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ensure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easy access. They should be of a suitable material to protect the contents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from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damp and dust, preferably wall mounted and located near a basin for hand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washing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. They should be labelled with a white cross on a green background in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accordance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with the Safety Signs Regulations 1980.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They should contain first aid items only, and not tablets or medication.</w:t>
      </w:r>
    </w:p>
    <w:p w:rsidR="00013A68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  <w:r w:rsidRPr="0025711A">
        <w:rPr>
          <w:rFonts w:ascii="Comic Sans MS" w:hAnsi="Comic Sans MS" w:cs="Tahoma"/>
          <w:b/>
          <w:bCs/>
          <w:sz w:val="23"/>
          <w:szCs w:val="23"/>
        </w:rPr>
        <w:t>Materials in a first aid kit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20 individually wrapped sterile dressings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2 sterile eye dressings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4 triangular bandages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6 safety pins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6 medium sized un-medicated wound dressings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2 large sterile un-medicated wound dressings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1 pair of disposable gloves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First aid materials must be replaced as soon as possible after use, and boxes must</w:t>
      </w:r>
    </w:p>
    <w:p w:rsid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be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checked regularly by the person in charge of the box to ensure that all items are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in date.</w:t>
      </w:r>
    </w:p>
    <w:p w:rsidR="00013A68" w:rsidRPr="0025711A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  <w:r w:rsidRPr="0025711A">
        <w:rPr>
          <w:rFonts w:ascii="Comic Sans MS" w:hAnsi="Comic Sans MS" w:cs="Tahoma"/>
          <w:b/>
          <w:bCs/>
          <w:sz w:val="23"/>
          <w:szCs w:val="23"/>
        </w:rPr>
        <w:t>First aid personnel: appointed person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This is a person who is appointed by an employer to take charge of an emergency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situation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and call appropriate help, and to be responsible for the maintenance of the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first aid box and its contents. Appointed persons should be trained in emergency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first aid.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  <w:r w:rsidRPr="0025711A">
        <w:rPr>
          <w:rFonts w:ascii="Comic Sans MS" w:hAnsi="Comic Sans MS" w:cs="Tahoma"/>
          <w:b/>
          <w:bCs/>
          <w:sz w:val="23"/>
          <w:szCs w:val="23"/>
        </w:rPr>
        <w:t>Numbers of first aid personnel required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Fewer than 20 people - at least one appointed person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20 - 50 people at least one first aider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50-100 people - at least two first aiders</w:t>
      </w:r>
    </w:p>
    <w:p w:rsidR="00CB39E6" w:rsidRPr="0025711A" w:rsidRDefault="0025711A" w:rsidP="0025711A">
      <w:pPr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More than 100 people - one additional first aider for every additional hundred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  <w:r w:rsidRPr="0025711A">
        <w:rPr>
          <w:rFonts w:ascii="Comic Sans MS" w:hAnsi="Comic Sans MS" w:cs="Tahoma"/>
          <w:b/>
          <w:bCs/>
          <w:sz w:val="23"/>
          <w:szCs w:val="23"/>
        </w:rPr>
        <w:t>Records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After any treatment the following must be recorded in the local first aid book: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Date, time and place of incident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Name and status of the injured or ill person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lastRenderedPageBreak/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Details of the injury or illness and what first aid was given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What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happened to the person immediately afterwards (e.g. went back to work,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home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, or to hospital)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Name and signature of the first aider or person who dealt with the incident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First aid is vital, especially in the sports environment where injuries are common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place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. Despite all the precautions we have such as rules, protective equipment and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training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programmes, accidents still occur. To make sure that accidents are treated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quickly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first aid representatives are organised by organisations to deal with</w:t>
      </w:r>
    </w:p>
    <w:p w:rsid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accidents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.</w:t>
      </w:r>
    </w:p>
    <w:p w:rsidR="00013A68" w:rsidRPr="0025711A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Manual Handling Operations Regulations (1992)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The lifting, carrying and moving of loads by employees are considered. These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regulations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are of particular importance to those sectors of the economy, which is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involved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in handling loads of all kinds. The regulation is not limited to heavy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industries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such as building and construction but is equally applicable to nursing,</w:t>
      </w:r>
    </w:p>
    <w:p w:rsid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parcel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delivery and all jobs that involve an element of manual handling of loads.</w:t>
      </w:r>
    </w:p>
    <w:p w:rsidR="00013A68" w:rsidRPr="0025711A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Management of Health and Safety at Work Regulations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(MHSWR 1999)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 xml:space="preserve">These are specific guidelines on workplace maintenance, safe access,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employee</w:t>
      </w:r>
      <w:proofErr w:type="gramEnd"/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comfort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and sanitary conditions. They address the general safety issues in the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workplace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.</w:t>
      </w:r>
    </w:p>
    <w:p w:rsidR="0025711A" w:rsidRPr="0025711A" w:rsidRDefault="0025711A" w:rsidP="0025711A">
      <w:pPr>
        <w:rPr>
          <w:rFonts w:ascii="Comic Sans MS" w:hAnsi="Comic Sans MS" w:cs="Tahoma"/>
          <w:b/>
          <w:bCs/>
          <w:sz w:val="26"/>
          <w:szCs w:val="26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30"/>
          <w:szCs w:val="30"/>
        </w:rPr>
      </w:pPr>
      <w:r w:rsidRPr="0025711A">
        <w:rPr>
          <w:rFonts w:ascii="Comic Sans MS" w:hAnsi="Comic Sans MS" w:cs="Tahoma"/>
          <w:b/>
          <w:bCs/>
          <w:sz w:val="30"/>
          <w:szCs w:val="30"/>
        </w:rPr>
        <w:t>Part 1.2: Legal factors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Law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  <w:r w:rsidRPr="0025711A">
        <w:rPr>
          <w:rFonts w:ascii="Comic Sans MS" w:hAnsi="Comic Sans MS" w:cs="Tahoma"/>
          <w:b/>
          <w:bCs/>
          <w:sz w:val="23"/>
          <w:szCs w:val="23"/>
        </w:rPr>
        <w:t>Statutory (criminal law)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A crime is an offence against the state. Criminal cases are heard in a Magistrate’s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court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or Crown Court. As in all criminal charges, the burden of proving rests with the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prosecution; however a jury does not have to be satisfied beyond all reasonable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doubt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only to be satisfied on the balance of probability.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The main sanctions of a criminal court are fines and/or imprisonment. The sanctions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are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intended as a punishment, to deter and to reform. They are not intended as a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means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of compensating an injured party. That said, a Magistrates Court might order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compensation to an individual to cover personal injury and damage to property. The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limit is currently £5,000.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Employers are required to do what is 'reasonably practicable'. 'Reasonably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practicable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' is the balance between the risk and the time, money and inconvenience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involved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to reduce that risk. For example, the provision of safety protection for a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hockey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goal keeper would be deemed reasonably practicable. When you weigh the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risks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to the player against the time money and inconvenience of providing the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protection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, it is clear that it is reasonably practicable to provide them.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lastRenderedPageBreak/>
        <w:t>Under criminal law, as a defence, a sports facility facing prosecution for injury to a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customer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who had fallen on a treadmill would present the fact that they had taken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all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steps (risk assessed and managed) reasonably practicable to eliminate the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chance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of an accident happening on their premises.</w:t>
      </w:r>
    </w:p>
    <w:p w:rsidR="00013A68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  <w:r w:rsidRPr="0025711A">
        <w:rPr>
          <w:rFonts w:ascii="Comic Sans MS" w:hAnsi="Comic Sans MS" w:cs="Tahoma"/>
          <w:b/>
          <w:bCs/>
          <w:sz w:val="23"/>
          <w:szCs w:val="23"/>
        </w:rPr>
        <w:t>Civil law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Civil action is brought by individuals and is heard in County Courts. The purpose of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Civil action is used to seek remedies beneficial to the individual (damages) often in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the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form of financial compensation.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Civil cases are settled out of court (90%) of accident claims are settled in this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manner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). The reason for this is that the details of the claim are often more </w:t>
      </w:r>
      <w:proofErr w:type="spellStart"/>
      <w:r w:rsidRPr="0025711A">
        <w:rPr>
          <w:rFonts w:ascii="Comic Sans MS" w:hAnsi="Comic Sans MS" w:cs="Tahoma"/>
          <w:sz w:val="23"/>
          <w:szCs w:val="23"/>
        </w:rPr>
        <w:t>costeffectively</w:t>
      </w:r>
      <w:proofErr w:type="spellEnd"/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addressed without the additional cost of court time.</w:t>
      </w:r>
    </w:p>
    <w:p w:rsidR="00013A68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  <w:r w:rsidRPr="0025711A">
        <w:rPr>
          <w:rFonts w:ascii="Comic Sans MS" w:hAnsi="Comic Sans MS" w:cs="Tahoma"/>
          <w:b/>
          <w:bCs/>
          <w:sz w:val="23"/>
          <w:szCs w:val="23"/>
        </w:rPr>
        <w:t>Case law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Case law is formed from the decisions (rules and principles of law) of cases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previously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judged in court over the years.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 xml:space="preserve">The ratio </w:t>
      </w:r>
      <w:proofErr w:type="spellStart"/>
      <w:r w:rsidRPr="0025711A">
        <w:rPr>
          <w:rFonts w:ascii="Comic Sans MS" w:hAnsi="Comic Sans MS" w:cs="Tahoma"/>
          <w:sz w:val="23"/>
          <w:szCs w:val="23"/>
        </w:rPr>
        <w:t>dedidendi</w:t>
      </w:r>
      <w:proofErr w:type="spellEnd"/>
      <w:r w:rsidRPr="0025711A">
        <w:rPr>
          <w:rFonts w:ascii="Comic Sans MS" w:hAnsi="Comic Sans MS" w:cs="Tahoma"/>
          <w:sz w:val="23"/>
          <w:szCs w:val="23"/>
        </w:rPr>
        <w:t xml:space="preserve"> (reason for the decision) is binding on courts of equal rank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considering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the same case of law.</w:t>
      </w:r>
    </w:p>
    <w:p w:rsidR="00013A68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Loco parentis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The term in loco parentis, "in the place of a parent", refers to the legal responsibility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of a person or organisation to take on some of the functions and responsibilities of a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parent.</w:t>
      </w:r>
    </w:p>
    <w:p w:rsidR="00013A68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Duty of care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Under the Health and Safety at Work Act (HSWA) 1974, it is the duty of every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employer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and employee to, so far as is reasonably practicable, ensure the health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safety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and welfare at work of all persons (staff, visitors, themselves) in their care in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the workplace.</w:t>
      </w:r>
    </w:p>
    <w:p w:rsidR="00013A68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Higher order duty of care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Where risk, injury or disease is inevitable if safety requirements are not followed, a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statutory duty may be strict or absolute.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Most of the duties under the Management of Health and Safety at Work Regulations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(MHSWR 1999), Workplace Health Safety and Welfare Regulations (WHSWR) 1992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and Provision and Use of Work Equipment Regulations (PUWER) 1998 are absolute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or strict requirements. There is little or no defence available when charged with an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offence (a plea of reasonably practicable will not be considered).</w:t>
      </w:r>
    </w:p>
    <w:p w:rsidR="00013A68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</w:p>
    <w:p w:rsidR="00013A68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</w:p>
    <w:p w:rsidR="00013A68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lastRenderedPageBreak/>
        <w:t>Negligence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Careless conduct injuring another, breach of duty of care and injury, damage or loss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resulting from or caused by that breach.</w:t>
      </w:r>
      <w:proofErr w:type="gramEnd"/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The court system within the UK has a definitive structure that all legal cases have to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go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through.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3"/>
          <w:szCs w:val="23"/>
        </w:rPr>
      </w:pPr>
      <w:r w:rsidRPr="0025711A">
        <w:rPr>
          <w:rFonts w:ascii="Comic Sans MS" w:hAnsi="Comic Sans MS" w:cs="Tahoma"/>
          <w:b/>
          <w:bCs/>
          <w:sz w:val="23"/>
          <w:szCs w:val="23"/>
        </w:rPr>
        <w:t>Who is negligent?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The problem facing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lawyers when someone is injured is deciding which injuries are ‘occupational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hazards’ and which should be the subject of a claim for financial compensation from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the person responsible, because there has been some element of recklessness or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carelessness resulting in a breach of the duty of care exercised.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A person who has been injured may seek financial compensation if they can show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that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someone has been negligent and that it was that negligence that caused them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the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injury. To establish that there has been negligence the following 3 elements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b/>
          <w:bCs/>
          <w:sz w:val="23"/>
          <w:szCs w:val="23"/>
        </w:rPr>
        <w:t>must</w:t>
      </w:r>
      <w:proofErr w:type="gramEnd"/>
      <w:r w:rsidRPr="0025711A">
        <w:rPr>
          <w:rFonts w:ascii="Comic Sans MS" w:hAnsi="Comic Sans MS" w:cs="Tahoma"/>
          <w:b/>
          <w:bCs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be proved: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A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duty of care must be owed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There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must be a breach of that duty</w:t>
      </w:r>
    </w:p>
    <w:p w:rsidR="0025711A" w:rsidRPr="0025711A" w:rsidRDefault="0025711A" w:rsidP="0025711A">
      <w:pPr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Actual damage must have resulted from that breach</w:t>
      </w:r>
    </w:p>
    <w:p w:rsid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color w:val="000000"/>
          <w:sz w:val="30"/>
          <w:szCs w:val="30"/>
        </w:rPr>
      </w:pPr>
      <w:r w:rsidRPr="0025711A">
        <w:rPr>
          <w:rFonts w:ascii="Comic Sans MS" w:hAnsi="Comic Sans MS" w:cs="Tahoma"/>
          <w:b/>
          <w:bCs/>
          <w:color w:val="000000"/>
          <w:sz w:val="30"/>
          <w:szCs w:val="30"/>
        </w:rPr>
        <w:t>Part 1.3: Regulatory bodies</w:t>
      </w:r>
    </w:p>
    <w:p w:rsidR="00013A68" w:rsidRPr="0025711A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color w:val="000000"/>
          <w:sz w:val="30"/>
          <w:szCs w:val="30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color w:val="000000"/>
          <w:sz w:val="23"/>
          <w:szCs w:val="23"/>
        </w:rPr>
      </w:pPr>
      <w:r w:rsidRPr="0025711A">
        <w:rPr>
          <w:rFonts w:ascii="Comic Sans MS" w:hAnsi="Comic Sans MS" w:cs="Tahoma"/>
          <w:color w:val="000000"/>
          <w:sz w:val="23"/>
          <w:szCs w:val="23"/>
        </w:rPr>
        <w:t>Clear and safe systems of work include ensuring that appropriate health and safety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color w:val="000000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color w:val="000000"/>
          <w:sz w:val="23"/>
          <w:szCs w:val="23"/>
        </w:rPr>
        <w:t>regulations</w:t>
      </w:r>
      <w:proofErr w:type="gramEnd"/>
      <w:r w:rsidRPr="0025711A">
        <w:rPr>
          <w:rFonts w:ascii="Comic Sans MS" w:hAnsi="Comic Sans MS" w:cs="Tahoma"/>
          <w:color w:val="000000"/>
          <w:sz w:val="23"/>
          <w:szCs w:val="23"/>
        </w:rPr>
        <w:t xml:space="preserve"> and codes of practice are fully implemented. Regulatory bodies set out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color w:val="000000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color w:val="000000"/>
          <w:sz w:val="23"/>
          <w:szCs w:val="23"/>
        </w:rPr>
        <w:t>codes</w:t>
      </w:r>
      <w:proofErr w:type="gramEnd"/>
      <w:r w:rsidRPr="0025711A">
        <w:rPr>
          <w:rFonts w:ascii="Comic Sans MS" w:hAnsi="Comic Sans MS" w:cs="Tahoma"/>
          <w:color w:val="000000"/>
          <w:sz w:val="23"/>
          <w:szCs w:val="23"/>
        </w:rPr>
        <w:t xml:space="preserve"> of practice and provide information, offer advice and provide forms for your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color w:val="000000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color w:val="000000"/>
          <w:sz w:val="23"/>
          <w:szCs w:val="23"/>
        </w:rPr>
        <w:t>use</w:t>
      </w:r>
      <w:proofErr w:type="gramEnd"/>
      <w:r w:rsidRPr="0025711A">
        <w:rPr>
          <w:rFonts w:ascii="Comic Sans MS" w:hAnsi="Comic Sans MS" w:cs="Tahoma"/>
          <w:color w:val="000000"/>
          <w:sz w:val="23"/>
          <w:szCs w:val="23"/>
        </w:rPr>
        <w:t xml:space="preserve"> (e.g. HSE provides a risk assessment </w:t>
      </w:r>
      <w:proofErr w:type="spellStart"/>
      <w:r w:rsidRPr="0025711A">
        <w:rPr>
          <w:rFonts w:ascii="Comic Sans MS" w:hAnsi="Comic Sans MS" w:cs="Tahoma"/>
          <w:color w:val="000000"/>
          <w:sz w:val="23"/>
          <w:szCs w:val="23"/>
        </w:rPr>
        <w:t>proforma</w:t>
      </w:r>
      <w:proofErr w:type="spellEnd"/>
      <w:r w:rsidRPr="0025711A">
        <w:rPr>
          <w:rFonts w:ascii="Comic Sans MS" w:hAnsi="Comic Sans MS" w:cs="Tahoma"/>
          <w:color w:val="000000"/>
          <w:sz w:val="23"/>
          <w:szCs w:val="23"/>
        </w:rPr>
        <w:t>).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color w:val="000000"/>
          <w:sz w:val="26"/>
          <w:szCs w:val="26"/>
        </w:rPr>
      </w:pPr>
      <w:r w:rsidRPr="0025711A">
        <w:rPr>
          <w:rFonts w:ascii="Comic Sans MS" w:hAnsi="Comic Sans MS" w:cs="Tahoma"/>
          <w:b/>
          <w:bCs/>
          <w:color w:val="000000"/>
          <w:sz w:val="26"/>
          <w:szCs w:val="26"/>
        </w:rPr>
        <w:t>Health and Safety Executive (HSE)</w:t>
      </w:r>
    </w:p>
    <w:p w:rsidR="0025711A" w:rsidRPr="0025711A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color w:val="0000FF"/>
          <w:sz w:val="23"/>
          <w:szCs w:val="23"/>
        </w:rPr>
      </w:pPr>
      <w:hyperlink r:id="rId5" w:history="1">
        <w:r w:rsidRPr="0022246A">
          <w:rPr>
            <w:rStyle w:val="Hyperlink"/>
            <w:rFonts w:ascii="Comic Sans MS" w:hAnsi="Comic Sans MS" w:cs="Tahoma"/>
            <w:sz w:val="23"/>
            <w:szCs w:val="23"/>
          </w:rPr>
          <w:t>www.hse.gov.uk</w:t>
        </w:r>
      </w:hyperlink>
      <w:r>
        <w:rPr>
          <w:rFonts w:ascii="Comic Sans MS" w:hAnsi="Comic Sans MS" w:cs="Tahoma"/>
          <w:color w:val="0000FF"/>
          <w:sz w:val="23"/>
          <w:szCs w:val="23"/>
        </w:rPr>
        <w:t xml:space="preserve"> 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color w:val="000000"/>
          <w:sz w:val="23"/>
          <w:szCs w:val="23"/>
        </w:rPr>
      </w:pPr>
      <w:r w:rsidRPr="0025711A">
        <w:rPr>
          <w:rFonts w:ascii="Comic Sans MS" w:hAnsi="Comic Sans MS" w:cs="Tahoma"/>
          <w:color w:val="000000"/>
          <w:sz w:val="23"/>
          <w:szCs w:val="23"/>
        </w:rPr>
        <w:t>The Health and Safety Commission is responsible for health and safety regulation in</w:t>
      </w:r>
      <w:r w:rsidR="00013A68">
        <w:rPr>
          <w:rFonts w:ascii="Comic Sans MS" w:hAnsi="Comic Sans MS" w:cs="Tahoma"/>
          <w:color w:val="000000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color w:val="000000"/>
          <w:sz w:val="23"/>
          <w:szCs w:val="23"/>
        </w:rPr>
        <w:t xml:space="preserve">Great Britain. Their mission is to protect people's health and </w:t>
      </w:r>
      <w:proofErr w:type="gramStart"/>
      <w:r w:rsidRPr="0025711A">
        <w:rPr>
          <w:rFonts w:ascii="Comic Sans MS" w:hAnsi="Comic Sans MS" w:cs="Tahoma"/>
          <w:color w:val="000000"/>
          <w:sz w:val="23"/>
          <w:szCs w:val="23"/>
        </w:rPr>
        <w:t>safety by ensuring risks</w:t>
      </w:r>
      <w:r w:rsidR="00013A68">
        <w:rPr>
          <w:rFonts w:ascii="Comic Sans MS" w:hAnsi="Comic Sans MS" w:cs="Tahoma"/>
          <w:color w:val="000000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color w:val="000000"/>
          <w:sz w:val="23"/>
          <w:szCs w:val="23"/>
        </w:rPr>
        <w:t>in the changing workplace are</w:t>
      </w:r>
      <w:proofErr w:type="gramEnd"/>
      <w:r w:rsidRPr="0025711A">
        <w:rPr>
          <w:rFonts w:ascii="Comic Sans MS" w:hAnsi="Comic Sans MS" w:cs="Tahoma"/>
          <w:color w:val="000000"/>
          <w:sz w:val="23"/>
          <w:szCs w:val="23"/>
        </w:rPr>
        <w:t xml:space="preserve"> properly controlled.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color w:val="000000"/>
          <w:sz w:val="23"/>
          <w:szCs w:val="23"/>
        </w:rPr>
      </w:pPr>
      <w:r w:rsidRPr="0025711A">
        <w:rPr>
          <w:rFonts w:ascii="Comic Sans MS" w:hAnsi="Comic Sans MS" w:cs="Tahoma"/>
          <w:color w:val="000000"/>
          <w:sz w:val="23"/>
          <w:szCs w:val="23"/>
        </w:rPr>
        <w:t>They look after health and safety in nuclear installations and mines, factories, farms,</w:t>
      </w:r>
      <w:r w:rsidR="00013A68">
        <w:rPr>
          <w:rFonts w:ascii="Comic Sans MS" w:hAnsi="Comic Sans MS" w:cs="Tahoma"/>
          <w:color w:val="000000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color w:val="000000"/>
          <w:sz w:val="23"/>
          <w:szCs w:val="23"/>
        </w:rPr>
        <w:t>hospitals, sports stadia and schools, offshore gas and oil installations, the safety of</w:t>
      </w:r>
      <w:r w:rsidR="00013A68">
        <w:rPr>
          <w:rFonts w:ascii="Comic Sans MS" w:hAnsi="Comic Sans MS" w:cs="Tahoma"/>
          <w:color w:val="000000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color w:val="000000"/>
          <w:sz w:val="23"/>
          <w:szCs w:val="23"/>
        </w:rPr>
        <w:t>the gas grid and the movement of dangerous goods and substances, and many</w:t>
      </w:r>
      <w:r w:rsidR="00013A68">
        <w:rPr>
          <w:rFonts w:ascii="Comic Sans MS" w:hAnsi="Comic Sans MS" w:cs="Tahoma"/>
          <w:color w:val="000000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color w:val="000000"/>
          <w:sz w:val="23"/>
          <w:szCs w:val="23"/>
        </w:rPr>
        <w:t>other aspects of the protection both of workers and the public. Local authorities are</w:t>
      </w:r>
      <w:r w:rsidR="00013A68">
        <w:rPr>
          <w:rFonts w:ascii="Comic Sans MS" w:hAnsi="Comic Sans MS" w:cs="Tahoma"/>
          <w:color w:val="000000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color w:val="000000"/>
          <w:sz w:val="23"/>
          <w:szCs w:val="23"/>
        </w:rPr>
        <w:t>responsible to HSC for enforcement in sports facilities, offices, shops and other parts</w:t>
      </w:r>
      <w:r w:rsidR="00013A68">
        <w:rPr>
          <w:rFonts w:ascii="Comic Sans MS" w:hAnsi="Comic Sans MS" w:cs="Tahoma"/>
          <w:color w:val="000000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color w:val="000000"/>
          <w:sz w:val="23"/>
          <w:szCs w:val="23"/>
        </w:rPr>
        <w:t>of the services sector.</w:t>
      </w:r>
    </w:p>
    <w:p w:rsidR="0025711A" w:rsidRPr="0025711A" w:rsidRDefault="0025711A" w:rsidP="0025711A">
      <w:pPr>
        <w:rPr>
          <w:rFonts w:ascii="Comic Sans MS" w:hAnsi="Comic Sans MS" w:cs="Tahoma"/>
          <w:color w:val="000000"/>
          <w:sz w:val="23"/>
          <w:szCs w:val="23"/>
        </w:rPr>
      </w:pPr>
      <w:r w:rsidRPr="0025711A">
        <w:rPr>
          <w:rFonts w:ascii="Comic Sans MS" w:hAnsi="Comic Sans MS" w:cs="Tahoma"/>
          <w:color w:val="000000"/>
          <w:sz w:val="23"/>
          <w:szCs w:val="23"/>
        </w:rPr>
        <w:t>They provide a range of leaflets and forms to help organisations implement health</w:t>
      </w:r>
      <w:r w:rsidRPr="0025711A">
        <w:rPr>
          <w:rFonts w:ascii="Comic Sans MS" w:hAnsi="Comic Sans MS" w:cs="Tahoma"/>
          <w:color w:val="000000"/>
          <w:sz w:val="23"/>
          <w:szCs w:val="23"/>
        </w:rPr>
        <w:t xml:space="preserve"> and safety.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30"/>
          <w:szCs w:val="30"/>
        </w:rPr>
      </w:pPr>
      <w:r w:rsidRPr="0025711A">
        <w:rPr>
          <w:rFonts w:ascii="Comic Sans MS" w:hAnsi="Comic Sans MS" w:cs="Tahoma"/>
          <w:b/>
          <w:bCs/>
          <w:sz w:val="30"/>
          <w:szCs w:val="30"/>
        </w:rPr>
        <w:t xml:space="preserve">Part </w:t>
      </w:r>
      <w:r w:rsidR="00013A68">
        <w:rPr>
          <w:rFonts w:ascii="Comic Sans MS" w:hAnsi="Comic Sans MS" w:cs="Tahoma"/>
          <w:b/>
          <w:bCs/>
          <w:sz w:val="30"/>
          <w:szCs w:val="30"/>
        </w:rPr>
        <w:t>2</w:t>
      </w:r>
      <w:r w:rsidRPr="0025711A">
        <w:rPr>
          <w:rFonts w:ascii="Comic Sans MS" w:hAnsi="Comic Sans MS" w:cs="Tahoma"/>
          <w:b/>
          <w:bCs/>
          <w:sz w:val="30"/>
          <w:szCs w:val="30"/>
        </w:rPr>
        <w:t>.1: Procedures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Standard operating procedures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All facilities should have a set of standard operating Procedures, known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standard, normal and/or safe operating procedures. They set out the </w:t>
      </w:r>
      <w:proofErr w:type="spellStart"/>
      <w:r w:rsidRPr="0025711A">
        <w:rPr>
          <w:rFonts w:ascii="Comic Sans MS" w:hAnsi="Comic Sans MS" w:cs="Tahoma"/>
          <w:sz w:val="23"/>
          <w:szCs w:val="23"/>
        </w:rPr>
        <w:t>dayto</w:t>
      </w:r>
      <w:proofErr w:type="spellEnd"/>
      <w:r w:rsidRPr="0025711A">
        <w:rPr>
          <w:rFonts w:ascii="Comic Sans MS" w:hAnsi="Comic Sans MS" w:cs="Tahoma"/>
          <w:sz w:val="23"/>
          <w:szCs w:val="23"/>
        </w:rPr>
        <w:t>-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lastRenderedPageBreak/>
        <w:t>day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safe operation of all procedures and processes in the operation. This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helps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explain how the facility will run on a standard basis. Part of the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standard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operating procedure outlines safe working practices that will enable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staff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to conduct safety checks to help reduce risks and hazards and to make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sure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everything is safe for the public to use.</w:t>
      </w:r>
    </w:p>
    <w:p w:rsidR="00013A68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Quality checks: internal and external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To manage and maintain safe working practices, management should carry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out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quality checks (quality assurance) and audits against these standard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operating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procedures. Checks or audits may be carried out: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Internally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: management check lists and company audits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Externally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: some facilities subscribe to quality standards e.g. Quest,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 xml:space="preserve">Investors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In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People (IIP), that are monitored by people from the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awarding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body. Quality standards are sought </w:t>
      </w:r>
      <w:r w:rsidR="00013A68">
        <w:rPr>
          <w:rFonts w:ascii="Comic Sans MS" w:hAnsi="Comic Sans MS" w:cs="Tahoma"/>
          <w:sz w:val="23"/>
          <w:szCs w:val="23"/>
        </w:rPr>
        <w:t>by o</w:t>
      </w:r>
      <w:r w:rsidRPr="0025711A">
        <w:rPr>
          <w:rFonts w:ascii="Comic Sans MS" w:hAnsi="Comic Sans MS" w:cs="Tahoma"/>
          <w:sz w:val="23"/>
          <w:szCs w:val="23"/>
        </w:rPr>
        <w:t>rganisations that can use the achievement of high standards to</w:t>
      </w:r>
      <w:r w:rsidR="00013A68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promote the safety of their facility</w:t>
      </w:r>
    </w:p>
    <w:p w:rsidR="00013A68" w:rsidRDefault="00013A68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Carrying out health and safety inspections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There is a legal requirement to provide and maintain safe workplaces and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safe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equipment. Health and safety inspections are a means of monitoring to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ensure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that all legal requirements are be</w:t>
      </w:r>
      <w:r w:rsidR="002928EB">
        <w:rPr>
          <w:rFonts w:ascii="Comic Sans MS" w:hAnsi="Comic Sans MS" w:cs="Tahoma"/>
          <w:sz w:val="23"/>
          <w:szCs w:val="23"/>
        </w:rPr>
        <w:t>ing met such as the Fire Safety</w:t>
      </w:r>
      <w:r w:rsidRPr="0025711A">
        <w:rPr>
          <w:rFonts w:ascii="Comic Sans MS" w:hAnsi="Comic Sans MS" w:cs="Tahoma"/>
          <w:sz w:val="23"/>
          <w:szCs w:val="23"/>
        </w:rPr>
        <w:t>. All organisations will carry out inspections. It</w:t>
      </w:r>
      <w:r w:rsidR="002928EB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is the responsibility of the Health and Safety Manager of the organisation to</w:t>
      </w:r>
      <w:r w:rsidR="002928EB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 xml:space="preserve">ensure that this is done. Usually, the Manager will carry out or be involved </w:t>
      </w:r>
      <w:r w:rsidR="002928EB">
        <w:rPr>
          <w:rFonts w:ascii="Comic Sans MS" w:hAnsi="Comic Sans MS" w:cs="Tahoma"/>
          <w:sz w:val="23"/>
          <w:szCs w:val="23"/>
        </w:rPr>
        <w:t>i</w:t>
      </w:r>
      <w:r w:rsidRPr="0025711A">
        <w:rPr>
          <w:rFonts w:ascii="Comic Sans MS" w:hAnsi="Comic Sans MS" w:cs="Tahoma"/>
          <w:sz w:val="23"/>
          <w:szCs w:val="23"/>
        </w:rPr>
        <w:t>n</w:t>
      </w:r>
      <w:r w:rsidR="002928EB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the inspections but it is also useful to involve other members of line</w:t>
      </w:r>
      <w:r w:rsidR="002928EB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management.</w:t>
      </w:r>
    </w:p>
    <w:p w:rsidR="002928EB" w:rsidRDefault="002928EB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Safety checks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Safety checks should be carried out to eliminate the risk of putting the safety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of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people </w:t>
      </w:r>
      <w:r w:rsidR="002928EB">
        <w:rPr>
          <w:rFonts w:ascii="Comic Sans MS" w:hAnsi="Comic Sans MS" w:cs="Tahoma"/>
          <w:sz w:val="23"/>
          <w:szCs w:val="23"/>
        </w:rPr>
        <w:t xml:space="preserve">using the nursery </w:t>
      </w:r>
      <w:r w:rsidRPr="0025711A">
        <w:rPr>
          <w:rFonts w:ascii="Comic Sans MS" w:hAnsi="Comic Sans MS" w:cs="Tahoma"/>
          <w:sz w:val="23"/>
          <w:szCs w:val="23"/>
        </w:rPr>
        <w:t>at risk.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A pro forma</w:t>
      </w:r>
      <w:r w:rsidR="002928EB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checklist should be provided and should link directly to standard operating</w:t>
      </w:r>
      <w:r w:rsidR="002928EB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procedures/safe systems of work. Safety checks carried out include ensuring</w:t>
      </w:r>
      <w:r w:rsidR="002928EB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that: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Fire escapes are clear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First aid boxes are full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proofErr w:type="gramStart"/>
      <w:r w:rsidR="002928EB">
        <w:rPr>
          <w:rFonts w:ascii="Comic Sans MS" w:hAnsi="Comic Sans MS" w:cs="Tahoma"/>
          <w:sz w:val="23"/>
          <w:szCs w:val="23"/>
        </w:rPr>
        <w:t>staffing</w:t>
      </w:r>
      <w:proofErr w:type="gramEnd"/>
      <w:r w:rsidR="002928EB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 xml:space="preserve">ratios to </w:t>
      </w:r>
      <w:r w:rsidR="002928EB">
        <w:rPr>
          <w:rFonts w:ascii="Comic Sans MS" w:hAnsi="Comic Sans MS" w:cs="Tahoma"/>
          <w:sz w:val="23"/>
          <w:szCs w:val="23"/>
        </w:rPr>
        <w:t>children</w:t>
      </w:r>
      <w:r w:rsidRPr="0025711A">
        <w:rPr>
          <w:rFonts w:ascii="Comic Sans MS" w:hAnsi="Comic Sans MS" w:cs="Tahoma"/>
          <w:sz w:val="23"/>
          <w:szCs w:val="23"/>
        </w:rPr>
        <w:t xml:space="preserve"> are correct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Toilets are clean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Food and beverage stocks are adequate</w:t>
      </w:r>
    </w:p>
    <w:p w:rsid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r w:rsidRPr="0025711A">
        <w:rPr>
          <w:rFonts w:ascii="Comic Sans MS" w:hAnsi="Comic Sans MS" w:cs="SymbolMT"/>
          <w:sz w:val="19"/>
          <w:szCs w:val="19"/>
        </w:rPr>
        <w:t xml:space="preserve"> </w:t>
      </w:r>
      <w:proofErr w:type="gramStart"/>
      <w:r w:rsidR="002928EB">
        <w:rPr>
          <w:rFonts w:ascii="Comic Sans MS" w:hAnsi="Comic Sans MS" w:cs="Tahoma"/>
          <w:sz w:val="23"/>
          <w:szCs w:val="23"/>
        </w:rPr>
        <w:t>Checking</w:t>
      </w:r>
      <w:proofErr w:type="gramEnd"/>
      <w:r w:rsidR="002928EB">
        <w:rPr>
          <w:rFonts w:ascii="Comic Sans MS" w:hAnsi="Comic Sans MS" w:cs="Tahoma"/>
          <w:sz w:val="23"/>
          <w:szCs w:val="23"/>
        </w:rPr>
        <w:t xml:space="preserve"> that evacuation and security </w:t>
      </w:r>
      <w:r w:rsidRPr="0025711A">
        <w:rPr>
          <w:rFonts w:ascii="Comic Sans MS" w:hAnsi="Comic Sans MS" w:cs="Tahoma"/>
          <w:sz w:val="23"/>
          <w:szCs w:val="23"/>
        </w:rPr>
        <w:t>procedures specific to the venue</w:t>
      </w:r>
      <w:r w:rsidR="002928EB">
        <w:rPr>
          <w:rFonts w:ascii="Comic Sans MS" w:hAnsi="Comic Sans MS" w:cs="Tahoma"/>
          <w:sz w:val="23"/>
          <w:szCs w:val="23"/>
        </w:rPr>
        <w:t xml:space="preserve"> </w:t>
      </w:r>
      <w:r w:rsidRPr="0025711A">
        <w:rPr>
          <w:rFonts w:ascii="Comic Sans MS" w:hAnsi="Comic Sans MS" w:cs="Tahoma"/>
          <w:sz w:val="23"/>
          <w:szCs w:val="23"/>
        </w:rPr>
        <w:t>are in place</w:t>
      </w:r>
    </w:p>
    <w:p w:rsidR="002928EB" w:rsidRPr="0025711A" w:rsidRDefault="002928EB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Safety programmes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A safety programme is a document produced by an organisation in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accordance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with relevant legislation and approved guidelines (from regulatory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lastRenderedPageBreak/>
        <w:t>bodies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). It sets out methods of raising awareness of the importance of health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and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safety. Clear methods of communication for the safety of participants and</w:t>
      </w:r>
    </w:p>
    <w:p w:rsid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staff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are documented.</w:t>
      </w:r>
    </w:p>
    <w:p w:rsidR="002928EB" w:rsidRPr="0025711A" w:rsidRDefault="002928EB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Emergency procedure protocols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The Management of Health and Safety at Work Regulations 1999, state that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organisations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must have clear systems, policies and procedures in place for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managing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health and safety in the workplace.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By law employers must display copies of the following: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Action to be taken in the case of fire, how to raise the alarm, what to do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when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the alarm is sounded, how to call the fire brigade, fire escape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route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, muster points, emergency exits, fire extinguisher points, fire doors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(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as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designated on the fire certificate)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Location of first aid point/box, name and location of trained first aid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persons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or the appointed person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Emergency plan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 xml:space="preserve">All </w:t>
      </w:r>
      <w:r w:rsidR="002928EB">
        <w:rPr>
          <w:rFonts w:ascii="Comic Sans MS" w:hAnsi="Comic Sans MS" w:cs="Tahoma"/>
          <w:sz w:val="23"/>
          <w:szCs w:val="23"/>
        </w:rPr>
        <w:t xml:space="preserve">large </w:t>
      </w:r>
      <w:r w:rsidRPr="0025711A">
        <w:rPr>
          <w:rFonts w:ascii="Comic Sans MS" w:hAnsi="Comic Sans MS" w:cs="Tahoma"/>
          <w:sz w:val="23"/>
          <w:szCs w:val="23"/>
        </w:rPr>
        <w:t>facilities will have an emergency plan. This is designed to make sure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that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if an emergency happens, staff and customers can get out of the building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safely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. Plans will be made for the following emergencies: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Fire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Power failure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Gas leak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Bomb threat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Missing person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Serious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injury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r w:rsidRPr="0025711A">
        <w:rPr>
          <w:rFonts w:ascii="Comic Sans MS" w:hAnsi="Comic Sans MS" w:cs="Tahoma"/>
          <w:b/>
          <w:bCs/>
          <w:sz w:val="26"/>
          <w:szCs w:val="26"/>
        </w:rPr>
        <w:t>An example of fire evacuation procedures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Ensure all staff are clear about evacuation procedures as covered within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their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Emergency Action Plan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Ensure as a minimum that all staff have taken part in an evacuation drill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in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the last six months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The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facility should be constantly monitored, particularly areas, which may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be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un-staffed or solo staffed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When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staff are alone within a facility, support should be made available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should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there be an emergency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Look at ways of supporting less experienced staff with more experienced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colleagues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>. This could be achieved through a buddy system</w:t>
      </w:r>
    </w:p>
    <w:p w:rsidR="002928EB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If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evacuation would involve evacuating </w:t>
      </w:r>
      <w:r w:rsidR="002928EB">
        <w:rPr>
          <w:rFonts w:ascii="Comic Sans MS" w:hAnsi="Comic Sans MS" w:cs="Tahoma"/>
          <w:sz w:val="23"/>
          <w:szCs w:val="23"/>
        </w:rPr>
        <w:t>the nursery consider ways of keeping the children warm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Make certain all staff know the assembly points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If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the fire is not controlled quickly, have an alternative assembly point if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needed</w:t>
      </w:r>
      <w:proofErr w:type="gramEnd"/>
    </w:p>
    <w:p w:rsidR="002928EB" w:rsidRDefault="002928EB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b/>
          <w:bCs/>
          <w:sz w:val="26"/>
          <w:szCs w:val="26"/>
        </w:rPr>
      </w:pPr>
      <w:bookmarkStart w:id="0" w:name="_GoBack"/>
      <w:bookmarkEnd w:id="0"/>
      <w:r w:rsidRPr="0025711A">
        <w:rPr>
          <w:rFonts w:ascii="Comic Sans MS" w:hAnsi="Comic Sans MS" w:cs="Tahoma"/>
          <w:b/>
          <w:bCs/>
          <w:sz w:val="26"/>
          <w:szCs w:val="26"/>
        </w:rPr>
        <w:lastRenderedPageBreak/>
        <w:t>Staff training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Regulations require that employers consult with employees on health and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safety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matters. The Health and Safety (Consultation with Employees)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Regulations 1996 apply to all employees, and the Safety Representatives and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Safety Committees Regulations 1977 are applicable to employees who are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members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of recognised trade unions.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There is evidence from the TUC that where information is made readily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available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to people and they are party to the decision making process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regarding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the way activities are developed and carried out, the number of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accidents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occurring is reduced.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It’s recommended that: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proofErr w:type="gramStart"/>
      <w:r w:rsidRPr="0025711A">
        <w:rPr>
          <w:rFonts w:ascii="Comic Sans MS" w:hAnsi="Comic Sans MS" w:cs="Tahoma"/>
          <w:sz w:val="23"/>
          <w:szCs w:val="23"/>
        </w:rPr>
        <w:t>Larger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groups should adopt the procedure of establishing a Safety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Committee to oversee health and safety within their organisation to deal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with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training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SymbolMT"/>
          <w:sz w:val="23"/>
          <w:szCs w:val="23"/>
        </w:rPr>
        <w:t xml:space="preserve"> </w:t>
      </w:r>
      <w:r w:rsidRPr="0025711A">
        <w:rPr>
          <w:rFonts w:ascii="Comic Sans MS" w:hAnsi="Comic Sans MS" w:cs="Tahoma"/>
          <w:sz w:val="23"/>
          <w:szCs w:val="23"/>
        </w:rPr>
        <w:t>Discussions on matters of health and safety information should be a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regular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agenda item for management committee meetings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r w:rsidRPr="0025711A">
        <w:rPr>
          <w:rFonts w:ascii="Comic Sans MS" w:hAnsi="Comic Sans MS" w:cs="Tahoma"/>
          <w:sz w:val="23"/>
          <w:szCs w:val="23"/>
        </w:rPr>
        <w:t>Generally speaking, the more information on matters of health and safety that</w:t>
      </w:r>
    </w:p>
    <w:p w:rsidR="0025711A" w:rsidRPr="0025711A" w:rsidRDefault="0025711A" w:rsidP="0025711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are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made available to people, the better informed and equipped they are to</w:t>
      </w:r>
    </w:p>
    <w:p w:rsidR="0025711A" w:rsidRPr="0025711A" w:rsidRDefault="0025711A" w:rsidP="0025711A">
      <w:pPr>
        <w:rPr>
          <w:rFonts w:ascii="Comic Sans MS" w:hAnsi="Comic Sans MS" w:cs="Tahoma"/>
          <w:sz w:val="23"/>
          <w:szCs w:val="23"/>
        </w:rPr>
      </w:pPr>
      <w:proofErr w:type="gramStart"/>
      <w:r w:rsidRPr="0025711A">
        <w:rPr>
          <w:rFonts w:ascii="Comic Sans MS" w:hAnsi="Comic Sans MS" w:cs="Tahoma"/>
          <w:sz w:val="23"/>
          <w:szCs w:val="23"/>
        </w:rPr>
        <w:t>avoid</w:t>
      </w:r>
      <w:proofErr w:type="gramEnd"/>
      <w:r w:rsidRPr="0025711A">
        <w:rPr>
          <w:rFonts w:ascii="Comic Sans MS" w:hAnsi="Comic Sans MS" w:cs="Tahoma"/>
          <w:sz w:val="23"/>
          <w:szCs w:val="23"/>
        </w:rPr>
        <w:t xml:space="preserve"> accidents and make decisions regarding their health and safety.</w:t>
      </w:r>
    </w:p>
    <w:p w:rsidR="0025711A" w:rsidRDefault="0025711A" w:rsidP="0025711A"/>
    <w:sectPr w:rsidR="00257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1A"/>
    <w:rsid w:val="00013A68"/>
    <w:rsid w:val="0025711A"/>
    <w:rsid w:val="002928EB"/>
    <w:rsid w:val="00C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A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s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4012</Words>
  <Characters>22871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26830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College</dc:creator>
  <cp:lastModifiedBy>Carmel College</cp:lastModifiedBy>
  <cp:revision>2</cp:revision>
  <dcterms:created xsi:type="dcterms:W3CDTF">2013-09-20T15:16:00Z</dcterms:created>
  <dcterms:modified xsi:type="dcterms:W3CDTF">2013-09-20T15:16:00Z</dcterms:modified>
</cp:coreProperties>
</file>