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164"/>
        <w:ind w:left="115" w:right="0" w:firstLine="0"/>
        <w:jc w:val="left"/>
        <w:rPr>
          <w:rFonts w:ascii="Times New Roman"/>
          <w:b/>
          <w:sz w:val="38"/>
        </w:rPr>
      </w:pPr>
      <w:r>
        <w:rPr>
          <w:b/>
          <w:color w:val="464646"/>
          <w:sz w:val="144"/>
        </w:rPr>
        <w:t>m</w:t>
      </w:r>
      <w:r>
        <w:rPr>
          <w:b/>
          <w:color w:val="464646"/>
          <w:spacing w:val="-106"/>
          <w:sz w:val="144"/>
        </w:rPr>
        <w:t> </w:t>
      </w:r>
      <w:r>
        <w:rPr>
          <w:rFonts w:ascii="Times New Roman"/>
          <w:b/>
          <w:color w:val="1A1A1A"/>
          <w:sz w:val="38"/>
        </w:rPr>
        <w:t>Effects of ageing</w:t>
      </w:r>
    </w:p>
    <w:p>
      <w:pPr>
        <w:pStyle w:val="Heading2"/>
        <w:spacing w:before="51"/>
      </w:pPr>
      <w:r>
        <w:rPr>
          <w:color w:val="1A1A1A"/>
        </w:rPr>
        <w:t>C1 The physical changes of ageing</w:t>
      </w:r>
    </w:p>
    <w:p>
      <w:pPr>
        <w:pStyle w:val="BodyText"/>
        <w:spacing w:line="300" w:lineRule="auto" w:before="120"/>
        <w:ind w:left="843" w:right="195" w:firstLine="16"/>
      </w:pPr>
      <w:r>
        <w:rPr>
          <w:color w:val="1A1A1A"/>
        </w:rPr>
        <w:t>By the time an individual reaches their late sixties, their body functions begin to decline</w:t>
      </w:r>
      <w:r>
        <w:rPr>
          <w:color w:val="464646"/>
        </w:rPr>
        <w:t>.</w:t>
      </w:r>
      <w:r>
        <w:rPr>
          <w:color w:val="464646"/>
          <w:spacing w:val="-15"/>
        </w:rPr>
        <w:t> </w:t>
      </w:r>
      <w:r>
        <w:rPr>
          <w:color w:val="1A1A1A"/>
        </w:rPr>
        <w:t>For</w:t>
      </w:r>
      <w:r>
        <w:rPr>
          <w:color w:val="1A1A1A"/>
          <w:spacing w:val="-7"/>
        </w:rPr>
        <w:t> </w:t>
      </w:r>
      <w:r>
        <w:rPr>
          <w:color w:val="1A1A1A"/>
        </w:rPr>
        <w:t>example,</w:t>
      </w:r>
      <w:r>
        <w:rPr>
          <w:color w:val="1A1A1A"/>
          <w:spacing w:val="-12"/>
        </w:rPr>
        <w:t> </w:t>
      </w:r>
      <w:r>
        <w:rPr>
          <w:color w:val="1A1A1A"/>
        </w:rPr>
        <w:t>they</w:t>
      </w:r>
      <w:r>
        <w:rPr>
          <w:color w:val="1A1A1A"/>
          <w:spacing w:val="-13"/>
        </w:rPr>
        <w:t> </w:t>
      </w:r>
      <w:r>
        <w:rPr>
          <w:color w:val="1A1A1A"/>
        </w:rPr>
        <w:t>may</w:t>
      </w:r>
      <w:r>
        <w:rPr>
          <w:color w:val="1A1A1A"/>
          <w:spacing w:val="-8"/>
        </w:rPr>
        <w:t> </w:t>
      </w:r>
      <w:r>
        <w:rPr>
          <w:color w:val="1A1A1A"/>
        </w:rPr>
        <w:t>experience</w:t>
      </w:r>
      <w:r>
        <w:rPr>
          <w:color w:val="1A1A1A"/>
          <w:spacing w:val="0"/>
        </w:rPr>
        <w:t> </w:t>
      </w:r>
      <w:r>
        <w:rPr>
          <w:color w:val="1A1A1A"/>
        </w:rPr>
        <w:t>he'aring</w:t>
      </w:r>
      <w:r>
        <w:rPr>
          <w:color w:val="1A1A1A"/>
          <w:spacing w:val="-19"/>
        </w:rPr>
        <w:t> </w:t>
      </w:r>
      <w:r>
        <w:rPr>
          <w:color w:val="1A1A1A"/>
        </w:rPr>
        <w:t>loss</w:t>
      </w:r>
      <w:r>
        <w:rPr>
          <w:color w:val="1A1A1A"/>
          <w:spacing w:val="-10"/>
        </w:rPr>
        <w:t> </w:t>
      </w:r>
      <w:r>
        <w:rPr>
          <w:color w:val="1A1A1A"/>
        </w:rPr>
        <w:t>in</w:t>
      </w:r>
      <w:r>
        <w:rPr>
          <w:color w:val="1A1A1A"/>
          <w:spacing w:val="-11"/>
        </w:rPr>
        <w:t> </w:t>
      </w:r>
      <w:r>
        <w:rPr>
          <w:color w:val="1A1A1A"/>
        </w:rPr>
        <w:t>higher</w:t>
      </w:r>
      <w:r>
        <w:rPr>
          <w:color w:val="1A1A1A"/>
          <w:spacing w:val="-7"/>
        </w:rPr>
        <w:t> </w:t>
      </w:r>
      <w:r>
        <w:rPr>
          <w:color w:val="1A1A1A"/>
        </w:rPr>
        <w:t>frequencies.</w:t>
      </w:r>
      <w:r>
        <w:rPr>
          <w:color w:val="1A1A1A"/>
          <w:spacing w:val="0"/>
        </w:rPr>
        <w:t> </w:t>
      </w:r>
      <w:r>
        <w:rPr>
          <w:color w:val="1A1A1A"/>
        </w:rPr>
        <w:t>They may become far-sighted and experience impaired night vision. Joints may become stiffer and bones  may lose calcium  and become   rittle bringing an increased  risk of fractures. However, each individual is unique and their experience of the</w:t>
      </w:r>
      <w:r>
        <w:rPr>
          <w:color w:val="1A1A1A"/>
          <w:spacing w:val="10"/>
        </w:rPr>
        <w:t> </w:t>
      </w:r>
      <w:r>
        <w:rPr>
          <w:color w:val="1A1A1A"/>
        </w:rPr>
        <w:t>ageing</w:t>
      </w:r>
    </w:p>
    <w:p>
      <w:pPr>
        <w:pStyle w:val="BodyText"/>
        <w:spacing w:line="297" w:lineRule="auto"/>
        <w:ind w:left="832" w:firstLine="5"/>
      </w:pPr>
      <w:r>
        <w:rPr>
          <w:color w:val="1A1A1A"/>
        </w:rPr>
        <w:t>process is different. Some people develop serious problems associated with ageing in their fifties, whereas other people have few problems even in  their nineties.</w:t>
      </w:r>
    </w:p>
    <w:p>
      <w:pPr>
        <w:pStyle w:val="Heading7"/>
        <w:spacing w:before="64"/>
        <w:ind w:left="115"/>
        <w:rPr>
          <w:rFonts w:ascii="Times New Roman"/>
          <w:sz w:val="18"/>
        </w:rPr>
      </w:pPr>
      <w:r>
        <w:rPr>
          <w:b w:val="0"/>
        </w:rPr>
        <w:br w:type="column"/>
      </w:r>
      <w:r>
        <w:rPr>
          <w:rFonts w:ascii="Times New Roman"/>
          <w:color w:val="1A1A1A"/>
        </w:rPr>
        <w:t>Leaming  aim</w:t>
      </w:r>
      <w:r>
        <w:rPr>
          <w:rFonts w:ascii="Times New Roman"/>
          <w:color w:val="1A1A1A"/>
          <w:spacing w:val="-15"/>
        </w:rPr>
        <w:t> </w:t>
      </w:r>
      <w:r>
        <w:rPr>
          <w:rFonts w:ascii="Times New Roman"/>
          <w:color w:val="1A1A1A"/>
          <w:sz w:val="18"/>
        </w:rPr>
        <w:t>C</w:t>
      </w:r>
    </w:p>
    <w:p>
      <w:pPr>
        <w:pStyle w:val="BodyText"/>
        <w:rPr>
          <w:rFonts w:ascii="Times New Roman"/>
          <w:b/>
          <w:sz w:val="10"/>
        </w:rPr>
      </w:pPr>
      <w:r>
        <w:rPr/>
        <w:br w:type="column"/>
      </w:r>
      <w:r>
        <w:rPr>
          <w:rFonts w:ascii="Times New Roman"/>
          <w:b/>
          <w:sz w:val="10"/>
        </w:rPr>
      </w:r>
    </w:p>
    <w:p>
      <w:pPr>
        <w:pStyle w:val="BodyText"/>
        <w:rPr>
          <w:rFonts w:ascii="Times New Roman"/>
          <w:b/>
          <w:sz w:val="10"/>
        </w:rPr>
      </w:pPr>
    </w:p>
    <w:p>
      <w:pPr>
        <w:pStyle w:val="BodyText"/>
        <w:rPr>
          <w:rFonts w:ascii="Times New Roman"/>
          <w:b/>
          <w:sz w:val="10"/>
        </w:rPr>
      </w:pPr>
    </w:p>
    <w:p>
      <w:pPr>
        <w:pStyle w:val="BodyText"/>
        <w:rPr>
          <w:rFonts w:ascii="Times New Roman"/>
          <w:b/>
          <w:sz w:val="10"/>
        </w:rPr>
      </w:pPr>
    </w:p>
    <w:p>
      <w:pPr>
        <w:pStyle w:val="BodyText"/>
        <w:rPr>
          <w:rFonts w:ascii="Times New Roman"/>
          <w:b/>
          <w:sz w:val="10"/>
        </w:rPr>
      </w:pPr>
    </w:p>
    <w:p>
      <w:pPr>
        <w:pStyle w:val="BodyText"/>
        <w:rPr>
          <w:rFonts w:ascii="Times New Roman"/>
          <w:b/>
          <w:sz w:val="10"/>
        </w:rPr>
      </w:pPr>
    </w:p>
    <w:p>
      <w:pPr>
        <w:pStyle w:val="BodyText"/>
        <w:rPr>
          <w:rFonts w:ascii="Times New Roman"/>
          <w:b/>
          <w:sz w:val="10"/>
        </w:rPr>
      </w:pPr>
    </w:p>
    <w:p>
      <w:pPr>
        <w:pStyle w:val="BodyText"/>
        <w:rPr>
          <w:rFonts w:ascii="Times New Roman"/>
          <w:b/>
          <w:sz w:val="10"/>
        </w:rPr>
      </w:pPr>
    </w:p>
    <w:p>
      <w:pPr>
        <w:pStyle w:val="BodyText"/>
        <w:rPr>
          <w:rFonts w:ascii="Times New Roman"/>
          <w:b/>
          <w:sz w:val="10"/>
        </w:rPr>
      </w:pPr>
    </w:p>
    <w:p>
      <w:pPr>
        <w:pStyle w:val="BodyText"/>
        <w:rPr>
          <w:rFonts w:ascii="Times New Roman"/>
          <w:b/>
          <w:sz w:val="10"/>
        </w:rPr>
      </w:pPr>
    </w:p>
    <w:p>
      <w:pPr>
        <w:pStyle w:val="BodyText"/>
        <w:rPr>
          <w:rFonts w:ascii="Times New Roman"/>
          <w:b/>
          <w:sz w:val="10"/>
        </w:rPr>
      </w:pPr>
    </w:p>
    <w:p>
      <w:pPr>
        <w:pStyle w:val="BodyText"/>
        <w:rPr>
          <w:rFonts w:ascii="Times New Roman"/>
          <w:b/>
          <w:sz w:val="10"/>
        </w:rPr>
      </w:pPr>
    </w:p>
    <w:p>
      <w:pPr>
        <w:pStyle w:val="BodyText"/>
        <w:rPr>
          <w:rFonts w:ascii="Times New Roman"/>
          <w:b/>
          <w:sz w:val="10"/>
        </w:rPr>
      </w:pPr>
    </w:p>
    <w:p>
      <w:pPr>
        <w:pStyle w:val="BodyText"/>
        <w:rPr>
          <w:rFonts w:ascii="Times New Roman"/>
          <w:b/>
          <w:sz w:val="10"/>
        </w:rPr>
      </w:pPr>
    </w:p>
    <w:p>
      <w:pPr>
        <w:pStyle w:val="BodyText"/>
        <w:rPr>
          <w:rFonts w:ascii="Times New Roman"/>
          <w:b/>
          <w:sz w:val="10"/>
        </w:rPr>
      </w:pPr>
    </w:p>
    <w:p>
      <w:pPr>
        <w:pStyle w:val="BodyText"/>
        <w:spacing w:before="1"/>
        <w:rPr>
          <w:rFonts w:ascii="Times New Roman"/>
          <w:b/>
          <w:sz w:val="9"/>
        </w:rPr>
      </w:pPr>
    </w:p>
    <w:p>
      <w:pPr>
        <w:spacing w:line="92" w:lineRule="exact" w:before="0"/>
        <w:ind w:left="48" w:right="0" w:firstLine="0"/>
        <w:jc w:val="center"/>
        <w:rPr>
          <w:sz w:val="9"/>
        </w:rPr>
      </w:pPr>
      <w:r>
        <w:rPr>
          <w:color w:val="1A1A1A"/>
          <w:w w:val="56"/>
          <w:sz w:val="9"/>
        </w:rPr>
        <w:t>C</w:t>
      </w:r>
    </w:p>
    <w:p>
      <w:pPr>
        <w:spacing w:line="79" w:lineRule="exact" w:before="0"/>
        <w:ind w:left="29" w:right="0" w:firstLine="0"/>
        <w:jc w:val="center"/>
        <w:rPr>
          <w:rFonts w:ascii="Times New Roman"/>
          <w:sz w:val="9"/>
        </w:rPr>
      </w:pPr>
      <w:r>
        <w:rPr>
          <w:rFonts w:ascii="Times New Roman"/>
          <w:color w:val="1A1A1A"/>
          <w:w w:val="56"/>
          <w:sz w:val="9"/>
        </w:rPr>
        <w:t>l</w:t>
      </w:r>
    </w:p>
    <w:p>
      <w:pPr>
        <w:spacing w:line="103" w:lineRule="exact" w:before="0"/>
        <w:ind w:left="42" w:right="101" w:firstLine="0"/>
        <w:jc w:val="center"/>
        <w:rPr>
          <w:rFonts w:ascii="Times New Roman"/>
          <w:sz w:val="12"/>
        </w:rPr>
      </w:pPr>
      <w:r>
        <w:rPr>
          <w:rFonts w:ascii="Times New Roman"/>
          <w:color w:val="1A1A1A"/>
          <w:w w:val="65"/>
          <w:sz w:val="12"/>
        </w:rPr>
        <w:t>'i</w:t>
      </w:r>
    </w:p>
    <w:p>
      <w:pPr>
        <w:spacing w:line="174" w:lineRule="exact" w:before="0"/>
        <w:ind w:left="61" w:right="0" w:firstLine="0"/>
        <w:jc w:val="center"/>
        <w:rPr>
          <w:sz w:val="17"/>
        </w:rPr>
      </w:pPr>
      <w:r>
        <w:rPr>
          <w:color w:val="1A1A1A"/>
          <w:w w:val="92"/>
          <w:sz w:val="17"/>
        </w:rPr>
        <w:t>1</w:t>
      </w:r>
    </w:p>
    <w:p>
      <w:pPr>
        <w:pStyle w:val="BodyText"/>
      </w:pPr>
    </w:p>
    <w:p>
      <w:pPr>
        <w:pStyle w:val="BodyText"/>
        <w:spacing w:before="2"/>
        <w:rPr>
          <w:sz w:val="14"/>
        </w:rPr>
      </w:pPr>
    </w:p>
    <w:p>
      <w:pPr>
        <w:spacing w:line="322" w:lineRule="exact" w:before="0"/>
        <w:ind w:left="91" w:right="74" w:firstLine="0"/>
        <w:jc w:val="center"/>
        <w:rPr>
          <w:i/>
          <w:sz w:val="14"/>
        </w:rPr>
      </w:pPr>
      <w:r>
        <w:rPr>
          <w:rFonts w:ascii="Times New Roman"/>
          <w:color w:val="1A1A1A"/>
          <w:spacing w:val="-57"/>
          <w:w w:val="58"/>
          <w:position w:val="-15"/>
          <w:sz w:val="27"/>
        </w:rPr>
        <w:t>c</w:t>
      </w:r>
      <w:r>
        <w:rPr>
          <w:i/>
          <w:color w:val="1A1A1A"/>
          <w:w w:val="94"/>
          <w:sz w:val="14"/>
        </w:rPr>
        <w:t>r</w:t>
      </w:r>
    </w:p>
    <w:p>
      <w:pPr>
        <w:spacing w:line="110" w:lineRule="exact" w:before="0"/>
        <w:ind w:left="91" w:right="101" w:firstLine="0"/>
        <w:jc w:val="center"/>
        <w:rPr>
          <w:sz w:val="12"/>
        </w:rPr>
      </w:pPr>
      <w:r>
        <w:rPr>
          <w:color w:val="1A1A1A"/>
          <w:w w:val="90"/>
          <w:sz w:val="12"/>
        </w:rPr>
        <w:t>'"C</w:t>
      </w:r>
    </w:p>
    <w:p>
      <w:pPr>
        <w:spacing w:after="0" w:line="110" w:lineRule="exact"/>
        <w:jc w:val="center"/>
        <w:rPr>
          <w:sz w:val="12"/>
        </w:rPr>
        <w:sectPr>
          <w:type w:val="continuous"/>
          <w:pgSz w:w="11910" w:h="16840"/>
          <w:pgMar w:top="580" w:bottom="280" w:left="60" w:right="300"/>
          <w:cols w:num="3" w:equalWidth="0">
            <w:col w:w="7724" w:space="1084"/>
            <w:col w:w="1404" w:space="968"/>
            <w:col w:w="370"/>
          </w:cols>
        </w:sectPr>
      </w:pPr>
    </w:p>
    <w:p>
      <w:pPr>
        <w:pStyle w:val="BodyText"/>
        <w:spacing w:before="3"/>
        <w:rPr>
          <w:sz w:val="11"/>
        </w:rPr>
      </w:pPr>
      <w:r>
        <w:rPr/>
        <w:pict>
          <v:group style="position:absolute;margin-left:10.560012pt;margin-top:6.959993pt;width:577pt;height:826.6pt;mso-position-horizontal-relative:page;mso-position-vertical-relative:page;z-index:-19624" coordorigin="211,139" coordsize="11540,16532">
            <v:shape style="position:absolute;left:211;top:216;width:11540;height:16455" type="#_x0000_t75" stroked="false">
              <v:imagedata r:id="rId5" o:title=""/>
            </v:shape>
            <v:shape style="position:absolute;left:8947;top:139;width:2727;height:884" type="#_x0000_t75" stroked="false">
              <v:imagedata r:id="rId6" o:title=""/>
            </v:shape>
            <v:line style="position:absolute" from="895,5773" to="895,5008" stroked="true" strokeweight=".471072pt" strokecolor="#575757">
              <v:stroke dashstyle="solid"/>
            </v:line>
            <v:line style="position:absolute" from="7881,5925" to="7881,5373" stroked="true" strokeweight=".706609pt" strokecolor="#2f2f2f">
              <v:stroke dashstyle="solid"/>
            </v:line>
            <v:line style="position:absolute" from="4734,298" to="8809,298" stroked="true" strokeweight="8.950376pt" strokecolor="#1c2828">
              <v:stroke dashstyle="solid"/>
            </v:line>
            <v:line style="position:absolute" from="1003,4903" to="1955,4903" stroked="true" strokeweight=".706609pt" strokecolor="#343434">
              <v:stroke dashstyle="solid"/>
            </v:line>
            <v:line style="position:absolute" from="2040,5278" to="7740,5278" stroked="true" strokeweight=".942145pt" strokecolor="#343434">
              <v:stroke dashstyle="solid"/>
            </v:line>
            <v:line style="position:absolute" from="989,6029" to="7777,6029" stroked="true" strokeweight=".706609pt" strokecolor="#383838">
              <v:stroke dashstyle="solid"/>
            </v:line>
            <w10:wrap type="none"/>
          </v:group>
        </w:pict>
      </w:r>
    </w:p>
    <w:p>
      <w:pPr>
        <w:spacing w:before="92"/>
        <w:ind w:left="1010" w:right="0" w:firstLine="0"/>
        <w:jc w:val="left"/>
        <w:rPr>
          <w:rFonts w:ascii="Times New Roman"/>
          <w:b/>
          <w:sz w:val="20"/>
        </w:rPr>
      </w:pPr>
      <w:r>
        <w:rPr>
          <w:rFonts w:ascii="Times New Roman"/>
          <w:b/>
          <w:color w:val="1A1A1A"/>
          <w:sz w:val="20"/>
        </w:rPr>
        <w:t>Research</w:t>
      </w:r>
    </w:p>
    <w:p>
      <w:pPr>
        <w:pStyle w:val="BodyText"/>
        <w:spacing w:before="6"/>
        <w:rPr>
          <w:rFonts w:ascii="Times New Roman"/>
          <w:b/>
          <w:sz w:val="19"/>
        </w:rPr>
      </w:pPr>
    </w:p>
    <w:p>
      <w:pPr>
        <w:pStyle w:val="BodyText"/>
        <w:spacing w:line="297" w:lineRule="auto"/>
        <w:ind w:left="993" w:right="3991" w:firstLine="2"/>
      </w:pPr>
      <w:r>
        <w:rPr>
          <w:color w:val="1A1A1A"/>
        </w:rPr>
        <w:t>Produce a thought shower of as many aspects of physical changes that are due to ageing that you can think of.</w:t>
      </w:r>
    </w:p>
    <w:p>
      <w:pPr>
        <w:pStyle w:val="BodyText"/>
        <w:spacing w:before="4"/>
        <w:rPr>
          <w:sz w:val="29"/>
        </w:rPr>
      </w:pPr>
    </w:p>
    <w:p>
      <w:pPr>
        <w:pStyle w:val="BodyText"/>
        <w:spacing w:line="300" w:lineRule="auto" w:before="1"/>
        <w:ind w:left="791" w:right="3674" w:firstLine="11"/>
      </w:pPr>
      <w:r>
        <w:rPr>
          <w:color w:val="1A1A1A"/>
        </w:rPr>
        <w:t>These physical changes do not come about just because bodies </w:t>
      </w:r>
      <w:r>
        <w:rPr>
          <w:color w:val="333333"/>
        </w:rPr>
        <w:t>'</w:t>
      </w:r>
      <w:r>
        <w:rPr>
          <w:color w:val="1A1A1A"/>
        </w:rPr>
        <w:t>wearout'</w:t>
      </w:r>
      <w:r>
        <w:rPr>
          <w:color w:val="333333"/>
        </w:rPr>
        <w:t>. </w:t>
      </w:r>
      <w:r>
        <w:rPr>
          <w:color w:val="1A1A1A"/>
        </w:rPr>
        <w:t>If you take regular exercise, you may expect to live longer and stay healthier than people who do not. The physical changes associated with ageing may come about because there is a limit to how many times body cells can repair and renew themselves and because of damage that builds up over a lifetime </w:t>
      </w:r>
      <w:r>
        <w:rPr>
          <w:color w:val="595959"/>
        </w:rPr>
        <w:t>.</w:t>
      </w:r>
    </w:p>
    <w:p>
      <w:pPr>
        <w:pStyle w:val="BodyText"/>
        <w:spacing w:before="5"/>
        <w:rPr>
          <w:sz w:val="16"/>
        </w:rPr>
      </w:pPr>
    </w:p>
    <w:p>
      <w:pPr>
        <w:spacing w:before="1"/>
        <w:ind w:left="782" w:right="0" w:firstLine="0"/>
        <w:jc w:val="left"/>
        <w:rPr>
          <w:b/>
          <w:sz w:val="21"/>
        </w:rPr>
      </w:pPr>
      <w:r>
        <w:rPr>
          <w:b/>
          <w:color w:val="333333"/>
          <w:sz w:val="21"/>
        </w:rPr>
        <w:t>C</w:t>
      </w:r>
      <w:r>
        <w:rPr>
          <w:b/>
          <w:color w:val="1A1A1A"/>
          <w:sz w:val="21"/>
        </w:rPr>
        <w:t>ardiovascular disease</w:t>
      </w:r>
    </w:p>
    <w:p>
      <w:pPr>
        <w:pStyle w:val="BodyText"/>
        <w:spacing w:line="300" w:lineRule="auto" w:before="105"/>
        <w:ind w:left="738" w:right="3766" w:firstLine="40"/>
      </w:pPr>
      <w:r>
        <w:rPr>
          <w:color w:val="1A1A1A"/>
        </w:rPr>
        <w:t>As an individual ages, they have an increased risk of cardiovascular disease (disease of the heart and blood </w:t>
      </w:r>
      <w:r>
        <w:rPr>
          <w:color w:val="1A1A1A"/>
          <w:spacing w:val="-3"/>
        </w:rPr>
        <w:t>vessels)</w:t>
      </w:r>
      <w:r>
        <w:rPr>
          <w:color w:val="464646"/>
          <w:spacing w:val="-3"/>
        </w:rPr>
        <w:t>. </w:t>
      </w:r>
      <w:r>
        <w:rPr>
          <w:color w:val="1A1A1A"/>
        </w:rPr>
        <w:t>The main purpose of the heart is to  pump blood around the body. Many older people develop narrowing</w:t>
      </w:r>
      <w:r>
        <w:rPr>
          <w:color w:val="1A1A1A"/>
          <w:spacing w:val="32"/>
        </w:rPr>
        <w:t> </w:t>
      </w:r>
      <w:r>
        <w:rPr>
          <w:color w:val="1A1A1A"/>
        </w:rPr>
        <w:t>of the arteries and other blood</w:t>
      </w:r>
      <w:r>
        <w:rPr>
          <w:color w:val="1A1A1A"/>
          <w:spacing w:val="15"/>
        </w:rPr>
        <w:t> </w:t>
      </w:r>
      <w:r>
        <w:rPr>
          <w:color w:val="1A1A1A"/>
        </w:rPr>
        <w:t>vessels</w:t>
      </w:r>
      <w:r>
        <w:rPr>
          <w:color w:val="1A1A1A"/>
          <w:spacing w:val="2"/>
        </w:rPr>
        <w:t> </w:t>
      </w:r>
      <w:r>
        <w:rPr>
          <w:color w:val="1A1A1A"/>
        </w:rPr>
        <w:t>due to fats such as cholesterol being laid down in the walls of the blood vessels </w:t>
      </w:r>
      <w:r>
        <w:rPr>
          <w:color w:val="464646"/>
        </w:rPr>
        <w:t>. </w:t>
      </w:r>
      <w:r>
        <w:rPr>
          <w:color w:val="1A1A1A"/>
        </w:rPr>
        <w:t>This process of 'clogging up' is called atherosclerosis. Atherosclerosis can result in higher blood pressure (which puts the person at risk of stroke) and heart attacks. The blood vessels can also start to lose their elasticity causing the heart to work </w:t>
      </w:r>
      <w:r>
        <w:rPr>
          <w:color w:val="1A1A1A"/>
          <w:spacing w:val="-9"/>
        </w:rPr>
        <w:t>harder</w:t>
      </w:r>
      <w:r>
        <w:rPr>
          <w:color w:val="464646"/>
          <w:spacing w:val="-9"/>
        </w:rPr>
        <w:t>, </w:t>
      </w:r>
      <w:r>
        <w:rPr>
          <w:color w:val="1A1A1A"/>
        </w:rPr>
        <w:t>increase in size and raise the blood </w:t>
      </w:r>
      <w:r>
        <w:rPr>
          <w:color w:val="1A1A1A"/>
          <w:spacing w:val="-5"/>
        </w:rPr>
        <w:t>pressure</w:t>
      </w:r>
      <w:r>
        <w:rPr>
          <w:color w:val="464646"/>
          <w:spacing w:val="-5"/>
        </w:rPr>
        <w:t>. </w:t>
      </w:r>
      <w:r>
        <w:rPr>
          <w:color w:val="1A1A1A"/>
        </w:rPr>
        <w:t>Fatty deposits can break away and block the artery. If the coronary artery </w:t>
      </w:r>
      <w:r>
        <w:rPr>
          <w:color w:val="333333"/>
        </w:rPr>
        <w:t>i</w:t>
      </w:r>
      <w:r>
        <w:rPr>
          <w:color w:val="1A1A1A"/>
        </w:rPr>
        <w:t>s partly blocked, </w:t>
      </w:r>
      <w:r>
        <w:rPr>
          <w:color w:val="333333"/>
          <w:spacing w:val="1"/>
        </w:rPr>
        <w:t>i</w:t>
      </w:r>
      <w:r>
        <w:rPr>
          <w:color w:val="1A1A1A"/>
          <w:spacing w:val="1"/>
        </w:rPr>
        <w:t>t </w:t>
      </w:r>
      <w:r>
        <w:rPr>
          <w:color w:val="1A1A1A"/>
        </w:rPr>
        <w:t>may cause angina, expe r</w:t>
      </w:r>
      <w:r>
        <w:rPr>
          <w:color w:val="333333"/>
        </w:rPr>
        <w:t>i</w:t>
      </w:r>
      <w:r>
        <w:rPr>
          <w:color w:val="1A1A1A"/>
        </w:rPr>
        <w:t>enced as breathlessness and chest pain s</w:t>
      </w:r>
      <w:r>
        <w:rPr>
          <w:color w:val="333333"/>
        </w:rPr>
        <w:t>. </w:t>
      </w:r>
      <w:r>
        <w:rPr>
          <w:color w:val="1A1A1A"/>
        </w:rPr>
        <w:t>If there is s</w:t>
      </w:r>
      <w:r>
        <w:rPr>
          <w:color w:val="333333"/>
        </w:rPr>
        <w:t>i</w:t>
      </w:r>
      <w:r>
        <w:rPr>
          <w:color w:val="1A1A1A"/>
        </w:rPr>
        <w:t>gnificant blood flow </w:t>
      </w:r>
      <w:r>
        <w:rPr>
          <w:color w:val="1A1A1A"/>
          <w:spacing w:val="-8"/>
        </w:rPr>
        <w:t>blockage</w:t>
      </w:r>
      <w:r>
        <w:rPr>
          <w:color w:val="333333"/>
          <w:spacing w:val="-8"/>
        </w:rPr>
        <w:t>, </w:t>
      </w:r>
      <w:r>
        <w:rPr>
          <w:color w:val="1A1A1A"/>
        </w:rPr>
        <w:t>the person may</w:t>
      </w:r>
      <w:r>
        <w:rPr>
          <w:color w:val="1A1A1A"/>
          <w:spacing w:val="-2"/>
        </w:rPr>
        <w:t> </w:t>
      </w:r>
      <w:r>
        <w:rPr>
          <w:color w:val="1A1A1A"/>
        </w:rPr>
        <w:t>experience</w:t>
      </w:r>
      <w:r>
        <w:rPr>
          <w:color w:val="1A1A1A"/>
          <w:spacing w:val="-1"/>
        </w:rPr>
        <w:t> </w:t>
      </w:r>
      <w:r>
        <w:rPr>
          <w:color w:val="1A1A1A"/>
        </w:rPr>
        <w:t>a</w:t>
      </w:r>
      <w:r>
        <w:rPr>
          <w:color w:val="1A1A1A"/>
          <w:spacing w:val="-17"/>
        </w:rPr>
        <w:t> </w:t>
      </w:r>
      <w:r>
        <w:rPr>
          <w:color w:val="1A1A1A"/>
        </w:rPr>
        <w:t>heart</w:t>
      </w:r>
      <w:r>
        <w:rPr>
          <w:color w:val="1A1A1A"/>
          <w:spacing w:val="-7"/>
        </w:rPr>
        <w:t> </w:t>
      </w:r>
      <w:r>
        <w:rPr>
          <w:color w:val="1A1A1A"/>
        </w:rPr>
        <w:t>attack</w:t>
      </w:r>
      <w:r>
        <w:rPr>
          <w:color w:val="1A1A1A"/>
          <w:spacing w:val="-26"/>
        </w:rPr>
        <w:t> </w:t>
      </w:r>
      <w:r>
        <w:rPr>
          <w:color w:val="595959"/>
        </w:rPr>
        <w:t>.</w:t>
      </w:r>
    </w:p>
    <w:p>
      <w:pPr>
        <w:pStyle w:val="BodyText"/>
        <w:spacing w:line="297" w:lineRule="auto" w:before="127"/>
        <w:ind w:left="726" w:right="3674"/>
      </w:pPr>
      <w:r>
        <w:rPr>
          <w:color w:val="1A1A1A"/>
        </w:rPr>
        <w:t>There were almost 160,000 deaths associated with cardiovascular disease in 2011. Approximately 74,000 of these deaths were caused by coronary heart disease, which is Britain's biggest killer.</w:t>
      </w:r>
    </w:p>
    <w:p>
      <w:pPr>
        <w:pStyle w:val="Heading6"/>
        <w:spacing w:before="120"/>
      </w:pPr>
      <w:r>
        <w:rPr>
          <w:color w:val="333333"/>
          <w:w w:val="105"/>
        </w:rPr>
        <w:t>E</w:t>
      </w:r>
      <w:r>
        <w:rPr>
          <w:color w:val="1A1A1A"/>
          <w:w w:val="105"/>
        </w:rPr>
        <w:t>ffect of lifestyle choices</w:t>
      </w:r>
    </w:p>
    <w:p>
      <w:pPr>
        <w:pStyle w:val="BodyText"/>
        <w:spacing w:line="300" w:lineRule="auto" w:before="91"/>
        <w:ind w:left="697" w:right="3674" w:firstLine="11"/>
      </w:pPr>
      <w:r>
        <w:rPr>
          <w:color w:val="1A1A1A"/>
          <w:w w:val="105"/>
        </w:rPr>
        <w:t>There</w:t>
      </w:r>
      <w:r>
        <w:rPr>
          <w:color w:val="1A1A1A"/>
          <w:spacing w:val="-29"/>
          <w:w w:val="105"/>
        </w:rPr>
        <w:t> </w:t>
      </w:r>
      <w:r>
        <w:rPr>
          <w:color w:val="1A1A1A"/>
          <w:w w:val="105"/>
        </w:rPr>
        <w:t>are</w:t>
      </w:r>
      <w:r>
        <w:rPr>
          <w:color w:val="1A1A1A"/>
          <w:spacing w:val="-31"/>
          <w:w w:val="105"/>
        </w:rPr>
        <w:t> </w:t>
      </w:r>
      <w:r>
        <w:rPr>
          <w:color w:val="1A1A1A"/>
          <w:w w:val="105"/>
        </w:rPr>
        <w:t>a</w:t>
      </w:r>
      <w:r>
        <w:rPr>
          <w:color w:val="1A1A1A"/>
          <w:spacing w:val="-34"/>
          <w:w w:val="105"/>
        </w:rPr>
        <w:t> </w:t>
      </w:r>
      <w:r>
        <w:rPr>
          <w:color w:val="1A1A1A"/>
          <w:w w:val="105"/>
        </w:rPr>
        <w:t>number</w:t>
      </w:r>
      <w:r>
        <w:rPr>
          <w:color w:val="1A1A1A"/>
          <w:spacing w:val="-25"/>
          <w:w w:val="105"/>
        </w:rPr>
        <w:t> </w:t>
      </w:r>
      <w:r>
        <w:rPr>
          <w:color w:val="1A1A1A"/>
          <w:w w:val="105"/>
        </w:rPr>
        <w:t>of</w:t>
      </w:r>
      <w:r>
        <w:rPr>
          <w:color w:val="1A1A1A"/>
          <w:spacing w:val="-22"/>
          <w:w w:val="105"/>
        </w:rPr>
        <w:t> </w:t>
      </w:r>
      <w:r>
        <w:rPr>
          <w:color w:val="1A1A1A"/>
          <w:w w:val="105"/>
        </w:rPr>
        <w:t>risk</w:t>
      </w:r>
      <w:r>
        <w:rPr>
          <w:color w:val="1A1A1A"/>
          <w:spacing w:val="-28"/>
          <w:w w:val="105"/>
        </w:rPr>
        <w:t> </w:t>
      </w:r>
      <w:r>
        <w:rPr>
          <w:color w:val="1A1A1A"/>
          <w:w w:val="105"/>
        </w:rPr>
        <w:t>factors</w:t>
      </w:r>
      <w:r>
        <w:rPr>
          <w:color w:val="1A1A1A"/>
          <w:spacing w:val="-24"/>
          <w:w w:val="105"/>
        </w:rPr>
        <w:t> </w:t>
      </w:r>
      <w:r>
        <w:rPr>
          <w:color w:val="1A1A1A"/>
          <w:w w:val="105"/>
        </w:rPr>
        <w:t>associated</w:t>
      </w:r>
      <w:r>
        <w:rPr>
          <w:color w:val="1A1A1A"/>
          <w:spacing w:val="-25"/>
          <w:w w:val="105"/>
        </w:rPr>
        <w:t> </w:t>
      </w:r>
      <w:r>
        <w:rPr>
          <w:color w:val="1A1A1A"/>
          <w:w w:val="105"/>
        </w:rPr>
        <w:t>with</w:t>
      </w:r>
      <w:r>
        <w:rPr>
          <w:color w:val="1A1A1A"/>
          <w:spacing w:val="-27"/>
          <w:w w:val="105"/>
        </w:rPr>
        <w:t> </w:t>
      </w:r>
      <w:r>
        <w:rPr>
          <w:color w:val="1A1A1A"/>
          <w:w w:val="105"/>
        </w:rPr>
        <w:t>cardiovascular</w:t>
      </w:r>
      <w:r>
        <w:rPr>
          <w:color w:val="1A1A1A"/>
          <w:spacing w:val="-33"/>
          <w:w w:val="105"/>
        </w:rPr>
        <w:t> </w:t>
      </w:r>
      <w:r>
        <w:rPr>
          <w:color w:val="1A1A1A"/>
          <w:w w:val="105"/>
        </w:rPr>
        <w:t>disease</w:t>
      </w:r>
      <w:r>
        <w:rPr>
          <w:color w:val="333333"/>
          <w:w w:val="105"/>
        </w:rPr>
        <w:t>,</w:t>
      </w:r>
      <w:r>
        <w:rPr>
          <w:color w:val="333333"/>
          <w:spacing w:val="-32"/>
          <w:w w:val="105"/>
        </w:rPr>
        <w:t> </w:t>
      </w:r>
      <w:r>
        <w:rPr>
          <w:color w:val="1A1A1A"/>
          <w:w w:val="105"/>
        </w:rPr>
        <w:t>including</w:t>
      </w:r>
      <w:r>
        <w:rPr>
          <w:color w:val="1A1A1A"/>
          <w:spacing w:val="-32"/>
          <w:w w:val="105"/>
        </w:rPr>
        <w:t> </w:t>
      </w:r>
      <w:r>
        <w:rPr>
          <w:color w:val="1A1A1A"/>
          <w:w w:val="105"/>
        </w:rPr>
        <w:t>a family</w:t>
      </w:r>
      <w:r>
        <w:rPr>
          <w:color w:val="1A1A1A"/>
          <w:spacing w:val="-17"/>
          <w:w w:val="105"/>
        </w:rPr>
        <w:t> </w:t>
      </w:r>
      <w:r>
        <w:rPr>
          <w:color w:val="1A1A1A"/>
          <w:w w:val="105"/>
        </w:rPr>
        <w:t>history</w:t>
      </w:r>
      <w:r>
        <w:rPr>
          <w:color w:val="1A1A1A"/>
          <w:spacing w:val="-16"/>
          <w:w w:val="105"/>
        </w:rPr>
        <w:t> </w:t>
      </w:r>
      <w:r>
        <w:rPr>
          <w:color w:val="1A1A1A"/>
          <w:w w:val="105"/>
        </w:rPr>
        <w:t>of</w:t>
      </w:r>
      <w:r>
        <w:rPr>
          <w:color w:val="1A1A1A"/>
          <w:spacing w:val="-15"/>
          <w:w w:val="105"/>
        </w:rPr>
        <w:t> </w:t>
      </w:r>
      <w:r>
        <w:rPr>
          <w:color w:val="1A1A1A"/>
          <w:w w:val="105"/>
        </w:rPr>
        <w:t>heart</w:t>
      </w:r>
      <w:r>
        <w:rPr>
          <w:color w:val="1A1A1A"/>
          <w:spacing w:val="-17"/>
          <w:w w:val="105"/>
        </w:rPr>
        <w:t> </w:t>
      </w:r>
      <w:r>
        <w:rPr>
          <w:color w:val="1A1A1A"/>
          <w:w w:val="105"/>
        </w:rPr>
        <w:t>disease,</w:t>
      </w:r>
      <w:r>
        <w:rPr>
          <w:color w:val="1A1A1A"/>
          <w:spacing w:val="-16"/>
          <w:w w:val="105"/>
        </w:rPr>
        <w:t> </w:t>
      </w:r>
      <w:r>
        <w:rPr>
          <w:color w:val="1A1A1A"/>
          <w:w w:val="105"/>
        </w:rPr>
        <w:t>ethnic</w:t>
      </w:r>
      <w:r>
        <w:rPr>
          <w:color w:val="1A1A1A"/>
          <w:spacing w:val="-17"/>
          <w:w w:val="105"/>
        </w:rPr>
        <w:t> </w:t>
      </w:r>
      <w:r>
        <w:rPr>
          <w:color w:val="1A1A1A"/>
          <w:w w:val="105"/>
        </w:rPr>
        <w:t>background,</w:t>
      </w:r>
      <w:r>
        <w:rPr>
          <w:color w:val="1A1A1A"/>
          <w:spacing w:val="-14"/>
          <w:w w:val="105"/>
        </w:rPr>
        <w:t> </w:t>
      </w:r>
      <w:r>
        <w:rPr>
          <w:color w:val="1A1A1A"/>
          <w:w w:val="105"/>
        </w:rPr>
        <w:t>poorly</w:t>
      </w:r>
      <w:r>
        <w:rPr>
          <w:color w:val="1A1A1A"/>
          <w:spacing w:val="-18"/>
          <w:w w:val="105"/>
        </w:rPr>
        <w:t> </w:t>
      </w:r>
      <w:r>
        <w:rPr>
          <w:color w:val="1A1A1A"/>
          <w:w w:val="105"/>
        </w:rPr>
        <w:t>controlled</w:t>
      </w:r>
      <w:r>
        <w:rPr>
          <w:color w:val="1A1A1A"/>
          <w:spacing w:val="-12"/>
          <w:w w:val="105"/>
        </w:rPr>
        <w:t> </w:t>
      </w:r>
      <w:r>
        <w:rPr>
          <w:color w:val="1A1A1A"/>
          <w:w w:val="105"/>
        </w:rPr>
        <w:t>diabetes</w:t>
      </w:r>
      <w:r>
        <w:rPr>
          <w:color w:val="1A1A1A"/>
          <w:spacing w:val="-14"/>
          <w:w w:val="105"/>
        </w:rPr>
        <w:t> </w:t>
      </w:r>
      <w:r>
        <w:rPr>
          <w:color w:val="1A1A1A"/>
          <w:w w:val="105"/>
        </w:rPr>
        <w:t>and</w:t>
      </w:r>
      <w:r>
        <w:rPr>
          <w:color w:val="1A1A1A"/>
          <w:spacing w:val="-20"/>
          <w:w w:val="105"/>
        </w:rPr>
        <w:t> </w:t>
      </w:r>
      <w:r>
        <w:rPr>
          <w:color w:val="1A1A1A"/>
          <w:w w:val="105"/>
        </w:rPr>
        <w:t>a prolonged</w:t>
      </w:r>
      <w:r>
        <w:rPr>
          <w:color w:val="1A1A1A"/>
          <w:spacing w:val="-25"/>
          <w:w w:val="105"/>
        </w:rPr>
        <w:t> </w:t>
      </w:r>
      <w:r>
        <w:rPr>
          <w:color w:val="1A1A1A"/>
          <w:w w:val="105"/>
        </w:rPr>
        <w:t>rise</w:t>
      </w:r>
      <w:r>
        <w:rPr>
          <w:color w:val="1A1A1A"/>
          <w:spacing w:val="-30"/>
          <w:w w:val="105"/>
        </w:rPr>
        <w:t> </w:t>
      </w:r>
      <w:r>
        <w:rPr>
          <w:color w:val="1A1A1A"/>
          <w:w w:val="105"/>
        </w:rPr>
        <w:t>in</w:t>
      </w:r>
      <w:r>
        <w:rPr>
          <w:color w:val="1A1A1A"/>
          <w:spacing w:val="-29"/>
          <w:w w:val="105"/>
        </w:rPr>
        <w:t> </w:t>
      </w:r>
      <w:r>
        <w:rPr>
          <w:color w:val="1A1A1A"/>
          <w:w w:val="105"/>
        </w:rPr>
        <w:t>blood</w:t>
      </w:r>
      <w:r>
        <w:rPr>
          <w:color w:val="1A1A1A"/>
          <w:spacing w:val="-28"/>
          <w:w w:val="105"/>
        </w:rPr>
        <w:t> </w:t>
      </w:r>
      <w:r>
        <w:rPr>
          <w:color w:val="1A1A1A"/>
          <w:w w:val="105"/>
        </w:rPr>
        <w:t>pressure</w:t>
      </w:r>
      <w:r>
        <w:rPr>
          <w:color w:val="1A1A1A"/>
          <w:spacing w:val="-26"/>
          <w:w w:val="105"/>
        </w:rPr>
        <w:t> </w:t>
      </w:r>
      <w:r>
        <w:rPr>
          <w:color w:val="1A1A1A"/>
          <w:w w:val="105"/>
        </w:rPr>
        <w:t>(hypertension).</w:t>
      </w:r>
      <w:r>
        <w:rPr>
          <w:color w:val="1A1A1A"/>
          <w:spacing w:val="-34"/>
          <w:w w:val="105"/>
        </w:rPr>
        <w:t> </w:t>
      </w:r>
      <w:r>
        <w:rPr>
          <w:color w:val="1A1A1A"/>
          <w:w w:val="105"/>
        </w:rPr>
        <w:t>Poor</w:t>
      </w:r>
      <w:r>
        <w:rPr>
          <w:color w:val="1A1A1A"/>
          <w:spacing w:val="-28"/>
          <w:w w:val="105"/>
        </w:rPr>
        <w:t> </w:t>
      </w:r>
      <w:r>
        <w:rPr>
          <w:color w:val="1A1A1A"/>
          <w:w w:val="105"/>
        </w:rPr>
        <w:t>lifestyle</w:t>
      </w:r>
      <w:r>
        <w:rPr>
          <w:color w:val="1A1A1A"/>
          <w:spacing w:val="-24"/>
          <w:w w:val="105"/>
        </w:rPr>
        <w:t> </w:t>
      </w:r>
      <w:r>
        <w:rPr>
          <w:color w:val="1A1A1A"/>
          <w:w w:val="105"/>
        </w:rPr>
        <w:t>choice</w:t>
      </w:r>
      <w:r>
        <w:rPr>
          <w:color w:val="1A1A1A"/>
          <w:spacing w:val="-38"/>
          <w:w w:val="105"/>
        </w:rPr>
        <w:t> </w:t>
      </w:r>
      <w:r>
        <w:rPr>
          <w:color w:val="1A1A1A"/>
          <w:w w:val="105"/>
        </w:rPr>
        <w:t>s</w:t>
      </w:r>
      <w:r>
        <w:rPr>
          <w:color w:val="333333"/>
          <w:w w:val="105"/>
        </w:rPr>
        <w:t>,</w:t>
      </w:r>
      <w:r>
        <w:rPr>
          <w:color w:val="333333"/>
          <w:spacing w:val="-30"/>
          <w:w w:val="105"/>
        </w:rPr>
        <w:t> </w:t>
      </w:r>
      <w:r>
        <w:rPr>
          <w:color w:val="1A1A1A"/>
          <w:w w:val="105"/>
        </w:rPr>
        <w:t>such</w:t>
      </w:r>
      <w:r>
        <w:rPr>
          <w:color w:val="1A1A1A"/>
          <w:spacing w:val="-28"/>
          <w:w w:val="105"/>
        </w:rPr>
        <w:t> </w:t>
      </w:r>
      <w:r>
        <w:rPr>
          <w:color w:val="1A1A1A"/>
          <w:w w:val="105"/>
        </w:rPr>
        <w:t>as</w:t>
      </w:r>
      <w:r>
        <w:rPr>
          <w:color w:val="1A1A1A"/>
          <w:spacing w:val="-32"/>
          <w:w w:val="105"/>
        </w:rPr>
        <w:t> </w:t>
      </w:r>
      <w:r>
        <w:rPr>
          <w:color w:val="1A1A1A"/>
          <w:w w:val="105"/>
        </w:rPr>
        <w:t>being overweight/obese,</w:t>
      </w:r>
      <w:r>
        <w:rPr>
          <w:color w:val="1A1A1A"/>
          <w:spacing w:val="-29"/>
          <w:w w:val="105"/>
        </w:rPr>
        <w:t> </w:t>
      </w:r>
      <w:r>
        <w:rPr>
          <w:color w:val="1A1A1A"/>
          <w:w w:val="105"/>
        </w:rPr>
        <w:t>smoking</w:t>
      </w:r>
      <w:r>
        <w:rPr>
          <w:color w:val="1A1A1A"/>
          <w:spacing w:val="-31"/>
          <w:w w:val="105"/>
        </w:rPr>
        <w:t> </w:t>
      </w:r>
      <w:r>
        <w:rPr>
          <w:color w:val="1A1A1A"/>
          <w:w w:val="105"/>
        </w:rPr>
        <w:t>and</w:t>
      </w:r>
      <w:r>
        <w:rPr>
          <w:color w:val="1A1A1A"/>
          <w:spacing w:val="-29"/>
          <w:w w:val="105"/>
        </w:rPr>
        <w:t> </w:t>
      </w:r>
      <w:r>
        <w:rPr>
          <w:color w:val="1A1A1A"/>
          <w:w w:val="105"/>
        </w:rPr>
        <w:t>lack</w:t>
      </w:r>
      <w:r>
        <w:rPr>
          <w:color w:val="1A1A1A"/>
          <w:spacing w:val="-25"/>
          <w:w w:val="105"/>
        </w:rPr>
        <w:t> </w:t>
      </w:r>
      <w:r>
        <w:rPr>
          <w:color w:val="1A1A1A"/>
          <w:w w:val="105"/>
        </w:rPr>
        <w:t>of</w:t>
      </w:r>
      <w:r>
        <w:rPr>
          <w:color w:val="1A1A1A"/>
          <w:spacing w:val="-19"/>
          <w:w w:val="105"/>
        </w:rPr>
        <w:t> </w:t>
      </w:r>
      <w:r>
        <w:rPr>
          <w:color w:val="1A1A1A"/>
          <w:w w:val="105"/>
        </w:rPr>
        <w:t>exercise</w:t>
      </w:r>
      <w:r>
        <w:rPr>
          <w:color w:val="333333"/>
          <w:w w:val="105"/>
        </w:rPr>
        <w:t>,</w:t>
      </w:r>
      <w:r>
        <w:rPr>
          <w:color w:val="333333"/>
          <w:spacing w:val="-30"/>
          <w:w w:val="105"/>
        </w:rPr>
        <w:t> </w:t>
      </w:r>
      <w:r>
        <w:rPr>
          <w:color w:val="1A1A1A"/>
          <w:w w:val="105"/>
        </w:rPr>
        <w:t>increase</w:t>
      </w:r>
      <w:r>
        <w:rPr>
          <w:color w:val="1A1A1A"/>
          <w:spacing w:val="-26"/>
          <w:w w:val="105"/>
        </w:rPr>
        <w:t> </w:t>
      </w:r>
      <w:r>
        <w:rPr>
          <w:color w:val="1A1A1A"/>
          <w:w w:val="105"/>
        </w:rPr>
        <w:t>the</w:t>
      </w:r>
      <w:r>
        <w:rPr>
          <w:color w:val="1A1A1A"/>
          <w:spacing w:val="-26"/>
          <w:w w:val="105"/>
        </w:rPr>
        <w:t> </w:t>
      </w:r>
      <w:r>
        <w:rPr>
          <w:color w:val="1A1A1A"/>
          <w:w w:val="105"/>
        </w:rPr>
        <w:t>risks</w:t>
      </w:r>
      <w:r>
        <w:rPr>
          <w:color w:val="1A1A1A"/>
          <w:spacing w:val="-29"/>
          <w:w w:val="105"/>
        </w:rPr>
        <w:t> </w:t>
      </w:r>
      <w:r>
        <w:rPr>
          <w:color w:val="1A1A1A"/>
          <w:w w:val="105"/>
        </w:rPr>
        <w:t>of</w:t>
      </w:r>
      <w:r>
        <w:rPr>
          <w:color w:val="1A1A1A"/>
          <w:spacing w:val="-32"/>
          <w:w w:val="105"/>
        </w:rPr>
        <w:t> </w:t>
      </w:r>
      <w:r>
        <w:rPr>
          <w:color w:val="1A1A1A"/>
          <w:w w:val="105"/>
        </w:rPr>
        <w:t>cardiovascular disease,</w:t>
      </w:r>
      <w:r>
        <w:rPr>
          <w:color w:val="1A1A1A"/>
          <w:spacing w:val="-28"/>
          <w:w w:val="105"/>
        </w:rPr>
        <w:t> </w:t>
      </w:r>
      <w:r>
        <w:rPr>
          <w:color w:val="1A1A1A"/>
          <w:w w:val="105"/>
        </w:rPr>
        <w:t>and</w:t>
      </w:r>
      <w:r>
        <w:rPr>
          <w:color w:val="1A1A1A"/>
          <w:spacing w:val="-30"/>
          <w:w w:val="105"/>
        </w:rPr>
        <w:t> </w:t>
      </w:r>
      <w:r>
        <w:rPr>
          <w:color w:val="1A1A1A"/>
          <w:w w:val="105"/>
        </w:rPr>
        <w:t>its</w:t>
      </w:r>
      <w:r>
        <w:rPr>
          <w:color w:val="1A1A1A"/>
          <w:spacing w:val="-30"/>
          <w:w w:val="105"/>
        </w:rPr>
        <w:t> </w:t>
      </w:r>
      <w:r>
        <w:rPr>
          <w:color w:val="1A1A1A"/>
          <w:w w:val="105"/>
        </w:rPr>
        <w:t>effects,</w:t>
      </w:r>
      <w:r>
        <w:rPr>
          <w:color w:val="1A1A1A"/>
          <w:spacing w:val="-30"/>
          <w:w w:val="105"/>
        </w:rPr>
        <w:t> </w:t>
      </w:r>
      <w:r>
        <w:rPr>
          <w:color w:val="1A1A1A"/>
          <w:w w:val="105"/>
        </w:rPr>
        <w:t>in</w:t>
      </w:r>
      <w:r>
        <w:rPr>
          <w:color w:val="1A1A1A"/>
          <w:spacing w:val="-32"/>
          <w:w w:val="105"/>
        </w:rPr>
        <w:t> </w:t>
      </w:r>
      <w:r>
        <w:rPr>
          <w:color w:val="1A1A1A"/>
          <w:w w:val="105"/>
        </w:rPr>
        <w:t>older</w:t>
      </w:r>
      <w:r>
        <w:rPr>
          <w:color w:val="1A1A1A"/>
          <w:spacing w:val="-32"/>
          <w:w w:val="105"/>
        </w:rPr>
        <w:t> </w:t>
      </w:r>
      <w:r>
        <w:rPr>
          <w:color w:val="1A1A1A"/>
          <w:spacing w:val="-6"/>
          <w:w w:val="105"/>
        </w:rPr>
        <w:t>age</w:t>
      </w:r>
      <w:r>
        <w:rPr>
          <w:color w:val="333333"/>
          <w:spacing w:val="-6"/>
          <w:w w:val="105"/>
        </w:rPr>
        <w:t>.</w:t>
      </w:r>
    </w:p>
    <w:p>
      <w:pPr>
        <w:pStyle w:val="BodyText"/>
        <w:spacing w:before="11"/>
      </w:pPr>
    </w:p>
    <w:p>
      <w:pPr>
        <w:pStyle w:val="Heading4"/>
        <w:ind w:left="684"/>
      </w:pPr>
      <w:r>
        <w:rPr>
          <w:color w:val="333333"/>
          <w:w w:val="105"/>
        </w:rPr>
        <w:t>T</w:t>
      </w:r>
      <w:r>
        <w:rPr>
          <w:color w:val="1A1A1A"/>
          <w:w w:val="105"/>
        </w:rPr>
        <w:t>he degeneration of the nervous tissue</w:t>
      </w:r>
    </w:p>
    <w:p>
      <w:pPr>
        <w:pStyle w:val="BodyText"/>
        <w:spacing w:line="300" w:lineRule="auto" w:before="105"/>
        <w:ind w:left="671" w:right="4115" w:firstLine="12"/>
      </w:pPr>
      <w:r>
        <w:rPr>
          <w:color w:val="1A1A1A"/>
        </w:rPr>
        <w:t>An individual's senses depend on the nervous system (nerves</w:t>
      </w:r>
      <w:r>
        <w:rPr>
          <w:color w:val="333333"/>
        </w:rPr>
        <w:t>, </w:t>
      </w:r>
      <w:r>
        <w:rPr>
          <w:color w:val="1A1A1A"/>
        </w:rPr>
        <w:t>the spinal cord and the brain) which is composed of nervous tissue</w:t>
      </w:r>
      <w:r>
        <w:rPr>
          <w:color w:val="464646"/>
        </w:rPr>
        <w:t>. </w:t>
      </w:r>
      <w:r>
        <w:rPr>
          <w:color w:val="1A1A1A"/>
        </w:rPr>
        <w:t>Nervous tissue allows an individual to rece</w:t>
      </w:r>
      <w:r>
        <w:rPr>
          <w:color w:val="333333"/>
        </w:rPr>
        <w:t>i</w:t>
      </w:r>
      <w:r>
        <w:rPr>
          <w:color w:val="1A1A1A"/>
        </w:rPr>
        <w:t>ve stimuli and process information </w:t>
      </w:r>
      <w:r>
        <w:rPr>
          <w:color w:val="333333"/>
        </w:rPr>
        <w:t>. </w:t>
      </w:r>
      <w:r>
        <w:rPr>
          <w:color w:val="1A1A1A"/>
        </w:rPr>
        <w:t>Some sensory experiences are pos</w:t>
      </w:r>
      <w:r>
        <w:rPr>
          <w:color w:val="333333"/>
        </w:rPr>
        <w:t>i</w:t>
      </w:r>
      <w:r>
        <w:rPr>
          <w:color w:val="1A1A1A"/>
        </w:rPr>
        <w:t>ti ve,</w:t>
      </w:r>
    </w:p>
    <w:p>
      <w:pPr>
        <w:pStyle w:val="BodyText"/>
        <w:rPr>
          <w:sz w:val="20"/>
        </w:rPr>
      </w:pPr>
    </w:p>
    <w:p>
      <w:pPr>
        <w:pStyle w:val="BodyText"/>
        <w:spacing w:before="10"/>
        <w:rPr>
          <w:sz w:val="15"/>
        </w:rPr>
      </w:pPr>
    </w:p>
    <w:p>
      <w:pPr>
        <w:pStyle w:val="Heading5"/>
        <w:spacing w:before="92"/>
      </w:pPr>
      <w:r>
        <w:rPr>
          <w:color w:val="1A1A1A"/>
          <w:w w:val="90"/>
        </w:rPr>
        <w:t>57</w:t>
      </w:r>
    </w:p>
    <w:p>
      <w:pPr>
        <w:spacing w:after="0"/>
        <w:sectPr>
          <w:type w:val="continuous"/>
          <w:pgSz w:w="11910" w:h="16840"/>
          <w:pgMar w:top="580" w:bottom="280" w:left="60" w:right="3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0"/>
        </w:rPr>
      </w:pPr>
    </w:p>
    <w:p>
      <w:pPr>
        <w:pStyle w:val="BodyText"/>
        <w:spacing w:line="297" w:lineRule="auto" w:before="95"/>
        <w:ind w:left="4294" w:right="689" w:firstLine="8"/>
      </w:pPr>
      <w:r>
        <w:rPr/>
        <w:drawing>
          <wp:anchor distT="0" distB="0" distL="0" distR="0" allowOverlap="1" layoutInCell="1" locked="0" behindDoc="0" simplePos="0" relativeHeight="1144">
            <wp:simplePos x="0" y="0"/>
            <wp:positionH relativeFrom="page">
              <wp:posOffset>170688</wp:posOffset>
            </wp:positionH>
            <wp:positionV relativeFrom="paragraph">
              <wp:posOffset>-590135</wp:posOffset>
            </wp:positionV>
            <wp:extent cx="451104" cy="3267455"/>
            <wp:effectExtent l="0" t="0" r="0" b="0"/>
            <wp:wrapNone/>
            <wp:docPr id="1" name="image3.jpeg" descr=""/>
            <wp:cNvGraphicFramePr>
              <a:graphicFrameLocks noChangeAspect="1"/>
            </wp:cNvGraphicFramePr>
            <a:graphic>
              <a:graphicData uri="http://schemas.openxmlformats.org/drawingml/2006/picture">
                <pic:pic>
                  <pic:nvPicPr>
                    <pic:cNvPr id="2" name="image3.jpeg"/>
                    <pic:cNvPicPr/>
                  </pic:nvPicPr>
                  <pic:blipFill>
                    <a:blip r:embed="rId7" cstate="print"/>
                    <a:stretch>
                      <a:fillRect/>
                    </a:stretch>
                  </pic:blipFill>
                  <pic:spPr>
                    <a:xfrm>
                      <a:off x="0" y="0"/>
                      <a:ext cx="451104" cy="3267455"/>
                    </a:xfrm>
                    <a:prstGeom prst="rect">
                      <a:avLst/>
                    </a:prstGeom>
                  </pic:spPr>
                </pic:pic>
              </a:graphicData>
            </a:graphic>
          </wp:anchor>
        </w:drawing>
      </w:r>
      <w:r>
        <w:rPr/>
        <w:pict>
          <v:line style="position:absolute;mso-position-horizontal-relative:page;mso-position-vertical-relative:paragraph;z-index:1240" from="581.039795pt,238.13191pt" to="581.039795pt,-40.84124pt" stroked="true" strokeweight="1.652022pt" strokecolor="#c8c8cc">
            <v:stroke dashstyle="solid"/>
            <w10:wrap type="none"/>
          </v:line>
        </w:pict>
      </w:r>
      <w:r>
        <w:rPr>
          <w:color w:val="1C1C1C"/>
        </w:rPr>
        <w:t>such as the smell of a cake baking, and some are not. For example, an individual accidentally hitting their thumb with a hammer will experience pain - the sensory impulse travels along nerves to  the brain and back and tells the thumb that it hurts.</w:t>
      </w:r>
    </w:p>
    <w:p>
      <w:pPr>
        <w:pStyle w:val="BodyText"/>
        <w:spacing w:line="300" w:lineRule="auto" w:before="116"/>
        <w:ind w:left="4253" w:right="439" w:firstLine="40"/>
      </w:pPr>
      <w:r>
        <w:rPr>
          <w:color w:val="1C1C1C"/>
          <w:w w:val="105"/>
        </w:rPr>
        <w:t>As</w:t>
      </w:r>
      <w:r>
        <w:rPr>
          <w:color w:val="1C1C1C"/>
          <w:spacing w:val="-32"/>
          <w:w w:val="105"/>
        </w:rPr>
        <w:t> </w:t>
      </w:r>
      <w:r>
        <w:rPr>
          <w:color w:val="1C1C1C"/>
          <w:w w:val="105"/>
        </w:rPr>
        <w:t>the</w:t>
      </w:r>
      <w:r>
        <w:rPr>
          <w:color w:val="1C1C1C"/>
          <w:spacing w:val="-29"/>
          <w:w w:val="105"/>
        </w:rPr>
        <w:t> </w:t>
      </w:r>
      <w:r>
        <w:rPr>
          <w:color w:val="1C1C1C"/>
          <w:w w:val="105"/>
        </w:rPr>
        <w:t>ageing</w:t>
      </w:r>
      <w:r>
        <w:rPr>
          <w:color w:val="1C1C1C"/>
          <w:spacing w:val="-33"/>
          <w:w w:val="105"/>
        </w:rPr>
        <w:t> </w:t>
      </w:r>
      <w:r>
        <w:rPr>
          <w:color w:val="1C1C1C"/>
          <w:w w:val="105"/>
        </w:rPr>
        <w:t>process</w:t>
      </w:r>
      <w:r>
        <w:rPr>
          <w:color w:val="1C1C1C"/>
          <w:spacing w:val="-25"/>
          <w:w w:val="105"/>
        </w:rPr>
        <w:t> </w:t>
      </w:r>
      <w:r>
        <w:rPr>
          <w:color w:val="1C1C1C"/>
          <w:w w:val="105"/>
        </w:rPr>
        <w:t>progresses,</w:t>
      </w:r>
      <w:r>
        <w:rPr>
          <w:color w:val="1C1C1C"/>
          <w:spacing w:val="-28"/>
          <w:w w:val="105"/>
        </w:rPr>
        <w:t> </w:t>
      </w:r>
      <w:r>
        <w:rPr>
          <w:color w:val="1C1C1C"/>
          <w:w w:val="105"/>
        </w:rPr>
        <w:t>brain</w:t>
      </w:r>
      <w:r>
        <w:rPr>
          <w:color w:val="1C1C1C"/>
          <w:spacing w:val="-29"/>
          <w:w w:val="105"/>
        </w:rPr>
        <w:t> </w:t>
      </w:r>
      <w:r>
        <w:rPr>
          <w:color w:val="1C1C1C"/>
          <w:w w:val="105"/>
        </w:rPr>
        <w:t>function</w:t>
      </w:r>
      <w:r>
        <w:rPr>
          <w:color w:val="1C1C1C"/>
          <w:spacing w:val="-25"/>
          <w:w w:val="105"/>
        </w:rPr>
        <w:t> </w:t>
      </w:r>
      <w:r>
        <w:rPr>
          <w:color w:val="1C1C1C"/>
          <w:w w:val="105"/>
        </w:rPr>
        <w:t>begins</w:t>
      </w:r>
      <w:r>
        <w:rPr>
          <w:color w:val="1C1C1C"/>
          <w:spacing w:val="-26"/>
          <w:w w:val="105"/>
        </w:rPr>
        <w:t> </w:t>
      </w:r>
      <w:r>
        <w:rPr>
          <w:color w:val="1C1C1C"/>
          <w:w w:val="105"/>
        </w:rPr>
        <w:t>to</w:t>
      </w:r>
      <w:r>
        <w:rPr>
          <w:color w:val="1C1C1C"/>
          <w:spacing w:val="-19"/>
          <w:w w:val="105"/>
        </w:rPr>
        <w:t> </w:t>
      </w:r>
      <w:r>
        <w:rPr>
          <w:color w:val="1C1C1C"/>
          <w:w w:val="105"/>
        </w:rPr>
        <w:t>decline</w:t>
      </w:r>
      <w:r>
        <w:rPr>
          <w:color w:val="4B4B4B"/>
          <w:w w:val="105"/>
        </w:rPr>
        <w:t>.</w:t>
      </w:r>
      <w:r>
        <w:rPr>
          <w:color w:val="4B4B4B"/>
          <w:spacing w:val="-32"/>
          <w:w w:val="105"/>
        </w:rPr>
        <w:t> </w:t>
      </w:r>
      <w:r>
        <w:rPr>
          <w:color w:val="1C1C1C"/>
          <w:w w:val="105"/>
        </w:rPr>
        <w:t>However,</w:t>
      </w:r>
      <w:r>
        <w:rPr>
          <w:color w:val="1C1C1C"/>
          <w:spacing w:val="-28"/>
          <w:w w:val="105"/>
        </w:rPr>
        <w:t> </w:t>
      </w:r>
      <w:r>
        <w:rPr>
          <w:color w:val="1C1C1C"/>
          <w:w w:val="105"/>
        </w:rPr>
        <w:t>different aspects of brain function are affected at different rates. For example, short-term memory and the ability to learn new material tend to be affected relatively early</w:t>
      </w:r>
      <w:r>
        <w:rPr>
          <w:color w:val="4B4B4B"/>
          <w:w w:val="105"/>
        </w:rPr>
        <w:t>. </w:t>
      </w:r>
      <w:r>
        <w:rPr>
          <w:color w:val="1C1C1C"/>
          <w:w w:val="105"/>
        </w:rPr>
        <w:t>The ability</w:t>
      </w:r>
      <w:r>
        <w:rPr>
          <w:color w:val="1C1C1C"/>
          <w:spacing w:val="-15"/>
          <w:w w:val="105"/>
        </w:rPr>
        <w:t> </w:t>
      </w:r>
      <w:r>
        <w:rPr>
          <w:color w:val="1C1C1C"/>
          <w:w w:val="105"/>
        </w:rPr>
        <w:t>to</w:t>
      </w:r>
      <w:r>
        <w:rPr>
          <w:color w:val="1C1C1C"/>
          <w:spacing w:val="-15"/>
          <w:w w:val="105"/>
        </w:rPr>
        <w:t> </w:t>
      </w:r>
      <w:r>
        <w:rPr>
          <w:color w:val="1C1C1C"/>
          <w:w w:val="105"/>
        </w:rPr>
        <w:t>use</w:t>
      </w:r>
      <w:r>
        <w:rPr>
          <w:color w:val="1C1C1C"/>
          <w:spacing w:val="-21"/>
          <w:w w:val="105"/>
        </w:rPr>
        <w:t> </w:t>
      </w:r>
      <w:r>
        <w:rPr>
          <w:color w:val="1C1C1C"/>
          <w:w w:val="105"/>
        </w:rPr>
        <w:t>words</w:t>
      </w:r>
      <w:r>
        <w:rPr>
          <w:color w:val="1C1C1C"/>
          <w:spacing w:val="-14"/>
          <w:w w:val="105"/>
        </w:rPr>
        <w:t> </w:t>
      </w:r>
      <w:r>
        <w:rPr>
          <w:color w:val="1C1C1C"/>
          <w:w w:val="105"/>
        </w:rPr>
        <w:t>and</w:t>
      </w:r>
      <w:r>
        <w:rPr>
          <w:color w:val="1C1C1C"/>
          <w:spacing w:val="-17"/>
          <w:w w:val="105"/>
        </w:rPr>
        <w:t> </w:t>
      </w:r>
      <w:r>
        <w:rPr>
          <w:color w:val="1C1C1C"/>
          <w:w w:val="105"/>
        </w:rPr>
        <w:t>vocabulary</w:t>
      </w:r>
      <w:r>
        <w:rPr>
          <w:color w:val="1C1C1C"/>
          <w:spacing w:val="-7"/>
          <w:w w:val="105"/>
        </w:rPr>
        <w:t> </w:t>
      </w:r>
      <w:r>
        <w:rPr>
          <w:color w:val="1C1C1C"/>
          <w:w w:val="105"/>
        </w:rPr>
        <w:t>may</w:t>
      </w:r>
      <w:r>
        <w:rPr>
          <w:color w:val="1C1C1C"/>
          <w:spacing w:val="-17"/>
          <w:w w:val="105"/>
        </w:rPr>
        <w:t> </w:t>
      </w:r>
      <w:r>
        <w:rPr>
          <w:color w:val="1C1C1C"/>
          <w:w w:val="105"/>
        </w:rPr>
        <w:t>begin</w:t>
      </w:r>
      <w:r>
        <w:rPr>
          <w:color w:val="1C1C1C"/>
          <w:spacing w:val="-13"/>
          <w:w w:val="105"/>
        </w:rPr>
        <w:t> </w:t>
      </w:r>
      <w:r>
        <w:rPr>
          <w:color w:val="1C1C1C"/>
          <w:w w:val="105"/>
        </w:rPr>
        <w:t>to</w:t>
      </w:r>
      <w:r>
        <w:rPr>
          <w:color w:val="1C1C1C"/>
          <w:spacing w:val="-14"/>
          <w:w w:val="105"/>
        </w:rPr>
        <w:t> </w:t>
      </w:r>
      <w:r>
        <w:rPr>
          <w:color w:val="1C1C1C"/>
          <w:w w:val="105"/>
        </w:rPr>
        <w:t>decline</w:t>
      </w:r>
      <w:r>
        <w:rPr>
          <w:color w:val="1C1C1C"/>
          <w:spacing w:val="-16"/>
          <w:w w:val="105"/>
        </w:rPr>
        <w:t> </w:t>
      </w:r>
      <w:r>
        <w:rPr>
          <w:color w:val="1C1C1C"/>
          <w:w w:val="105"/>
        </w:rPr>
        <w:t>after</w:t>
      </w:r>
      <w:r>
        <w:rPr>
          <w:color w:val="1C1C1C"/>
          <w:spacing w:val="-10"/>
          <w:w w:val="105"/>
        </w:rPr>
        <w:t> </w:t>
      </w:r>
      <w:r>
        <w:rPr>
          <w:color w:val="1C1C1C"/>
          <w:w w:val="105"/>
        </w:rPr>
        <w:t>the</w:t>
      </w:r>
      <w:r>
        <w:rPr>
          <w:color w:val="1C1C1C"/>
          <w:spacing w:val="-20"/>
          <w:w w:val="105"/>
        </w:rPr>
        <w:t> </w:t>
      </w:r>
      <w:r>
        <w:rPr>
          <w:color w:val="1C1C1C"/>
          <w:w w:val="105"/>
        </w:rPr>
        <w:t>age</w:t>
      </w:r>
      <w:r>
        <w:rPr>
          <w:color w:val="1C1C1C"/>
          <w:spacing w:val="-23"/>
          <w:w w:val="105"/>
        </w:rPr>
        <w:t> </w:t>
      </w:r>
      <w:r>
        <w:rPr>
          <w:color w:val="1C1C1C"/>
          <w:w w:val="105"/>
        </w:rPr>
        <w:t>of</w:t>
      </w:r>
      <w:r>
        <w:rPr>
          <w:color w:val="1C1C1C"/>
          <w:spacing w:val="-24"/>
          <w:w w:val="105"/>
        </w:rPr>
        <w:t> </w:t>
      </w:r>
      <w:r>
        <w:rPr>
          <w:color w:val="1C1C1C"/>
          <w:spacing w:val="-8"/>
          <w:w w:val="105"/>
        </w:rPr>
        <w:t>70</w:t>
      </w:r>
      <w:r>
        <w:rPr>
          <w:color w:val="4B4B4B"/>
          <w:spacing w:val="-8"/>
          <w:w w:val="105"/>
        </w:rPr>
        <w:t>.</w:t>
      </w:r>
      <w:r>
        <w:rPr>
          <w:color w:val="4B4B4B"/>
          <w:spacing w:val="-19"/>
          <w:w w:val="105"/>
        </w:rPr>
        <w:t> </w:t>
      </w:r>
      <w:r>
        <w:rPr>
          <w:color w:val="1C1C1C"/>
          <w:w w:val="105"/>
        </w:rPr>
        <w:t>Cognitive and intellectual ability (the ability to process information) is usually maintained until around the age of 80, if no neurological disorders are present. Reaction time and performance</w:t>
      </w:r>
      <w:r>
        <w:rPr>
          <w:color w:val="1C1C1C"/>
          <w:spacing w:val="-19"/>
          <w:w w:val="105"/>
        </w:rPr>
        <w:t> </w:t>
      </w:r>
      <w:r>
        <w:rPr>
          <w:color w:val="1C1C1C"/>
          <w:w w:val="105"/>
        </w:rPr>
        <w:t>of</w:t>
      </w:r>
      <w:r>
        <w:rPr>
          <w:color w:val="1C1C1C"/>
          <w:spacing w:val="-30"/>
          <w:w w:val="105"/>
        </w:rPr>
        <w:t> </w:t>
      </w:r>
      <w:r>
        <w:rPr>
          <w:color w:val="1C1C1C"/>
          <w:w w:val="105"/>
        </w:rPr>
        <w:t>tasks</w:t>
      </w:r>
      <w:r>
        <w:rPr>
          <w:color w:val="1C1C1C"/>
          <w:spacing w:val="-25"/>
          <w:w w:val="105"/>
        </w:rPr>
        <w:t> </w:t>
      </w:r>
      <w:r>
        <w:rPr>
          <w:color w:val="1C1C1C"/>
          <w:w w:val="105"/>
        </w:rPr>
        <w:t>may</w:t>
      </w:r>
      <w:r>
        <w:rPr>
          <w:color w:val="1C1C1C"/>
          <w:spacing w:val="-26"/>
          <w:w w:val="105"/>
        </w:rPr>
        <w:t> </w:t>
      </w:r>
      <w:r>
        <w:rPr>
          <w:color w:val="1C1C1C"/>
          <w:w w:val="105"/>
        </w:rPr>
        <w:t>become</w:t>
      </w:r>
      <w:r>
        <w:rPr>
          <w:color w:val="1C1C1C"/>
          <w:spacing w:val="-25"/>
          <w:w w:val="105"/>
        </w:rPr>
        <w:t> </w:t>
      </w:r>
      <w:r>
        <w:rPr>
          <w:color w:val="1C1C1C"/>
          <w:w w:val="105"/>
        </w:rPr>
        <w:t>slower</w:t>
      </w:r>
      <w:r>
        <w:rPr>
          <w:color w:val="1C1C1C"/>
          <w:spacing w:val="-24"/>
          <w:w w:val="105"/>
        </w:rPr>
        <w:t> </w:t>
      </w:r>
      <w:r>
        <w:rPr>
          <w:color w:val="1C1C1C"/>
          <w:w w:val="105"/>
        </w:rPr>
        <w:t>as</w:t>
      </w:r>
      <w:r>
        <w:rPr>
          <w:color w:val="1C1C1C"/>
          <w:spacing w:val="-32"/>
          <w:w w:val="105"/>
        </w:rPr>
        <w:t> </w:t>
      </w:r>
      <w:r>
        <w:rPr>
          <w:color w:val="1C1C1C"/>
          <w:w w:val="105"/>
        </w:rPr>
        <w:t>the</w:t>
      </w:r>
      <w:r>
        <w:rPr>
          <w:color w:val="1C1C1C"/>
          <w:spacing w:val="-28"/>
          <w:w w:val="105"/>
        </w:rPr>
        <w:t> </w:t>
      </w:r>
      <w:r>
        <w:rPr>
          <w:color w:val="1C1C1C"/>
          <w:w w:val="105"/>
        </w:rPr>
        <w:t>brain</w:t>
      </w:r>
      <w:r>
        <w:rPr>
          <w:color w:val="1C1C1C"/>
          <w:spacing w:val="-25"/>
          <w:w w:val="105"/>
        </w:rPr>
        <w:t> </w:t>
      </w:r>
      <w:r>
        <w:rPr>
          <w:color w:val="1C1C1C"/>
          <w:w w:val="105"/>
        </w:rPr>
        <w:t>processes</w:t>
      </w:r>
      <w:r>
        <w:rPr>
          <w:color w:val="1C1C1C"/>
          <w:spacing w:val="-21"/>
          <w:w w:val="105"/>
        </w:rPr>
        <w:t> </w:t>
      </w:r>
      <w:r>
        <w:rPr>
          <w:color w:val="1C1C1C"/>
          <w:w w:val="105"/>
        </w:rPr>
        <w:t>nerve</w:t>
      </w:r>
      <w:r>
        <w:rPr>
          <w:color w:val="1C1C1C"/>
          <w:spacing w:val="-30"/>
          <w:w w:val="105"/>
        </w:rPr>
        <w:t> </w:t>
      </w:r>
      <w:r>
        <w:rPr>
          <w:color w:val="1C1C1C"/>
          <w:w w:val="105"/>
        </w:rPr>
        <w:t>impulses</w:t>
      </w:r>
      <w:r>
        <w:rPr>
          <w:color w:val="1C1C1C"/>
          <w:spacing w:val="-22"/>
          <w:w w:val="105"/>
        </w:rPr>
        <w:t> </w:t>
      </w:r>
      <w:r>
        <w:rPr>
          <w:color w:val="1C1C1C"/>
          <w:w w:val="105"/>
        </w:rPr>
        <w:t>more slowly. However, it is important to note that the effect of various conditions that are common</w:t>
      </w:r>
      <w:r>
        <w:rPr>
          <w:color w:val="1C1C1C"/>
          <w:spacing w:val="-15"/>
          <w:w w:val="105"/>
        </w:rPr>
        <w:t> </w:t>
      </w:r>
      <w:r>
        <w:rPr>
          <w:color w:val="1C1C1C"/>
          <w:w w:val="105"/>
        </w:rPr>
        <w:t>in</w:t>
      </w:r>
      <w:r>
        <w:rPr>
          <w:color w:val="1C1C1C"/>
          <w:spacing w:val="-20"/>
          <w:w w:val="105"/>
        </w:rPr>
        <w:t> </w:t>
      </w:r>
      <w:r>
        <w:rPr>
          <w:color w:val="1C1C1C"/>
          <w:w w:val="105"/>
        </w:rPr>
        <w:t>older</w:t>
      </w:r>
      <w:r>
        <w:rPr>
          <w:color w:val="1C1C1C"/>
          <w:spacing w:val="-22"/>
          <w:w w:val="105"/>
        </w:rPr>
        <w:t> </w:t>
      </w:r>
      <w:r>
        <w:rPr>
          <w:color w:val="1C1C1C"/>
          <w:w w:val="105"/>
        </w:rPr>
        <w:t>people,</w:t>
      </w:r>
      <w:r>
        <w:rPr>
          <w:color w:val="1C1C1C"/>
          <w:spacing w:val="-21"/>
          <w:w w:val="105"/>
        </w:rPr>
        <w:t> </w:t>
      </w:r>
      <w:r>
        <w:rPr>
          <w:color w:val="1C1C1C"/>
          <w:w w:val="105"/>
        </w:rPr>
        <w:t>for</w:t>
      </w:r>
      <w:r>
        <w:rPr>
          <w:color w:val="1C1C1C"/>
          <w:spacing w:val="-21"/>
          <w:w w:val="105"/>
        </w:rPr>
        <w:t> </w:t>
      </w:r>
      <w:r>
        <w:rPr>
          <w:color w:val="1C1C1C"/>
          <w:w w:val="105"/>
        </w:rPr>
        <w:t>example</w:t>
      </w:r>
      <w:r>
        <w:rPr>
          <w:color w:val="1C1C1C"/>
          <w:spacing w:val="-17"/>
          <w:w w:val="105"/>
        </w:rPr>
        <w:t> </w:t>
      </w:r>
      <w:r>
        <w:rPr>
          <w:color w:val="1C1C1C"/>
          <w:w w:val="105"/>
        </w:rPr>
        <w:t>strokes,</w:t>
      </w:r>
      <w:r>
        <w:rPr>
          <w:color w:val="1C1C1C"/>
          <w:spacing w:val="-21"/>
          <w:w w:val="105"/>
        </w:rPr>
        <w:t> </w:t>
      </w:r>
      <w:r>
        <w:rPr>
          <w:color w:val="1C1C1C"/>
          <w:w w:val="105"/>
        </w:rPr>
        <w:t>depression,</w:t>
      </w:r>
      <w:r>
        <w:rPr>
          <w:color w:val="1C1C1C"/>
          <w:spacing w:val="-12"/>
          <w:w w:val="105"/>
        </w:rPr>
        <w:t> </w:t>
      </w:r>
      <w:r>
        <w:rPr>
          <w:color w:val="1C1C1C"/>
          <w:w w:val="105"/>
        </w:rPr>
        <w:t>under-active</w:t>
      </w:r>
      <w:r>
        <w:rPr>
          <w:color w:val="1C1C1C"/>
          <w:spacing w:val="-21"/>
          <w:w w:val="105"/>
        </w:rPr>
        <w:t> </w:t>
      </w:r>
      <w:r>
        <w:rPr>
          <w:color w:val="1C1C1C"/>
          <w:w w:val="105"/>
        </w:rPr>
        <w:t>thyroid</w:t>
      </w:r>
      <w:r>
        <w:rPr>
          <w:color w:val="1C1C1C"/>
          <w:spacing w:val="-18"/>
          <w:w w:val="105"/>
        </w:rPr>
        <w:t> </w:t>
      </w:r>
      <w:r>
        <w:rPr>
          <w:color w:val="1C1C1C"/>
          <w:w w:val="105"/>
        </w:rPr>
        <w:t>gland and</w:t>
      </w:r>
      <w:r>
        <w:rPr>
          <w:color w:val="1C1C1C"/>
          <w:spacing w:val="-21"/>
          <w:w w:val="105"/>
        </w:rPr>
        <w:t> </w:t>
      </w:r>
      <w:r>
        <w:rPr>
          <w:color w:val="1C1C1C"/>
          <w:w w:val="105"/>
        </w:rPr>
        <w:t>Alzheimer's</w:t>
      </w:r>
      <w:r>
        <w:rPr>
          <w:color w:val="1C1C1C"/>
          <w:spacing w:val="-12"/>
          <w:w w:val="105"/>
        </w:rPr>
        <w:t> </w:t>
      </w:r>
      <w:r>
        <w:rPr>
          <w:color w:val="1C1C1C"/>
          <w:w w:val="105"/>
        </w:rPr>
        <w:t>disease,</w:t>
      </w:r>
      <w:r>
        <w:rPr>
          <w:color w:val="1C1C1C"/>
          <w:spacing w:val="-21"/>
          <w:w w:val="105"/>
        </w:rPr>
        <w:t> </w:t>
      </w:r>
      <w:r>
        <w:rPr>
          <w:color w:val="1C1C1C"/>
          <w:w w:val="105"/>
        </w:rPr>
        <w:t>can</w:t>
      </w:r>
      <w:r>
        <w:rPr>
          <w:color w:val="1C1C1C"/>
          <w:spacing w:val="-18"/>
          <w:w w:val="105"/>
        </w:rPr>
        <w:t> </w:t>
      </w:r>
      <w:r>
        <w:rPr>
          <w:color w:val="1C1C1C"/>
          <w:w w:val="105"/>
        </w:rPr>
        <w:t>make</w:t>
      </w:r>
      <w:r>
        <w:rPr>
          <w:color w:val="1C1C1C"/>
          <w:spacing w:val="-20"/>
          <w:w w:val="105"/>
        </w:rPr>
        <w:t> </w:t>
      </w:r>
      <w:r>
        <w:rPr>
          <w:color w:val="1C1C1C"/>
          <w:w w:val="105"/>
        </w:rPr>
        <w:t>it</w:t>
      </w:r>
      <w:r>
        <w:rPr>
          <w:color w:val="1C1C1C"/>
          <w:spacing w:val="-13"/>
          <w:w w:val="105"/>
        </w:rPr>
        <w:t> </w:t>
      </w:r>
      <w:r>
        <w:rPr>
          <w:color w:val="1C1C1C"/>
          <w:w w:val="105"/>
        </w:rPr>
        <w:t>difficult</w:t>
      </w:r>
      <w:r>
        <w:rPr>
          <w:color w:val="1C1C1C"/>
          <w:spacing w:val="-19"/>
          <w:w w:val="105"/>
        </w:rPr>
        <w:t> </w:t>
      </w:r>
      <w:r>
        <w:rPr>
          <w:color w:val="1C1C1C"/>
          <w:w w:val="105"/>
        </w:rPr>
        <w:t>to</w:t>
      </w:r>
      <w:r>
        <w:rPr>
          <w:color w:val="1C1C1C"/>
          <w:spacing w:val="-21"/>
          <w:w w:val="105"/>
        </w:rPr>
        <w:t> </w:t>
      </w:r>
      <w:r>
        <w:rPr>
          <w:color w:val="1C1C1C"/>
          <w:w w:val="105"/>
        </w:rPr>
        <w:t>analyse</w:t>
      </w:r>
      <w:r>
        <w:rPr>
          <w:color w:val="1C1C1C"/>
          <w:spacing w:val="-21"/>
          <w:w w:val="105"/>
        </w:rPr>
        <w:t> </w:t>
      </w:r>
      <w:r>
        <w:rPr>
          <w:color w:val="1C1C1C"/>
          <w:w w:val="105"/>
        </w:rPr>
        <w:t>the</w:t>
      </w:r>
      <w:r>
        <w:rPr>
          <w:color w:val="1C1C1C"/>
          <w:spacing w:val="-22"/>
          <w:w w:val="105"/>
        </w:rPr>
        <w:t> </w:t>
      </w:r>
      <w:r>
        <w:rPr>
          <w:color w:val="1C1C1C"/>
          <w:w w:val="105"/>
        </w:rPr>
        <w:t>effects</w:t>
      </w:r>
      <w:r>
        <w:rPr>
          <w:color w:val="1C1C1C"/>
          <w:spacing w:val="-18"/>
          <w:w w:val="105"/>
        </w:rPr>
        <w:t> </w:t>
      </w:r>
      <w:r>
        <w:rPr>
          <w:color w:val="1C1C1C"/>
          <w:w w:val="105"/>
        </w:rPr>
        <w:t>of</w:t>
      </w:r>
      <w:r>
        <w:rPr>
          <w:color w:val="1C1C1C"/>
          <w:spacing w:val="-27"/>
          <w:w w:val="105"/>
        </w:rPr>
        <w:t> </w:t>
      </w:r>
      <w:r>
        <w:rPr>
          <w:color w:val="1C1C1C"/>
          <w:w w:val="105"/>
        </w:rPr>
        <w:t>ageing</w:t>
      </w:r>
      <w:r>
        <w:rPr>
          <w:color w:val="1C1C1C"/>
          <w:spacing w:val="-29"/>
          <w:w w:val="105"/>
        </w:rPr>
        <w:t> </w:t>
      </w:r>
      <w:r>
        <w:rPr>
          <w:color w:val="1C1C1C"/>
          <w:w w:val="105"/>
        </w:rPr>
        <w:t>on</w:t>
      </w:r>
      <w:r>
        <w:rPr>
          <w:color w:val="1C1C1C"/>
          <w:spacing w:val="-22"/>
          <w:w w:val="105"/>
        </w:rPr>
        <w:t> </w:t>
      </w:r>
      <w:r>
        <w:rPr>
          <w:color w:val="1C1C1C"/>
          <w:w w:val="105"/>
        </w:rPr>
        <w:t>brain function.</w:t>
      </w:r>
      <w:r>
        <w:rPr>
          <w:color w:val="1C1C1C"/>
          <w:spacing w:val="-10"/>
          <w:w w:val="105"/>
        </w:rPr>
        <w:t> </w:t>
      </w:r>
      <w:r>
        <w:rPr>
          <w:color w:val="1C1C1C"/>
          <w:w w:val="105"/>
        </w:rPr>
        <w:t>It</w:t>
      </w:r>
      <w:r>
        <w:rPr>
          <w:color w:val="1C1C1C"/>
          <w:spacing w:val="-9"/>
          <w:w w:val="105"/>
        </w:rPr>
        <w:t> </w:t>
      </w:r>
      <w:r>
        <w:rPr>
          <w:color w:val="1C1C1C"/>
          <w:w w:val="105"/>
        </w:rPr>
        <w:t>is</w:t>
      </w:r>
      <w:r>
        <w:rPr>
          <w:color w:val="1C1C1C"/>
          <w:spacing w:val="-21"/>
          <w:w w:val="105"/>
        </w:rPr>
        <w:t> </w:t>
      </w:r>
      <w:r>
        <w:rPr>
          <w:color w:val="1C1C1C"/>
          <w:w w:val="105"/>
        </w:rPr>
        <w:t>worth</w:t>
      </w:r>
      <w:r>
        <w:rPr>
          <w:color w:val="1C1C1C"/>
          <w:spacing w:val="-11"/>
          <w:w w:val="105"/>
        </w:rPr>
        <w:t> </w:t>
      </w:r>
      <w:r>
        <w:rPr>
          <w:color w:val="1C1C1C"/>
          <w:w w:val="105"/>
        </w:rPr>
        <w:t>noting</w:t>
      </w:r>
      <w:r>
        <w:rPr>
          <w:color w:val="1C1C1C"/>
          <w:spacing w:val="-24"/>
          <w:w w:val="105"/>
        </w:rPr>
        <w:t> </w:t>
      </w:r>
      <w:r>
        <w:rPr>
          <w:color w:val="1C1C1C"/>
          <w:w w:val="105"/>
        </w:rPr>
        <w:t>that</w:t>
      </w:r>
      <w:r>
        <w:rPr>
          <w:color w:val="1C1C1C"/>
          <w:spacing w:val="-17"/>
          <w:w w:val="105"/>
        </w:rPr>
        <w:t> </w:t>
      </w:r>
      <w:r>
        <w:rPr>
          <w:color w:val="1C1C1C"/>
          <w:w w:val="105"/>
        </w:rPr>
        <w:t>some</w:t>
      </w:r>
      <w:r>
        <w:rPr>
          <w:color w:val="1C1C1C"/>
          <w:spacing w:val="-13"/>
          <w:w w:val="105"/>
        </w:rPr>
        <w:t> </w:t>
      </w:r>
      <w:r>
        <w:rPr>
          <w:color w:val="1C1C1C"/>
          <w:w w:val="105"/>
        </w:rPr>
        <w:t>areas</w:t>
      </w:r>
      <w:r>
        <w:rPr>
          <w:color w:val="1C1C1C"/>
          <w:spacing w:val="-9"/>
          <w:w w:val="105"/>
        </w:rPr>
        <w:t> </w:t>
      </w:r>
      <w:r>
        <w:rPr>
          <w:color w:val="1C1C1C"/>
          <w:w w:val="105"/>
        </w:rPr>
        <w:t>of</w:t>
      </w:r>
      <w:r>
        <w:rPr>
          <w:color w:val="1C1C1C"/>
          <w:spacing w:val="-4"/>
          <w:w w:val="105"/>
        </w:rPr>
        <w:t> </w:t>
      </w:r>
      <w:r>
        <w:rPr>
          <w:color w:val="1C1C1C"/>
          <w:w w:val="105"/>
        </w:rPr>
        <w:t>the</w:t>
      </w:r>
      <w:r>
        <w:rPr>
          <w:color w:val="1C1C1C"/>
          <w:spacing w:val="-19"/>
          <w:w w:val="105"/>
        </w:rPr>
        <w:t> </w:t>
      </w:r>
      <w:r>
        <w:rPr>
          <w:color w:val="1C1C1C"/>
          <w:w w:val="105"/>
        </w:rPr>
        <w:t>brain</w:t>
      </w:r>
      <w:r>
        <w:rPr>
          <w:color w:val="1C1C1C"/>
          <w:spacing w:val="-14"/>
          <w:w w:val="105"/>
        </w:rPr>
        <w:t> </w:t>
      </w:r>
      <w:r>
        <w:rPr>
          <w:color w:val="1C1C1C"/>
          <w:w w:val="105"/>
        </w:rPr>
        <w:t>may</w:t>
      </w:r>
      <w:r>
        <w:rPr>
          <w:color w:val="1C1C1C"/>
          <w:spacing w:val="-15"/>
          <w:w w:val="105"/>
        </w:rPr>
        <w:t> </w:t>
      </w:r>
      <w:r>
        <w:rPr>
          <w:color w:val="1C1C1C"/>
          <w:w w:val="105"/>
        </w:rPr>
        <w:t>produce</w:t>
      </w:r>
      <w:r>
        <w:rPr>
          <w:color w:val="1C1C1C"/>
          <w:spacing w:val="-13"/>
          <w:w w:val="105"/>
        </w:rPr>
        <w:t> </w:t>
      </w:r>
      <w:r>
        <w:rPr>
          <w:color w:val="1C1C1C"/>
          <w:w w:val="105"/>
        </w:rPr>
        <w:t>new</w:t>
      </w:r>
      <w:r>
        <w:rPr>
          <w:color w:val="1C1C1C"/>
          <w:spacing w:val="-18"/>
          <w:w w:val="105"/>
        </w:rPr>
        <w:t> </w:t>
      </w:r>
      <w:r>
        <w:rPr>
          <w:color w:val="1C1C1C"/>
          <w:w w:val="105"/>
        </w:rPr>
        <w:t>nerve</w:t>
      </w:r>
      <w:r>
        <w:rPr>
          <w:color w:val="1C1C1C"/>
          <w:spacing w:val="-12"/>
          <w:w w:val="105"/>
        </w:rPr>
        <w:t> </w:t>
      </w:r>
      <w:r>
        <w:rPr>
          <w:color w:val="1C1C1C"/>
          <w:w w:val="105"/>
        </w:rPr>
        <w:t>cells and</w:t>
      </w:r>
      <w:r>
        <w:rPr>
          <w:color w:val="1C1C1C"/>
          <w:spacing w:val="-19"/>
          <w:w w:val="105"/>
        </w:rPr>
        <w:t> </w:t>
      </w:r>
      <w:r>
        <w:rPr>
          <w:color w:val="1C1C1C"/>
          <w:w w:val="105"/>
        </w:rPr>
        <w:t>new</w:t>
      </w:r>
      <w:r>
        <w:rPr>
          <w:color w:val="1C1C1C"/>
          <w:spacing w:val="-17"/>
          <w:w w:val="105"/>
        </w:rPr>
        <w:t> </w:t>
      </w:r>
      <w:r>
        <w:rPr>
          <w:color w:val="1C1C1C"/>
          <w:w w:val="105"/>
        </w:rPr>
        <w:t>skills</w:t>
      </w:r>
      <w:r>
        <w:rPr>
          <w:color w:val="1C1C1C"/>
          <w:spacing w:val="-18"/>
          <w:w w:val="105"/>
        </w:rPr>
        <w:t> </w:t>
      </w:r>
      <w:r>
        <w:rPr>
          <w:color w:val="1C1C1C"/>
          <w:w w:val="105"/>
        </w:rPr>
        <w:t>can</w:t>
      </w:r>
      <w:r>
        <w:rPr>
          <w:color w:val="1C1C1C"/>
          <w:spacing w:val="-15"/>
          <w:w w:val="105"/>
        </w:rPr>
        <w:t> </w:t>
      </w:r>
      <w:r>
        <w:rPr>
          <w:color w:val="1C1C1C"/>
          <w:w w:val="105"/>
        </w:rPr>
        <w:t>be</w:t>
      </w:r>
      <w:r>
        <w:rPr>
          <w:color w:val="1C1C1C"/>
          <w:spacing w:val="-23"/>
          <w:w w:val="105"/>
        </w:rPr>
        <w:t> </w:t>
      </w:r>
      <w:r>
        <w:rPr>
          <w:color w:val="1C1C1C"/>
          <w:w w:val="105"/>
        </w:rPr>
        <w:t>learned</w:t>
      </w:r>
      <w:r>
        <w:rPr>
          <w:color w:val="4B4B4B"/>
          <w:w w:val="105"/>
        </w:rPr>
        <w:t>,</w:t>
      </w:r>
      <w:r>
        <w:rPr>
          <w:color w:val="4B4B4B"/>
          <w:spacing w:val="-24"/>
          <w:w w:val="105"/>
        </w:rPr>
        <w:t> </w:t>
      </w:r>
      <w:r>
        <w:rPr>
          <w:color w:val="1C1C1C"/>
          <w:w w:val="105"/>
        </w:rPr>
        <w:t>for</w:t>
      </w:r>
      <w:r>
        <w:rPr>
          <w:color w:val="1C1C1C"/>
          <w:spacing w:val="-15"/>
          <w:w w:val="105"/>
        </w:rPr>
        <w:t> </w:t>
      </w:r>
      <w:r>
        <w:rPr>
          <w:color w:val="1C1C1C"/>
          <w:w w:val="105"/>
        </w:rPr>
        <w:t>example,</w:t>
      </w:r>
      <w:r>
        <w:rPr>
          <w:color w:val="1C1C1C"/>
          <w:spacing w:val="-18"/>
          <w:w w:val="105"/>
        </w:rPr>
        <w:t> </w:t>
      </w:r>
      <w:r>
        <w:rPr>
          <w:color w:val="1C1C1C"/>
          <w:w w:val="105"/>
        </w:rPr>
        <w:t>after</w:t>
      </w:r>
      <w:r>
        <w:rPr>
          <w:color w:val="1C1C1C"/>
          <w:spacing w:val="-12"/>
          <w:w w:val="105"/>
        </w:rPr>
        <w:t> </w:t>
      </w:r>
      <w:r>
        <w:rPr>
          <w:color w:val="1C1C1C"/>
          <w:w w:val="105"/>
        </w:rPr>
        <w:t>a</w:t>
      </w:r>
      <w:r>
        <w:rPr>
          <w:color w:val="1C1C1C"/>
          <w:spacing w:val="-28"/>
          <w:w w:val="105"/>
        </w:rPr>
        <w:t> </w:t>
      </w:r>
      <w:r>
        <w:rPr>
          <w:color w:val="1C1C1C"/>
          <w:w w:val="105"/>
        </w:rPr>
        <w:t>stroke</w:t>
      </w:r>
      <w:r>
        <w:rPr>
          <w:color w:val="1C1C1C"/>
          <w:spacing w:val="-21"/>
          <w:w w:val="105"/>
        </w:rPr>
        <w:t> </w:t>
      </w:r>
      <w:r>
        <w:rPr>
          <w:color w:val="1C1C1C"/>
          <w:w w:val="105"/>
        </w:rPr>
        <w:t>with</w:t>
      </w:r>
      <w:r>
        <w:rPr>
          <w:color w:val="1C1C1C"/>
          <w:spacing w:val="-20"/>
          <w:w w:val="105"/>
        </w:rPr>
        <w:t> </w:t>
      </w:r>
      <w:r>
        <w:rPr>
          <w:color w:val="1C1C1C"/>
          <w:w w:val="105"/>
        </w:rPr>
        <w:t>the</w:t>
      </w:r>
      <w:r>
        <w:rPr>
          <w:color w:val="1C1C1C"/>
          <w:spacing w:val="-18"/>
          <w:w w:val="105"/>
        </w:rPr>
        <w:t> </w:t>
      </w:r>
      <w:r>
        <w:rPr>
          <w:color w:val="1C1C1C"/>
          <w:w w:val="105"/>
        </w:rPr>
        <w:t>help</w:t>
      </w:r>
      <w:r>
        <w:rPr>
          <w:color w:val="1C1C1C"/>
          <w:spacing w:val="-19"/>
          <w:w w:val="105"/>
        </w:rPr>
        <w:t> </w:t>
      </w:r>
      <w:r>
        <w:rPr>
          <w:color w:val="1C1C1C"/>
          <w:w w:val="105"/>
        </w:rPr>
        <w:t>of</w:t>
      </w:r>
      <w:r>
        <w:rPr>
          <w:color w:val="1C1C1C"/>
          <w:spacing w:val="-23"/>
          <w:w w:val="105"/>
        </w:rPr>
        <w:t> </w:t>
      </w:r>
      <w:r>
        <w:rPr>
          <w:color w:val="1C1C1C"/>
          <w:w w:val="105"/>
        </w:rPr>
        <w:t>occupational therapy.</w:t>
      </w:r>
    </w:p>
    <w:p>
      <w:pPr>
        <w:pStyle w:val="BodyText"/>
        <w:spacing w:line="300" w:lineRule="auto" w:before="109"/>
        <w:ind w:left="4235" w:right="689" w:firstLine="17"/>
      </w:pPr>
      <w:r>
        <w:rPr/>
        <w:pict>
          <v:line style="position:absolute;mso-position-horizontal-relative:page;mso-position-vertical-relative:paragraph;z-index:1216" from="578.67981pt,93.632513pt" to="578.67981pt,40.789413pt" stroked="true" strokeweight=".70801pt" strokecolor="#cfcfd4">
            <v:stroke dashstyle="solid"/>
            <w10:wrap type="none"/>
          </v:line>
        </w:pict>
      </w:r>
      <w:r>
        <w:rPr>
          <w:color w:val="1C1C1C"/>
        </w:rPr>
        <w:t>Blood flow to the brain decreases with the ageing process, especially for people who have some form of cerebrovascular disease, which is more likely in people who have smoked for a long time, have high blood pressure</w:t>
      </w:r>
      <w:r>
        <w:rPr>
          <w:color w:val="4B4B4B"/>
        </w:rPr>
        <w:t>, </w:t>
      </w:r>
      <w:r>
        <w:rPr>
          <w:color w:val="1C1C1C"/>
        </w:rPr>
        <w:t>high cholesterol or diabetes. This may result in the loss of brain cells prematurely,  possibly impairing mental function and increasing the risk of dementia, especially if lifestyle changes are not made or medication  is not taken.</w:t>
      </w:r>
    </w:p>
    <w:p>
      <w:pPr>
        <w:pStyle w:val="BodyText"/>
        <w:spacing w:line="304" w:lineRule="auto" w:before="114"/>
        <w:ind w:left="4226" w:right="590" w:firstLine="6"/>
      </w:pPr>
      <w:r>
        <w:rPr>
          <w:color w:val="1C1C1C"/>
          <w:w w:val="105"/>
        </w:rPr>
        <w:t>Having</w:t>
      </w:r>
      <w:r>
        <w:rPr>
          <w:color w:val="1C1C1C"/>
          <w:spacing w:val="-37"/>
          <w:w w:val="105"/>
        </w:rPr>
        <w:t> </w:t>
      </w:r>
      <w:r>
        <w:rPr>
          <w:i/>
          <w:color w:val="1C1C1C"/>
          <w:w w:val="105"/>
        </w:rPr>
        <w:t>very</w:t>
      </w:r>
      <w:r>
        <w:rPr>
          <w:i/>
          <w:color w:val="1C1C1C"/>
          <w:spacing w:val="-16"/>
          <w:w w:val="105"/>
        </w:rPr>
        <w:t> </w:t>
      </w:r>
      <w:r>
        <w:rPr>
          <w:color w:val="1C1C1C"/>
          <w:w w:val="105"/>
        </w:rPr>
        <w:t>high</w:t>
      </w:r>
      <w:r>
        <w:rPr>
          <w:color w:val="1C1C1C"/>
          <w:spacing w:val="-24"/>
          <w:w w:val="105"/>
        </w:rPr>
        <w:t> </w:t>
      </w:r>
      <w:r>
        <w:rPr>
          <w:color w:val="1C1C1C"/>
          <w:w w:val="105"/>
        </w:rPr>
        <w:t>blood</w:t>
      </w:r>
      <w:r>
        <w:rPr>
          <w:color w:val="1C1C1C"/>
          <w:spacing w:val="-22"/>
          <w:w w:val="105"/>
        </w:rPr>
        <w:t> </w:t>
      </w:r>
      <w:r>
        <w:rPr>
          <w:color w:val="1C1C1C"/>
          <w:w w:val="105"/>
        </w:rPr>
        <w:t>pressure,</w:t>
      </w:r>
      <w:r>
        <w:rPr>
          <w:color w:val="1C1C1C"/>
          <w:spacing w:val="-20"/>
          <w:w w:val="105"/>
        </w:rPr>
        <w:t> </w:t>
      </w:r>
      <w:r>
        <w:rPr>
          <w:color w:val="1C1C1C"/>
          <w:w w:val="105"/>
        </w:rPr>
        <w:t>diabetes</w:t>
      </w:r>
      <w:r>
        <w:rPr>
          <w:color w:val="1C1C1C"/>
          <w:spacing w:val="-23"/>
          <w:w w:val="105"/>
        </w:rPr>
        <w:t> </w:t>
      </w:r>
      <w:r>
        <w:rPr>
          <w:color w:val="1C1C1C"/>
          <w:w w:val="105"/>
        </w:rPr>
        <w:t>or</w:t>
      </w:r>
      <w:r>
        <w:rPr>
          <w:color w:val="1C1C1C"/>
          <w:spacing w:val="-24"/>
          <w:w w:val="105"/>
        </w:rPr>
        <w:t> </w:t>
      </w:r>
      <w:r>
        <w:rPr>
          <w:color w:val="1C1C1C"/>
          <w:w w:val="105"/>
        </w:rPr>
        <w:t>high</w:t>
      </w:r>
      <w:r>
        <w:rPr>
          <w:color w:val="1C1C1C"/>
          <w:spacing w:val="-26"/>
          <w:w w:val="105"/>
        </w:rPr>
        <w:t> </w:t>
      </w:r>
      <w:r>
        <w:rPr>
          <w:color w:val="1C1C1C"/>
          <w:w w:val="105"/>
        </w:rPr>
        <w:t>cholesterol</w:t>
      </w:r>
      <w:r>
        <w:rPr>
          <w:color w:val="1C1C1C"/>
          <w:spacing w:val="-17"/>
          <w:w w:val="105"/>
        </w:rPr>
        <w:t> </w:t>
      </w:r>
      <w:r>
        <w:rPr>
          <w:color w:val="1C1C1C"/>
          <w:w w:val="105"/>
        </w:rPr>
        <w:t>levels</w:t>
      </w:r>
      <w:r>
        <w:rPr>
          <w:color w:val="1C1C1C"/>
          <w:spacing w:val="-24"/>
          <w:w w:val="105"/>
        </w:rPr>
        <w:t> </w:t>
      </w:r>
      <w:r>
        <w:rPr>
          <w:color w:val="1C1C1C"/>
          <w:w w:val="105"/>
        </w:rPr>
        <w:t>can</w:t>
      </w:r>
      <w:r>
        <w:rPr>
          <w:color w:val="1C1C1C"/>
          <w:spacing w:val="-25"/>
          <w:w w:val="105"/>
        </w:rPr>
        <w:t> </w:t>
      </w:r>
      <w:r>
        <w:rPr>
          <w:color w:val="1C1C1C"/>
          <w:w w:val="105"/>
        </w:rPr>
        <w:t>speed</w:t>
      </w:r>
      <w:r>
        <w:rPr>
          <w:color w:val="1C1C1C"/>
          <w:spacing w:val="-26"/>
          <w:w w:val="105"/>
        </w:rPr>
        <w:t> </w:t>
      </w:r>
      <w:r>
        <w:rPr>
          <w:color w:val="1C1C1C"/>
          <w:w w:val="105"/>
        </w:rPr>
        <w:t>up</w:t>
      </w:r>
      <w:r>
        <w:rPr>
          <w:color w:val="1C1C1C"/>
          <w:spacing w:val="-24"/>
          <w:w w:val="105"/>
        </w:rPr>
        <w:t> </w:t>
      </w:r>
      <w:r>
        <w:rPr>
          <w:color w:val="1C1C1C"/>
          <w:w w:val="105"/>
        </w:rPr>
        <w:t>the age-related</w:t>
      </w:r>
      <w:r>
        <w:rPr>
          <w:color w:val="1C1C1C"/>
          <w:spacing w:val="-19"/>
          <w:w w:val="105"/>
        </w:rPr>
        <w:t> </w:t>
      </w:r>
      <w:r>
        <w:rPr>
          <w:color w:val="1C1C1C"/>
          <w:w w:val="105"/>
        </w:rPr>
        <w:t>decline</w:t>
      </w:r>
      <w:r>
        <w:rPr>
          <w:color w:val="1C1C1C"/>
          <w:spacing w:val="-25"/>
          <w:w w:val="105"/>
        </w:rPr>
        <w:t> </w:t>
      </w:r>
      <w:r>
        <w:rPr>
          <w:color w:val="1C1C1C"/>
          <w:w w:val="105"/>
        </w:rPr>
        <w:t>in</w:t>
      </w:r>
      <w:r>
        <w:rPr>
          <w:color w:val="1C1C1C"/>
          <w:spacing w:val="-30"/>
          <w:w w:val="105"/>
        </w:rPr>
        <w:t> </w:t>
      </w:r>
      <w:r>
        <w:rPr>
          <w:color w:val="1C1C1C"/>
          <w:w w:val="105"/>
        </w:rPr>
        <w:t>brain</w:t>
      </w:r>
      <w:r>
        <w:rPr>
          <w:color w:val="1C1C1C"/>
          <w:spacing w:val="-27"/>
          <w:w w:val="105"/>
        </w:rPr>
        <w:t> </w:t>
      </w:r>
      <w:r>
        <w:rPr>
          <w:color w:val="1C1C1C"/>
          <w:w w:val="105"/>
        </w:rPr>
        <w:t>function.</w:t>
      </w:r>
      <w:r>
        <w:rPr>
          <w:color w:val="1C1C1C"/>
          <w:spacing w:val="-23"/>
          <w:w w:val="105"/>
        </w:rPr>
        <w:t> </w:t>
      </w:r>
      <w:r>
        <w:rPr>
          <w:color w:val="1C1C1C"/>
          <w:w w:val="105"/>
        </w:rPr>
        <w:t>Physical</w:t>
      </w:r>
      <w:r>
        <w:rPr>
          <w:color w:val="1C1C1C"/>
          <w:spacing w:val="-24"/>
          <w:w w:val="105"/>
        </w:rPr>
        <w:t> </w:t>
      </w:r>
      <w:r>
        <w:rPr>
          <w:color w:val="1C1C1C"/>
          <w:w w:val="105"/>
        </w:rPr>
        <w:t>exercise</w:t>
      </w:r>
      <w:r>
        <w:rPr>
          <w:color w:val="1C1C1C"/>
          <w:spacing w:val="-26"/>
          <w:w w:val="105"/>
        </w:rPr>
        <w:t> </w:t>
      </w:r>
      <w:r>
        <w:rPr>
          <w:color w:val="1C1C1C"/>
          <w:w w:val="105"/>
        </w:rPr>
        <w:t>may</w:t>
      </w:r>
      <w:r>
        <w:rPr>
          <w:color w:val="1C1C1C"/>
          <w:spacing w:val="-30"/>
          <w:w w:val="105"/>
        </w:rPr>
        <w:t> </w:t>
      </w:r>
      <w:r>
        <w:rPr>
          <w:color w:val="1C1C1C"/>
          <w:w w:val="105"/>
        </w:rPr>
        <w:t>slow</w:t>
      </w:r>
      <w:r>
        <w:rPr>
          <w:color w:val="1C1C1C"/>
          <w:spacing w:val="-30"/>
          <w:w w:val="105"/>
        </w:rPr>
        <w:t> </w:t>
      </w:r>
      <w:r>
        <w:rPr>
          <w:color w:val="1C1C1C"/>
          <w:w w:val="105"/>
        </w:rPr>
        <w:t>this</w:t>
      </w:r>
      <w:r>
        <w:rPr>
          <w:color w:val="1C1C1C"/>
          <w:spacing w:val="-34"/>
          <w:w w:val="105"/>
        </w:rPr>
        <w:t> </w:t>
      </w:r>
      <w:r>
        <w:rPr>
          <w:color w:val="1C1C1C"/>
          <w:spacing w:val="-6"/>
          <w:w w:val="105"/>
        </w:rPr>
        <w:t>down</w:t>
      </w:r>
      <w:r>
        <w:rPr>
          <w:color w:val="4B4B4B"/>
          <w:spacing w:val="-6"/>
          <w:w w:val="105"/>
        </w:rPr>
        <w:t>.</w:t>
      </w:r>
    </w:p>
    <w:p>
      <w:pPr>
        <w:pStyle w:val="BodyText"/>
        <w:spacing w:line="300" w:lineRule="auto" w:before="110"/>
        <w:ind w:left="4204" w:right="553" w:firstLine="19"/>
      </w:pPr>
      <w:r>
        <w:rPr/>
        <w:pict>
          <v:line style="position:absolute;mso-position-horizontal-relative:page;mso-position-vertical-relative:paragraph;z-index:1048;mso-wrap-distance-left:0;mso-wrap-distance-right:0" from="215.706909pt,102.727676pt" to="272.111709pt,102.727676pt" stroked="true" strokeweight=".944013pt" strokecolor="#282828">
            <v:stroke dashstyle="solid"/>
            <w10:wrap type="topAndBottom"/>
          </v:line>
        </w:pict>
      </w:r>
      <w:r>
        <w:rPr>
          <w:color w:val="1C1C1C"/>
        </w:rPr>
        <w:t>Nervous tissue degeneration also occurs because, as people age, impulses become slower and age</w:t>
      </w:r>
      <w:r>
        <w:rPr>
          <w:color w:val="4B4B4B"/>
        </w:rPr>
        <w:t>-</w:t>
      </w:r>
      <w:r>
        <w:rPr>
          <w:color w:val="1C1C1C"/>
        </w:rPr>
        <w:t>related changes in function can become more noticeable when the nerves are injured by something, for example diabetes. The self-repairing process in cells occurs more slowly and incompletely making older people more vulnerable to injury</w:t>
      </w:r>
      <w:r>
        <w:rPr>
          <w:color w:val="1C1C1C"/>
          <w:spacing w:val="-8"/>
        </w:rPr>
        <w:t> </w:t>
      </w:r>
      <w:r>
        <w:rPr>
          <w:color w:val="1C1C1C"/>
        </w:rPr>
        <w:t>and</w:t>
      </w:r>
      <w:r>
        <w:rPr>
          <w:color w:val="1C1C1C"/>
          <w:spacing w:val="-11"/>
        </w:rPr>
        <w:t> </w:t>
      </w:r>
      <w:r>
        <w:rPr>
          <w:color w:val="1C1C1C"/>
        </w:rPr>
        <w:t>diseases</w:t>
      </w:r>
      <w:r>
        <w:rPr>
          <w:color w:val="1C1C1C"/>
          <w:spacing w:val="-21"/>
        </w:rPr>
        <w:t> </w:t>
      </w:r>
      <w:r>
        <w:rPr>
          <w:color w:val="4B4B4B"/>
        </w:rPr>
        <w:t>.</w:t>
      </w:r>
      <w:r>
        <w:rPr>
          <w:color w:val="4B4B4B"/>
          <w:spacing w:val="-11"/>
        </w:rPr>
        <w:t> </w:t>
      </w:r>
      <w:r>
        <w:rPr>
          <w:color w:val="1C1C1C"/>
        </w:rPr>
        <w:t>Decreased sensation,</w:t>
      </w:r>
      <w:r>
        <w:rPr>
          <w:color w:val="1C1C1C"/>
          <w:spacing w:val="-10"/>
        </w:rPr>
        <w:t> </w:t>
      </w:r>
      <w:r>
        <w:rPr>
          <w:color w:val="1C1C1C"/>
        </w:rPr>
        <w:t>slower</w:t>
      </w:r>
      <w:r>
        <w:rPr>
          <w:color w:val="1C1C1C"/>
          <w:spacing w:val="-2"/>
        </w:rPr>
        <w:t> </w:t>
      </w:r>
      <w:r>
        <w:rPr>
          <w:color w:val="1C1C1C"/>
        </w:rPr>
        <w:t>reflexes</w:t>
      </w:r>
      <w:r>
        <w:rPr>
          <w:color w:val="1C1C1C"/>
          <w:spacing w:val="-9"/>
        </w:rPr>
        <w:t> </w:t>
      </w:r>
      <w:r>
        <w:rPr>
          <w:color w:val="1C1C1C"/>
        </w:rPr>
        <w:t>and</w:t>
      </w:r>
      <w:r>
        <w:rPr>
          <w:color w:val="1C1C1C"/>
          <w:spacing w:val="-12"/>
        </w:rPr>
        <w:t> </w:t>
      </w:r>
      <w:r>
        <w:rPr>
          <w:color w:val="1C1C1C"/>
        </w:rPr>
        <w:t>a</w:t>
      </w:r>
      <w:r>
        <w:rPr>
          <w:color w:val="1C1C1C"/>
          <w:spacing w:val="-19"/>
        </w:rPr>
        <w:t> </w:t>
      </w:r>
      <w:r>
        <w:rPr>
          <w:color w:val="1C1C1C"/>
        </w:rPr>
        <w:t>tendency</w:t>
      </w:r>
      <w:r>
        <w:rPr>
          <w:color w:val="1C1C1C"/>
          <w:spacing w:val="-1"/>
        </w:rPr>
        <w:t> </w:t>
      </w:r>
      <w:r>
        <w:rPr>
          <w:color w:val="1C1C1C"/>
        </w:rPr>
        <w:t>to</w:t>
      </w:r>
      <w:r>
        <w:rPr>
          <w:color w:val="1C1C1C"/>
          <w:spacing w:val="5"/>
        </w:rPr>
        <w:t> </w:t>
      </w:r>
      <w:r>
        <w:rPr>
          <w:color w:val="1C1C1C"/>
        </w:rPr>
        <w:t>be</w:t>
      </w:r>
      <w:r>
        <w:rPr>
          <w:color w:val="1C1C1C"/>
          <w:spacing w:val="-14"/>
        </w:rPr>
        <w:t> </w:t>
      </w:r>
      <w:r>
        <w:rPr>
          <w:color w:val="1C1C1C"/>
        </w:rPr>
        <w:t>clumsy can also be a result of the degeneration of nervous tissue within the nervous system. Hence </w:t>
      </w:r>
      <w:r>
        <w:rPr>
          <w:color w:val="1C1C1C"/>
          <w:spacing w:val="-5"/>
        </w:rPr>
        <w:t>memory</w:t>
      </w:r>
      <w:r>
        <w:rPr>
          <w:color w:val="4B4B4B"/>
          <w:spacing w:val="-5"/>
        </w:rPr>
        <w:t>, </w:t>
      </w:r>
      <w:r>
        <w:rPr>
          <w:color w:val="1C1C1C"/>
        </w:rPr>
        <w:t>thought and abilities  to perform tasks can be </w:t>
      </w:r>
      <w:r>
        <w:rPr>
          <w:color w:val="1C1C1C"/>
          <w:spacing w:val="5"/>
        </w:rPr>
        <w:t> </w:t>
      </w:r>
      <w:r>
        <w:rPr>
          <w:color w:val="1C1C1C"/>
        </w:rPr>
        <w:t>affected.</w:t>
      </w:r>
    </w:p>
    <w:p>
      <w:pPr>
        <w:pStyle w:val="Heading6"/>
        <w:spacing w:after="69"/>
        <w:ind w:left="4139" w:right="5990"/>
        <w:jc w:val="center"/>
        <w:rPr>
          <w:b w:val="0"/>
        </w:rPr>
      </w:pPr>
      <w:r>
        <w:rPr>
          <w:color w:val="1C1C1C"/>
        </w:rPr>
        <w:t>Discussion  </w:t>
      </w:r>
      <w:r>
        <w:rPr>
          <w:b w:val="0"/>
          <w:color w:val="1C1C1C"/>
        </w:rPr>
        <w:t>)</w:t>
      </w:r>
    </w:p>
    <w:p>
      <w:pPr>
        <w:pStyle w:val="BodyText"/>
        <w:spacing w:line="20" w:lineRule="exact"/>
        <w:ind w:left="5464"/>
        <w:rPr>
          <w:rFonts w:ascii="Times New Roman"/>
          <w:sz w:val="2"/>
        </w:rPr>
      </w:pPr>
      <w:r>
        <w:rPr>
          <w:rFonts w:ascii="Times New Roman"/>
          <w:sz w:val="2"/>
        </w:rPr>
        <w:pict>
          <v:group style="width:255.4pt;height:.95pt;mso-position-horizontal-relative:char;mso-position-vertical-relative:line" coordorigin="0,0" coordsize="5108,19">
            <v:line style="position:absolute" from="9,9" to="5098,9" stroked="true" strokeweight=".944013pt" strokecolor="#2b2b2b">
              <v:stroke dashstyle="solid"/>
            </v:line>
          </v:group>
        </w:pict>
      </w:r>
      <w:r>
        <w:rPr>
          <w:rFonts w:ascii="Times New Roman"/>
          <w:sz w:val="2"/>
        </w:rPr>
      </w:r>
    </w:p>
    <w:p>
      <w:pPr>
        <w:spacing w:line="145" w:lineRule="exact" w:before="0"/>
        <w:ind w:left="0" w:right="3266" w:firstLine="0"/>
        <w:jc w:val="center"/>
        <w:rPr>
          <w:rFonts w:ascii="Courier New"/>
          <w:i/>
          <w:sz w:val="16"/>
        </w:rPr>
      </w:pPr>
      <w:r>
        <w:rPr>
          <w:rFonts w:ascii="Courier New"/>
          <w:i/>
          <w:color w:val="1C1C1C"/>
          <w:sz w:val="16"/>
        </w:rPr>
        <w:t>V</w:t>
      </w:r>
    </w:p>
    <w:p>
      <w:pPr>
        <w:pStyle w:val="BodyText"/>
        <w:spacing w:line="300" w:lineRule="auto"/>
        <w:ind w:left="4354" w:right="751" w:firstLine="10"/>
      </w:pPr>
      <w:r>
        <w:rPr/>
        <w:pict>
          <v:line style="position:absolute;mso-position-horizontal-relative:page;mso-position-vertical-relative:paragraph;z-index:1096;mso-wrap-distance-left:0;mso-wrap-distance-right:0" from="215.234909pt,55.572197pt" to="556.495509pt,55.572197pt" stroked="true" strokeweight=".944013pt" strokecolor="#000000">
            <v:stroke dashstyle="solid"/>
            <w10:wrap type="topAndBottom"/>
          </v:line>
        </w:pict>
      </w:r>
      <w:r>
        <w:rPr/>
        <w:pict>
          <v:line style="position:absolute;mso-position-horizontal-relative:page;mso-position-vertical-relative:paragraph;z-index:-19480" from="210.868805pt,51.763695pt" to="210.868805pt,-21.074005pt" stroked="true" strokeweight=".70801pt" strokecolor="#2b2b2b">
            <v:stroke dashstyle="solid"/>
            <w10:wrap type="none"/>
          </v:line>
        </w:pict>
      </w:r>
      <w:r>
        <w:rPr/>
        <w:pict>
          <v:line style="position:absolute;mso-position-horizontal-relative:page;mso-position-vertical-relative:paragraph;z-index:1192" from="561.097595pt,50.811596pt" to="561.097595pt,-2.745604pt" stroked="true" strokeweight=".944013pt" strokecolor="#2b2b2b">
            <v:stroke dashstyle="solid"/>
            <w10:wrap type="none"/>
          </v:line>
        </w:pict>
      </w:r>
      <w:r>
        <w:rPr>
          <w:color w:val="1C1C1C"/>
        </w:rPr>
        <w:t>A common myth is that all older people become senile and increased confusion may be put down to 'getting old', whereas it might actually be caused by illne ss</w:t>
      </w:r>
      <w:r>
        <w:rPr>
          <w:color w:val="4B4B4B"/>
        </w:rPr>
        <w:t>. </w:t>
      </w:r>
      <w:r>
        <w:rPr>
          <w:color w:val="1C1C1C"/>
        </w:rPr>
        <w:t>Consider stereotypes  of older  people</w:t>
      </w:r>
      <w:r>
        <w:rPr>
          <w:color w:val="4B4B4B"/>
        </w:rPr>
        <w:t>. </w:t>
      </w:r>
      <w:r>
        <w:rPr>
          <w:color w:val="1C1C1C"/>
        </w:rPr>
        <w:t>Using the </w:t>
      </w:r>
      <w:r>
        <w:rPr>
          <w:color w:val="313131"/>
        </w:rPr>
        <w:t>information  </w:t>
      </w:r>
      <w:r>
        <w:rPr>
          <w:color w:val="1C1C1C"/>
        </w:rPr>
        <w:t>about degeneration of nervous tissue, discuss to  what extent this myth is true or not.</w:t>
      </w:r>
    </w:p>
    <w:p>
      <w:pPr>
        <w:pStyle w:val="BodyText"/>
        <w:spacing w:before="9"/>
        <w:rPr>
          <w:sz w:val="12"/>
        </w:rPr>
      </w:pPr>
    </w:p>
    <w:p>
      <w:pPr>
        <w:spacing w:before="93"/>
        <w:ind w:left="4139" w:right="6035" w:firstLine="0"/>
        <w:jc w:val="center"/>
        <w:rPr>
          <w:b/>
          <w:sz w:val="22"/>
        </w:rPr>
      </w:pPr>
      <w:r>
        <w:rPr>
          <w:b/>
          <w:color w:val="1C1C1C"/>
          <w:w w:val="105"/>
          <w:sz w:val="22"/>
        </w:rPr>
        <w:t>Osteoarthritis</w:t>
      </w:r>
    </w:p>
    <w:p>
      <w:pPr>
        <w:pStyle w:val="BodyText"/>
        <w:spacing w:line="300" w:lineRule="auto" w:before="102"/>
        <w:ind w:left="4135" w:right="689" w:firstLine="32"/>
      </w:pPr>
      <w:r>
        <w:rPr>
          <w:color w:val="1C1C1C"/>
        </w:rPr>
        <w:t>Osteoarthritis is a degenerative  disease</w:t>
      </w:r>
      <w:r>
        <w:rPr>
          <w:color w:val="4B4B4B"/>
        </w:rPr>
        <w:t>, </w:t>
      </w:r>
      <w:r>
        <w:rPr>
          <w:color w:val="1C1C1C"/>
        </w:rPr>
        <w:t>a result  of wear and tear of the joints and the ageing process</w:t>
      </w:r>
      <w:r>
        <w:rPr>
          <w:color w:val="4B4B4B"/>
        </w:rPr>
        <w:t>. </w:t>
      </w:r>
      <w:r>
        <w:rPr>
          <w:color w:val="1C1C1C"/>
        </w:rPr>
        <w:t>It is one of the commonest types of arthritis in the UK, with </w:t>
      </w:r>
      <w:r>
        <w:rPr>
          <w:i/>
          <w:color w:val="1C1C1C"/>
        </w:rPr>
        <w:t>over </w:t>
      </w:r>
      <w:r>
        <w:rPr>
          <w:color w:val="1C1C1C"/>
        </w:rPr>
        <w:t>eight million people suffering from the condition. Osteoarthritis causes the joints to become painful and stiff, especially the hips, knee, neck, lower back, hands or feet. The symptoms' severity can vary between individual </w:t>
      </w:r>
      <w:r>
        <w:rPr>
          <w:color w:val="1C1C1C"/>
          <w:spacing w:val="-3"/>
        </w:rPr>
        <w:t>s</w:t>
      </w:r>
      <w:r>
        <w:rPr>
          <w:color w:val="4B4B4B"/>
          <w:spacing w:val="-3"/>
        </w:rPr>
        <w:t>. </w:t>
      </w:r>
      <w:r>
        <w:rPr>
          <w:color w:val="1C1C1C"/>
        </w:rPr>
        <w:t>Some experience occasional mild symptoms whereas others experience severe and constant problems, making it difficult to carry out daily activities. Although being overweight and having a family history may add to the chance of  developing osteoarthritis, the exact cause is difficult to identify. However, recent research  by Coventry  University  identified multiple injuries in the same joint before an injury has fully healed as a</w:t>
      </w:r>
      <w:r>
        <w:rPr>
          <w:color w:val="1C1C1C"/>
          <w:spacing w:val="-30"/>
        </w:rPr>
        <w:t> </w:t>
      </w:r>
      <w:r>
        <w:rPr>
          <w:color w:val="1C1C1C"/>
        </w:rPr>
        <w:t>cause.</w:t>
      </w:r>
    </w:p>
    <w:p>
      <w:pPr>
        <w:pStyle w:val="BodyText"/>
        <w:rPr>
          <w:sz w:val="20"/>
        </w:rPr>
      </w:pPr>
    </w:p>
    <w:p>
      <w:pPr>
        <w:pStyle w:val="BodyText"/>
        <w:spacing w:before="3"/>
        <w:rPr>
          <w:sz w:val="19"/>
        </w:rPr>
      </w:pPr>
    </w:p>
    <w:p>
      <w:pPr>
        <w:pStyle w:val="BodyText"/>
        <w:tabs>
          <w:tab w:pos="1060" w:val="left" w:leader="none"/>
        </w:tabs>
        <w:spacing w:before="95"/>
        <w:ind w:left="458"/>
      </w:pPr>
      <w:r>
        <w:rPr>
          <w:color w:val="1C1C1C"/>
        </w:rPr>
        <w:t>58</w:t>
        <w:tab/>
        <w:t>Human  Lifespan</w:t>
      </w:r>
      <w:r>
        <w:rPr>
          <w:color w:val="1C1C1C"/>
          <w:spacing w:val="6"/>
        </w:rPr>
        <w:t> </w:t>
      </w:r>
      <w:r>
        <w:rPr>
          <w:color w:val="1C1C1C"/>
        </w:rPr>
        <w:t>Development</w:t>
      </w:r>
    </w:p>
    <w:p>
      <w:pPr>
        <w:pStyle w:val="BodyText"/>
        <w:spacing w:before="6"/>
        <w:rPr>
          <w:sz w:val="28"/>
        </w:rPr>
      </w:pPr>
      <w:r>
        <w:rPr/>
        <w:drawing>
          <wp:anchor distT="0" distB="0" distL="0" distR="0" allowOverlap="1" layoutInCell="1" locked="0" behindDoc="0" simplePos="0" relativeHeight="1120">
            <wp:simplePos x="0" y="0"/>
            <wp:positionH relativeFrom="page">
              <wp:posOffset>85344</wp:posOffset>
            </wp:positionH>
            <wp:positionV relativeFrom="paragraph">
              <wp:posOffset>233364</wp:posOffset>
            </wp:positionV>
            <wp:extent cx="7266431" cy="609600"/>
            <wp:effectExtent l="0" t="0" r="0" b="0"/>
            <wp:wrapTopAndBottom/>
            <wp:docPr id="3" name="image4.jpeg" descr=""/>
            <wp:cNvGraphicFramePr>
              <a:graphicFrameLocks noChangeAspect="1"/>
            </wp:cNvGraphicFramePr>
            <a:graphic>
              <a:graphicData uri="http://schemas.openxmlformats.org/drawingml/2006/picture">
                <pic:pic>
                  <pic:nvPicPr>
                    <pic:cNvPr id="4" name="image4.jpeg"/>
                    <pic:cNvPicPr/>
                  </pic:nvPicPr>
                  <pic:blipFill>
                    <a:blip r:embed="rId8" cstate="print"/>
                    <a:stretch>
                      <a:fillRect/>
                    </a:stretch>
                  </pic:blipFill>
                  <pic:spPr>
                    <a:xfrm>
                      <a:off x="0" y="0"/>
                      <a:ext cx="7266431" cy="609600"/>
                    </a:xfrm>
                    <a:prstGeom prst="rect">
                      <a:avLst/>
                    </a:prstGeom>
                  </pic:spPr>
                </pic:pic>
              </a:graphicData>
            </a:graphic>
          </wp:anchor>
        </w:drawing>
      </w:r>
    </w:p>
    <w:p>
      <w:pPr>
        <w:spacing w:after="0"/>
        <w:rPr>
          <w:sz w:val="28"/>
        </w:rPr>
        <w:sectPr>
          <w:pgSz w:w="11910" w:h="16840"/>
          <w:pgMar w:top="60" w:bottom="0" w:left="20" w:right="160"/>
        </w:sectPr>
      </w:pPr>
    </w:p>
    <w:p>
      <w:pPr>
        <w:pStyle w:val="BodyText"/>
        <w:spacing w:before="5"/>
        <w:rPr>
          <w:sz w:val="2"/>
        </w:rPr>
      </w:pPr>
    </w:p>
    <w:p>
      <w:pPr>
        <w:pStyle w:val="BodyText"/>
        <w:ind w:left="5528"/>
        <w:rPr>
          <w:sz w:val="20"/>
        </w:rPr>
      </w:pPr>
      <w:r>
        <w:rPr>
          <w:sz w:val="20"/>
        </w:rPr>
        <w:pict>
          <v:group style="width:312pt;height:45.15pt;mso-position-horizontal-relative:char;mso-position-vertical-relative:line" coordorigin="0,0" coordsize="6240,903">
            <v:shape style="position:absolute;left:0;top:0;width:6240;height:903" type="#_x0000_t75" stroked="false">
              <v:imagedata r:id="rId9" o:title=""/>
            </v:shape>
            <v:shapetype id="_x0000_t202" o:spt="202" coordsize="21600,21600" path="m,l,21600r21600,l21600,xe">
              <v:stroke joinstyle="miter"/>
              <v:path gradientshapeok="t" o:connecttype="rect"/>
            </v:shapetype>
            <v:shape style="position:absolute;left:0;top:0;width:6240;height:903" type="#_x0000_t202" filled="false" stroked="false">
              <v:textbox inset="0,0,0,0">
                <w:txbxContent>
                  <w:p>
                    <w:pPr>
                      <w:spacing w:line="240" w:lineRule="auto" w:before="0"/>
                      <w:rPr>
                        <w:sz w:val="20"/>
                      </w:rPr>
                    </w:pPr>
                  </w:p>
                  <w:p>
                    <w:pPr>
                      <w:spacing w:line="240" w:lineRule="auto" w:before="5"/>
                      <w:rPr>
                        <w:sz w:val="28"/>
                      </w:rPr>
                    </w:pPr>
                  </w:p>
                  <w:p>
                    <w:pPr>
                      <w:spacing w:before="1"/>
                      <w:ind w:left="0" w:right="616" w:firstLine="0"/>
                      <w:jc w:val="right"/>
                      <w:rPr>
                        <w:rFonts w:ascii="Times New Roman"/>
                        <w:sz w:val="19"/>
                      </w:rPr>
                    </w:pPr>
                    <w:r>
                      <w:rPr>
                        <w:rFonts w:ascii="Times New Roman"/>
                        <w:color w:val="1C1C1C"/>
                        <w:w w:val="110"/>
                        <w:sz w:val="19"/>
                      </w:rPr>
                      <w:t>Learning aim C</w:t>
                    </w:r>
                  </w:p>
                </w:txbxContent>
              </v:textbox>
              <w10:wrap type="none"/>
            </v:shape>
          </v:group>
        </w:pict>
      </w:r>
      <w:r>
        <w:rPr>
          <w:sz w:val="20"/>
        </w:rPr>
      </w:r>
    </w:p>
    <w:p>
      <w:pPr>
        <w:pStyle w:val="BodyText"/>
        <w:rPr>
          <w:sz w:val="20"/>
        </w:rPr>
      </w:pPr>
    </w:p>
    <w:p>
      <w:pPr>
        <w:pStyle w:val="BodyText"/>
        <w:spacing w:before="10"/>
        <w:rPr>
          <w:sz w:val="20"/>
        </w:rPr>
      </w:pPr>
    </w:p>
    <w:p>
      <w:pPr>
        <w:pStyle w:val="BodyText"/>
        <w:spacing w:line="304" w:lineRule="auto" w:before="1"/>
        <w:ind w:left="1663" w:right="3370" w:firstLine="4"/>
      </w:pPr>
      <w:r>
        <w:rPr/>
        <w:pict>
          <v:group style="position:absolute;margin-left:9.600012pt;margin-top:-70.161964pt;width:52.8pt;height:542.5pt;mso-position-horizontal-relative:page;mso-position-vertical-relative:paragraph;z-index:-19288" coordorigin="192,-1403" coordsize="1056,10850">
            <v:shape style="position:absolute;left:192;top:-1403;width:1056;height:3303" type="#_x0000_t75" stroked="false">
              <v:imagedata r:id="rId10" o:title=""/>
            </v:shape>
            <v:line style="position:absolute" from="236,4391" to="236,-1389" stroked="true" strokeweight="1.427909pt" strokecolor="#383f3f">
              <v:stroke dashstyle="solid"/>
            </v:line>
            <v:shape style="position:absolute;left:748;top:7813;width:212;height:1632" type="#_x0000_t75" stroked="false">
              <v:imagedata r:id="rId11" o:title=""/>
            </v:shape>
            <v:line style="position:absolute" from="928,7776" to="928,1886" stroked="true" strokeweight="1.427909pt" strokecolor="#7c8083">
              <v:stroke dashstyle="solid"/>
            </v:line>
            <w10:wrap type="none"/>
          </v:group>
        </w:pict>
      </w:r>
      <w:r>
        <w:rPr>
          <w:color w:val="1C1C1C"/>
        </w:rPr>
        <w:t>Women are more likely than men to be affected by ost eoarthriti s</w:t>
      </w:r>
      <w:r>
        <w:rPr>
          <w:color w:val="383838"/>
        </w:rPr>
        <w:t>. </w:t>
      </w:r>
      <w:r>
        <w:rPr>
          <w:color w:val="1C1C1C"/>
        </w:rPr>
        <w:t>It can occur at any age, but  generally appears between their late forties and 75 years of age</w:t>
      </w:r>
      <w:r>
        <w:rPr>
          <w:color w:val="4B4D4D"/>
        </w:rPr>
        <w:t>.</w:t>
      </w:r>
    </w:p>
    <w:p>
      <w:pPr>
        <w:pStyle w:val="BodyText"/>
        <w:spacing w:line="300" w:lineRule="auto" w:before="107"/>
        <w:ind w:left="1657" w:right="3370" w:firstLine="2"/>
      </w:pPr>
      <w:r>
        <w:rPr>
          <w:color w:val="1C1C1C"/>
          <w:w w:val="105"/>
        </w:rPr>
        <w:t>Physical changes due to osteoarthritis include thinning and roughening of the joint cartilage. </w:t>
      </w:r>
      <w:r>
        <w:rPr>
          <w:b/>
          <w:color w:val="1C1C1C"/>
          <w:w w:val="105"/>
        </w:rPr>
        <w:t>Cartilage </w:t>
      </w:r>
      <w:r>
        <w:rPr>
          <w:color w:val="1C1C1C"/>
          <w:w w:val="105"/>
        </w:rPr>
        <w:t>is a protective cushion between the ends of the bones</w:t>
      </w:r>
      <w:r>
        <w:rPr>
          <w:color w:val="383838"/>
          <w:w w:val="105"/>
        </w:rPr>
        <w:t>. </w:t>
      </w:r>
      <w:r>
        <w:rPr>
          <w:color w:val="1C1C1C"/>
          <w:w w:val="105"/>
        </w:rPr>
        <w:t>As the</w:t>
      </w:r>
    </w:p>
    <w:p>
      <w:pPr>
        <w:pStyle w:val="BodyText"/>
        <w:tabs>
          <w:tab w:pos="9204" w:val="left" w:leader="none"/>
          <w:tab w:pos="10086" w:val="left" w:leader="none"/>
        </w:tabs>
        <w:spacing w:before="1"/>
        <w:ind w:left="1653"/>
      </w:pPr>
      <w:r>
        <w:rPr>
          <w:color w:val="1C1C1C"/>
          <w:w w:val="105"/>
        </w:rPr>
        <w:t>bones</w:t>
      </w:r>
      <w:r>
        <w:rPr>
          <w:color w:val="1C1C1C"/>
          <w:spacing w:val="-16"/>
          <w:w w:val="105"/>
        </w:rPr>
        <w:t> </w:t>
      </w:r>
      <w:r>
        <w:rPr>
          <w:color w:val="1C1C1C"/>
          <w:w w:val="105"/>
        </w:rPr>
        <w:t>start</w:t>
      </w:r>
      <w:r>
        <w:rPr>
          <w:color w:val="1C1C1C"/>
          <w:spacing w:val="-17"/>
          <w:w w:val="105"/>
        </w:rPr>
        <w:t> </w:t>
      </w:r>
      <w:r>
        <w:rPr>
          <w:color w:val="1C1C1C"/>
          <w:w w:val="105"/>
        </w:rPr>
        <w:t>to</w:t>
      </w:r>
      <w:r>
        <w:rPr>
          <w:color w:val="1C1C1C"/>
          <w:spacing w:val="-11"/>
          <w:w w:val="105"/>
        </w:rPr>
        <w:t> </w:t>
      </w:r>
      <w:r>
        <w:rPr>
          <w:color w:val="1C1C1C"/>
          <w:w w:val="105"/>
        </w:rPr>
        <w:t>rub</w:t>
      </w:r>
      <w:r>
        <w:rPr>
          <w:color w:val="1C1C1C"/>
          <w:spacing w:val="-21"/>
          <w:w w:val="105"/>
        </w:rPr>
        <w:t> </w:t>
      </w:r>
      <w:r>
        <w:rPr>
          <w:color w:val="1C1C1C"/>
          <w:w w:val="105"/>
        </w:rPr>
        <w:t>together,</w:t>
      </w:r>
      <w:r>
        <w:rPr>
          <w:color w:val="1C1C1C"/>
          <w:spacing w:val="-17"/>
          <w:w w:val="105"/>
        </w:rPr>
        <w:t> </w:t>
      </w:r>
      <w:r>
        <w:rPr>
          <w:color w:val="1C1C1C"/>
          <w:w w:val="105"/>
        </w:rPr>
        <w:t>moving</w:t>
      </w:r>
      <w:r>
        <w:rPr>
          <w:color w:val="1C1C1C"/>
          <w:spacing w:val="-26"/>
          <w:w w:val="105"/>
        </w:rPr>
        <w:t> </w:t>
      </w:r>
      <w:r>
        <w:rPr>
          <w:color w:val="1C1C1C"/>
          <w:w w:val="105"/>
        </w:rPr>
        <w:t>the</w:t>
      </w:r>
      <w:r>
        <w:rPr>
          <w:color w:val="1C1C1C"/>
          <w:spacing w:val="-29"/>
          <w:w w:val="105"/>
        </w:rPr>
        <w:t> </w:t>
      </w:r>
      <w:r>
        <w:rPr>
          <w:color w:val="1C1C1C"/>
          <w:w w:val="105"/>
        </w:rPr>
        <w:t>joints</w:t>
      </w:r>
      <w:r>
        <w:rPr>
          <w:color w:val="1C1C1C"/>
          <w:spacing w:val="-17"/>
          <w:w w:val="105"/>
        </w:rPr>
        <w:t> </w:t>
      </w:r>
      <w:r>
        <w:rPr>
          <w:color w:val="1C1C1C"/>
          <w:w w:val="105"/>
        </w:rPr>
        <w:t>causes</w:t>
      </w:r>
      <w:r>
        <w:rPr>
          <w:color w:val="1C1C1C"/>
          <w:spacing w:val="-18"/>
          <w:w w:val="105"/>
        </w:rPr>
        <w:t> </w:t>
      </w:r>
      <w:r>
        <w:rPr>
          <w:color w:val="1C1C1C"/>
          <w:w w:val="105"/>
        </w:rPr>
        <w:t>pain</w:t>
      </w:r>
      <w:r>
        <w:rPr>
          <w:color w:val="1C1C1C"/>
          <w:spacing w:val="-22"/>
          <w:w w:val="105"/>
        </w:rPr>
        <w:t> </w:t>
      </w:r>
      <w:r>
        <w:rPr>
          <w:color w:val="1C1C1C"/>
          <w:w w:val="105"/>
        </w:rPr>
        <w:t>and</w:t>
      </w:r>
      <w:r>
        <w:rPr>
          <w:color w:val="1C1C1C"/>
          <w:spacing w:val="-23"/>
          <w:w w:val="105"/>
        </w:rPr>
        <w:t> </w:t>
      </w:r>
      <w:r>
        <w:rPr>
          <w:color w:val="1C1C1C"/>
          <w:spacing w:val="-3"/>
          <w:w w:val="105"/>
        </w:rPr>
        <w:t>swelling</w:t>
      </w:r>
      <w:r>
        <w:rPr>
          <w:color w:val="1C1C1C"/>
          <w:spacing w:val="-36"/>
          <w:w w:val="105"/>
        </w:rPr>
        <w:t> </w:t>
      </w:r>
      <w:r>
        <w:rPr>
          <w:color w:val="4B4D4D"/>
          <w:w w:val="105"/>
        </w:rPr>
        <w:t>.</w:t>
      </w:r>
      <w:r>
        <w:rPr>
          <w:color w:val="4B4D4D"/>
          <w:spacing w:val="-19"/>
          <w:w w:val="105"/>
        </w:rPr>
        <w:t> </w:t>
      </w:r>
      <w:r>
        <w:rPr>
          <w:color w:val="1C1C1C"/>
          <w:w w:val="105"/>
        </w:rPr>
        <w:t>Eventually,</w:t>
      </w:r>
      <w:r>
        <w:rPr>
          <w:color w:val="1C1C1C"/>
        </w:rPr>
        <w:tab/>
      </w:r>
      <w:r>
        <w:rPr>
          <w:color w:val="1C1C1C"/>
          <w:u w:val="single" w:color="2B2B2B"/>
        </w:rPr>
        <w:t> </w:t>
        <w:tab/>
      </w:r>
    </w:p>
    <w:p>
      <w:pPr>
        <w:spacing w:after="0"/>
        <w:sectPr>
          <w:pgSz w:w="11910" w:h="16840"/>
          <w:pgMar w:top="160" w:bottom="0" w:left="20" w:right="0"/>
        </w:sectPr>
      </w:pPr>
    </w:p>
    <w:p>
      <w:pPr>
        <w:pStyle w:val="BodyText"/>
        <w:spacing w:line="300" w:lineRule="auto" w:before="56"/>
        <w:ind w:left="1638" w:firstLine="8"/>
      </w:pPr>
      <w:r>
        <w:rPr>
          <w:color w:val="1C1C1C"/>
        </w:rPr>
        <w:t>this leads to  bony outgrowths, spurs or osteophytes, developing on the ends of the bones</w:t>
      </w:r>
      <w:r>
        <w:rPr>
          <w:color w:val="383838"/>
        </w:rPr>
        <w:t>, </w:t>
      </w:r>
      <w:r>
        <w:rPr>
          <w:color w:val="1C1C1C"/>
        </w:rPr>
        <w:t>causing damage  to  the soft tissues around the joint s</w:t>
      </w:r>
      <w:r>
        <w:rPr>
          <w:color w:val="383838"/>
        </w:rPr>
        <w:t>. </w:t>
      </w:r>
      <w:r>
        <w:rPr>
          <w:color w:val="1C1C1C"/>
        </w:rPr>
        <w:t>One of the major  impacts is that gradual smooth movements of the affected joint become difficult and this limits movement such as walking,  using stairs or lifting heavy objects</w:t>
      </w:r>
      <w:r>
        <w:rPr>
          <w:color w:val="383838"/>
        </w:rPr>
        <w:t>.</w:t>
      </w:r>
    </w:p>
    <w:p>
      <w:pPr>
        <w:pStyle w:val="BodyText"/>
        <w:spacing w:line="300" w:lineRule="auto" w:before="115"/>
        <w:ind w:left="1624" w:right="146" w:firstLine="12"/>
      </w:pPr>
      <w:r>
        <w:rPr>
          <w:color w:val="1C1C1C"/>
        </w:rPr>
        <w:t>People often confuse osteoporosis and oste oarthriti s</w:t>
      </w:r>
      <w:r>
        <w:rPr>
          <w:color w:val="383838"/>
        </w:rPr>
        <w:t>. </w:t>
      </w:r>
      <w:r>
        <w:rPr>
          <w:color w:val="1C1C1C"/>
        </w:rPr>
        <w:t>Osteoarthritis is a degenerative disease that damages joints at the end of the bones</w:t>
      </w:r>
      <w:r>
        <w:rPr>
          <w:color w:val="383838"/>
        </w:rPr>
        <w:t>. </w:t>
      </w:r>
      <w:r>
        <w:rPr>
          <w:color w:val="1C1C1C"/>
        </w:rPr>
        <w:t>Osteoporosis is a condition  in which the bones become less dense, making them fragile and liable to fracture. Both conditions  can cause back pain and height loss</w:t>
      </w:r>
      <w:r>
        <w:rPr>
          <w:color w:val="383838"/>
        </w:rPr>
        <w:t>, </w:t>
      </w:r>
      <w:r>
        <w:rPr>
          <w:color w:val="1C1C1C"/>
        </w:rPr>
        <w:t>especially in older people</w:t>
      </w:r>
      <w:r>
        <w:rPr>
          <w:color w:val="4B4D4D"/>
        </w:rPr>
        <w:t>.</w:t>
      </w:r>
    </w:p>
    <w:p>
      <w:pPr>
        <w:pStyle w:val="Heading3"/>
        <w:tabs>
          <w:tab w:pos="1615" w:val="left" w:leader="none"/>
        </w:tabs>
        <w:spacing w:before="82"/>
      </w:pPr>
      <w:r>
        <w:rPr>
          <w:rFonts w:ascii="Times New Roman"/>
          <w:b w:val="0"/>
          <w:color w:val="1C1C1C"/>
          <w:position w:val="-3"/>
          <w:sz w:val="21"/>
        </w:rPr>
        <w:t>al</w:t>
        <w:tab/>
      </w:r>
      <w:r>
        <w:rPr>
          <w:color w:val="1C1C1C"/>
        </w:rPr>
        <w:t>Degeneration of the sense</w:t>
      </w:r>
      <w:r>
        <w:rPr>
          <w:color w:val="1C1C1C"/>
          <w:spacing w:val="-23"/>
        </w:rPr>
        <w:t> </w:t>
      </w:r>
      <w:r>
        <w:rPr>
          <w:color w:val="1C1C1C"/>
        </w:rPr>
        <w:t>organs</w:t>
      </w:r>
    </w:p>
    <w:p>
      <w:pPr>
        <w:pStyle w:val="BodyText"/>
        <w:spacing w:line="302" w:lineRule="auto" w:before="66"/>
        <w:ind w:left="1605" w:right="146" w:firstLine="7"/>
      </w:pPr>
      <w:r>
        <w:rPr/>
        <w:pict>
          <v:line style="position:absolute;mso-position-horizontal-relative:page;mso-position-vertical-relative:paragraph;z-index:1384" from="10.709332pt,91.344081pt" to="10.709332pt,44.013081pt" stroked="true" strokeweight="1.189924pt" strokecolor="#cccccf">
            <v:stroke dashstyle="solid"/>
            <w10:wrap type="none"/>
          </v:line>
        </w:pict>
      </w:r>
      <w:r>
        <w:rPr/>
        <w:pict>
          <v:line style="position:absolute;mso-position-horizontal-relative:page;mso-position-vertical-relative:paragraph;z-index:1432" from="41.885342pt,74.610877pt" to="41.885342pt,43.056877pt" stroked="true" strokeweight=".951939pt" strokecolor="#ccccd4">
            <v:stroke dashstyle="solid"/>
            <w10:wrap type="none"/>
          </v:line>
        </w:pict>
      </w:r>
      <w:r>
        <w:rPr>
          <w:color w:val="1C1C1C"/>
        </w:rPr>
        <w:t>As part of the ageing process, sensory awareness gradually decreases. For example, an individual </w:t>
      </w:r>
      <w:r>
        <w:rPr>
          <w:color w:val="383838"/>
        </w:rPr>
        <w:t>'</w:t>
      </w:r>
      <w:r>
        <w:rPr>
          <w:color w:val="1C1C1C"/>
        </w:rPr>
        <w:t>s sense of balance can become impaired, both hearing and vision may deter </w:t>
      </w:r>
      <w:r>
        <w:rPr>
          <w:color w:val="383838"/>
        </w:rPr>
        <w:t>i</w:t>
      </w:r>
      <w:r>
        <w:rPr>
          <w:color w:val="1C1C1C"/>
        </w:rPr>
        <w:t>orate, and the ability to taste and smell may diminish. These can all lead to a range of  physical problems</w:t>
      </w:r>
      <w:r>
        <w:rPr>
          <w:color w:val="383838"/>
        </w:rPr>
        <w:t>.</w:t>
      </w:r>
    </w:p>
    <w:p>
      <w:pPr>
        <w:pStyle w:val="BodyText"/>
        <w:spacing w:line="302" w:lineRule="auto" w:before="114"/>
        <w:ind w:left="1588" w:firstLine="5"/>
      </w:pPr>
      <w:r>
        <w:rPr>
          <w:color w:val="1C1C1C"/>
          <w:w w:val="105"/>
        </w:rPr>
        <w:t>Changes generally begin when people are about 50 years of age. </w:t>
      </w:r>
      <w:r>
        <w:rPr>
          <w:color w:val="1C1C1C"/>
          <w:spacing w:val="-4"/>
          <w:w w:val="105"/>
        </w:rPr>
        <w:t>Howeve</w:t>
      </w:r>
      <w:r>
        <w:rPr>
          <w:color w:val="383838"/>
          <w:spacing w:val="-4"/>
          <w:w w:val="105"/>
        </w:rPr>
        <w:t>r</w:t>
      </w:r>
      <w:r>
        <w:rPr>
          <w:color w:val="1C1C1C"/>
          <w:spacing w:val="-4"/>
          <w:w w:val="105"/>
        </w:rPr>
        <w:t>, </w:t>
      </w:r>
      <w:r>
        <w:rPr>
          <w:color w:val="1C1C1C"/>
          <w:w w:val="105"/>
        </w:rPr>
        <w:t>they become</w:t>
      </w:r>
      <w:r>
        <w:rPr>
          <w:color w:val="1C1C1C"/>
          <w:spacing w:val="-9"/>
          <w:w w:val="105"/>
        </w:rPr>
        <w:t> </w:t>
      </w:r>
      <w:r>
        <w:rPr>
          <w:color w:val="1C1C1C"/>
          <w:w w:val="105"/>
        </w:rPr>
        <w:t>not</w:t>
      </w:r>
      <w:r>
        <w:rPr>
          <w:color w:val="1C1C1C"/>
          <w:spacing w:val="-34"/>
          <w:w w:val="105"/>
        </w:rPr>
        <w:t> </w:t>
      </w:r>
      <w:r>
        <w:rPr>
          <w:color w:val="383838"/>
          <w:w w:val="105"/>
        </w:rPr>
        <w:t>i</w:t>
      </w:r>
      <w:r>
        <w:rPr>
          <w:color w:val="1C1C1C"/>
          <w:w w:val="105"/>
        </w:rPr>
        <w:t>ceable</w:t>
      </w:r>
      <w:r>
        <w:rPr>
          <w:color w:val="1C1C1C"/>
          <w:spacing w:val="0"/>
          <w:w w:val="105"/>
        </w:rPr>
        <w:t> </w:t>
      </w:r>
      <w:r>
        <w:rPr>
          <w:color w:val="1C1C1C"/>
          <w:w w:val="105"/>
        </w:rPr>
        <w:t>when</w:t>
      </w:r>
      <w:r>
        <w:rPr>
          <w:color w:val="1C1C1C"/>
          <w:spacing w:val="-5"/>
          <w:w w:val="105"/>
        </w:rPr>
        <w:t> </w:t>
      </w:r>
      <w:r>
        <w:rPr>
          <w:color w:val="1C1C1C"/>
          <w:w w:val="105"/>
        </w:rPr>
        <w:t>an</w:t>
      </w:r>
      <w:r>
        <w:rPr>
          <w:color w:val="1C1C1C"/>
          <w:spacing w:val="-6"/>
          <w:w w:val="105"/>
        </w:rPr>
        <w:t> </w:t>
      </w:r>
      <w:r>
        <w:rPr>
          <w:color w:val="1C1C1C"/>
          <w:w w:val="105"/>
        </w:rPr>
        <w:t>older</w:t>
      </w:r>
      <w:r>
        <w:rPr>
          <w:color w:val="1C1C1C"/>
          <w:spacing w:val="-5"/>
          <w:w w:val="105"/>
        </w:rPr>
        <w:t> </w:t>
      </w:r>
      <w:r>
        <w:rPr>
          <w:color w:val="1C1C1C"/>
          <w:w w:val="105"/>
        </w:rPr>
        <w:t>person</w:t>
      </w:r>
      <w:r>
        <w:rPr>
          <w:color w:val="1C1C1C"/>
          <w:spacing w:val="-8"/>
          <w:w w:val="105"/>
        </w:rPr>
        <w:t> </w:t>
      </w:r>
      <w:r>
        <w:rPr>
          <w:color w:val="1C1C1C"/>
          <w:w w:val="105"/>
        </w:rPr>
        <w:t>begins</w:t>
      </w:r>
      <w:r>
        <w:rPr>
          <w:color w:val="1C1C1C"/>
          <w:spacing w:val="-11"/>
          <w:w w:val="105"/>
        </w:rPr>
        <w:t> </w:t>
      </w:r>
      <w:r>
        <w:rPr>
          <w:color w:val="1C1C1C"/>
          <w:w w:val="105"/>
        </w:rPr>
        <w:t>to</w:t>
      </w:r>
      <w:r>
        <w:rPr>
          <w:color w:val="1C1C1C"/>
          <w:spacing w:val="5"/>
          <w:w w:val="105"/>
        </w:rPr>
        <w:t> </w:t>
      </w:r>
      <w:r>
        <w:rPr>
          <w:color w:val="1C1C1C"/>
          <w:w w:val="105"/>
        </w:rPr>
        <w:t>need</w:t>
      </w:r>
      <w:r>
        <w:rPr>
          <w:color w:val="1C1C1C"/>
          <w:spacing w:val="-12"/>
          <w:w w:val="105"/>
        </w:rPr>
        <w:t> </w:t>
      </w:r>
      <w:r>
        <w:rPr>
          <w:color w:val="1C1C1C"/>
          <w:w w:val="105"/>
        </w:rPr>
        <w:t>to</w:t>
      </w:r>
      <w:r>
        <w:rPr>
          <w:color w:val="1C1C1C"/>
          <w:spacing w:val="-5"/>
          <w:w w:val="105"/>
        </w:rPr>
        <w:t> </w:t>
      </w:r>
      <w:r>
        <w:rPr>
          <w:color w:val="1C1C1C"/>
          <w:w w:val="105"/>
        </w:rPr>
        <w:t>turn</w:t>
      </w:r>
      <w:r>
        <w:rPr>
          <w:color w:val="1C1C1C"/>
          <w:spacing w:val="-12"/>
          <w:w w:val="105"/>
        </w:rPr>
        <w:t> </w:t>
      </w:r>
      <w:r>
        <w:rPr>
          <w:color w:val="1C1C1C"/>
          <w:w w:val="105"/>
        </w:rPr>
        <w:t>up</w:t>
      </w:r>
      <w:r>
        <w:rPr>
          <w:color w:val="1C1C1C"/>
          <w:spacing w:val="-12"/>
          <w:w w:val="105"/>
        </w:rPr>
        <w:t> </w:t>
      </w:r>
      <w:r>
        <w:rPr>
          <w:color w:val="1C1C1C"/>
          <w:w w:val="105"/>
        </w:rPr>
        <w:t>the</w:t>
      </w:r>
      <w:r>
        <w:rPr>
          <w:color w:val="1C1C1C"/>
          <w:spacing w:val="-15"/>
          <w:w w:val="105"/>
        </w:rPr>
        <w:t> </w:t>
      </w:r>
      <w:r>
        <w:rPr>
          <w:color w:val="1C1C1C"/>
          <w:w w:val="105"/>
        </w:rPr>
        <w:t>sound</w:t>
      </w:r>
      <w:r>
        <w:rPr>
          <w:color w:val="1C1C1C"/>
          <w:spacing w:val="-9"/>
          <w:w w:val="105"/>
        </w:rPr>
        <w:t> </w:t>
      </w:r>
      <w:r>
        <w:rPr>
          <w:color w:val="1C1C1C"/>
          <w:w w:val="105"/>
        </w:rPr>
        <w:t>on</w:t>
      </w:r>
      <w:r>
        <w:rPr>
          <w:color w:val="1C1C1C"/>
          <w:spacing w:val="-5"/>
          <w:w w:val="105"/>
        </w:rPr>
        <w:t> </w:t>
      </w:r>
      <w:r>
        <w:rPr>
          <w:color w:val="1C1C1C"/>
          <w:w w:val="105"/>
        </w:rPr>
        <w:t>the radio</w:t>
      </w:r>
      <w:r>
        <w:rPr>
          <w:color w:val="1C1C1C"/>
          <w:spacing w:val="-5"/>
          <w:w w:val="105"/>
        </w:rPr>
        <w:t> </w:t>
      </w:r>
      <w:r>
        <w:rPr>
          <w:color w:val="1C1C1C"/>
          <w:w w:val="105"/>
        </w:rPr>
        <w:t>or</w:t>
      </w:r>
      <w:r>
        <w:rPr>
          <w:color w:val="1C1C1C"/>
          <w:spacing w:val="-11"/>
          <w:w w:val="105"/>
        </w:rPr>
        <w:t> </w:t>
      </w:r>
      <w:r>
        <w:rPr>
          <w:color w:val="1C1C1C"/>
          <w:w w:val="105"/>
        </w:rPr>
        <w:t>telev</w:t>
      </w:r>
      <w:r>
        <w:rPr>
          <w:color w:val="383838"/>
          <w:w w:val="105"/>
        </w:rPr>
        <w:t>i</w:t>
      </w:r>
      <w:r>
        <w:rPr>
          <w:color w:val="1C1C1C"/>
          <w:w w:val="105"/>
        </w:rPr>
        <w:t>sion,</w:t>
      </w:r>
      <w:r>
        <w:rPr>
          <w:color w:val="1C1C1C"/>
          <w:spacing w:val="-19"/>
          <w:w w:val="105"/>
        </w:rPr>
        <w:t> </w:t>
      </w:r>
      <w:r>
        <w:rPr>
          <w:color w:val="1C1C1C"/>
          <w:w w:val="105"/>
        </w:rPr>
        <w:t>or</w:t>
      </w:r>
      <w:r>
        <w:rPr>
          <w:color w:val="1C1C1C"/>
          <w:spacing w:val="-13"/>
          <w:w w:val="105"/>
        </w:rPr>
        <w:t> </w:t>
      </w:r>
      <w:r>
        <w:rPr>
          <w:color w:val="1C1C1C"/>
          <w:w w:val="105"/>
        </w:rPr>
        <w:t>add</w:t>
      </w:r>
      <w:r>
        <w:rPr>
          <w:color w:val="1C1C1C"/>
          <w:spacing w:val="-12"/>
          <w:w w:val="105"/>
        </w:rPr>
        <w:t> </w:t>
      </w:r>
      <w:r>
        <w:rPr>
          <w:color w:val="1C1C1C"/>
          <w:w w:val="105"/>
        </w:rPr>
        <w:t>more</w:t>
      </w:r>
      <w:r>
        <w:rPr>
          <w:color w:val="1C1C1C"/>
          <w:spacing w:val="-16"/>
          <w:w w:val="105"/>
        </w:rPr>
        <w:t> </w:t>
      </w:r>
      <w:r>
        <w:rPr>
          <w:color w:val="1C1C1C"/>
          <w:w w:val="105"/>
        </w:rPr>
        <w:t>salt</w:t>
      </w:r>
      <w:r>
        <w:rPr>
          <w:color w:val="1C1C1C"/>
          <w:spacing w:val="-12"/>
          <w:w w:val="105"/>
        </w:rPr>
        <w:t> </w:t>
      </w:r>
      <w:r>
        <w:rPr>
          <w:color w:val="1C1C1C"/>
          <w:w w:val="105"/>
        </w:rPr>
        <w:t>and</w:t>
      </w:r>
      <w:r>
        <w:rPr>
          <w:color w:val="1C1C1C"/>
          <w:spacing w:val="-10"/>
          <w:w w:val="105"/>
        </w:rPr>
        <w:t> </w:t>
      </w:r>
      <w:r>
        <w:rPr>
          <w:color w:val="1C1C1C"/>
          <w:w w:val="105"/>
        </w:rPr>
        <w:t>pepper</w:t>
      </w:r>
      <w:r>
        <w:rPr>
          <w:color w:val="1C1C1C"/>
          <w:spacing w:val="-7"/>
          <w:w w:val="105"/>
        </w:rPr>
        <w:t> </w:t>
      </w:r>
      <w:r>
        <w:rPr>
          <w:color w:val="1C1C1C"/>
          <w:w w:val="105"/>
        </w:rPr>
        <w:t>to</w:t>
      </w:r>
      <w:r>
        <w:rPr>
          <w:color w:val="1C1C1C"/>
          <w:spacing w:val="-1"/>
          <w:w w:val="105"/>
        </w:rPr>
        <w:t> </w:t>
      </w:r>
      <w:r>
        <w:rPr>
          <w:color w:val="1C1C1C"/>
          <w:w w:val="105"/>
        </w:rPr>
        <w:t>their</w:t>
      </w:r>
      <w:r>
        <w:rPr>
          <w:color w:val="1C1C1C"/>
          <w:spacing w:val="-11"/>
          <w:w w:val="105"/>
        </w:rPr>
        <w:t> </w:t>
      </w:r>
      <w:r>
        <w:rPr>
          <w:color w:val="1C1C1C"/>
          <w:w w:val="105"/>
        </w:rPr>
        <w:t>food</w:t>
      </w:r>
      <w:r>
        <w:rPr>
          <w:color w:val="1C1C1C"/>
          <w:spacing w:val="-12"/>
          <w:w w:val="105"/>
        </w:rPr>
        <w:t> </w:t>
      </w:r>
      <w:r>
        <w:rPr>
          <w:color w:val="1C1C1C"/>
          <w:w w:val="105"/>
        </w:rPr>
        <w:t>or</w:t>
      </w:r>
      <w:r>
        <w:rPr>
          <w:color w:val="1C1C1C"/>
          <w:spacing w:val="-12"/>
          <w:w w:val="105"/>
        </w:rPr>
        <w:t> </w:t>
      </w:r>
      <w:r>
        <w:rPr>
          <w:color w:val="1C1C1C"/>
          <w:w w:val="105"/>
        </w:rPr>
        <w:t>starts</w:t>
      </w:r>
      <w:r>
        <w:rPr>
          <w:color w:val="1C1C1C"/>
          <w:spacing w:val="-11"/>
          <w:w w:val="105"/>
        </w:rPr>
        <w:t> </w:t>
      </w:r>
      <w:r>
        <w:rPr>
          <w:color w:val="1C1C1C"/>
          <w:w w:val="105"/>
        </w:rPr>
        <w:t>wearing</w:t>
      </w:r>
      <w:r>
        <w:rPr>
          <w:color w:val="1C1C1C"/>
          <w:spacing w:val="-17"/>
          <w:w w:val="105"/>
        </w:rPr>
        <w:t> </w:t>
      </w:r>
      <w:r>
        <w:rPr>
          <w:color w:val="1C1C1C"/>
          <w:w w:val="105"/>
        </w:rPr>
        <w:t>glasses with stronger magnification</w:t>
      </w:r>
      <w:r>
        <w:rPr>
          <w:color w:val="1C1C1C"/>
          <w:spacing w:val="-22"/>
          <w:w w:val="105"/>
        </w:rPr>
        <w:t> </w:t>
      </w:r>
      <w:r>
        <w:rPr>
          <w:color w:val="5D5D5D"/>
          <w:w w:val="105"/>
        </w:rPr>
        <w:t>.</w:t>
      </w:r>
    </w:p>
    <w:p>
      <w:pPr>
        <w:pStyle w:val="BodyText"/>
        <w:spacing w:line="302" w:lineRule="auto" w:before="114"/>
        <w:ind w:left="1574" w:right="77" w:firstLine="10"/>
      </w:pPr>
      <w:r>
        <w:rPr>
          <w:color w:val="1C1C1C"/>
          <w:w w:val="105"/>
        </w:rPr>
        <w:t>After</w:t>
      </w:r>
      <w:r>
        <w:rPr>
          <w:color w:val="1C1C1C"/>
          <w:spacing w:val="-13"/>
          <w:w w:val="105"/>
        </w:rPr>
        <w:t> </w:t>
      </w:r>
      <w:r>
        <w:rPr>
          <w:color w:val="1C1C1C"/>
          <w:w w:val="105"/>
        </w:rPr>
        <w:t>45</w:t>
      </w:r>
      <w:r>
        <w:rPr>
          <w:color w:val="1C1C1C"/>
          <w:spacing w:val="-11"/>
          <w:w w:val="105"/>
        </w:rPr>
        <w:t> </w:t>
      </w:r>
      <w:r>
        <w:rPr>
          <w:color w:val="1C1C1C"/>
          <w:w w:val="105"/>
        </w:rPr>
        <w:t>years</w:t>
      </w:r>
      <w:r>
        <w:rPr>
          <w:color w:val="1C1C1C"/>
          <w:spacing w:val="-9"/>
          <w:w w:val="105"/>
        </w:rPr>
        <w:t> </w:t>
      </w:r>
      <w:r>
        <w:rPr>
          <w:color w:val="1C1C1C"/>
          <w:w w:val="105"/>
        </w:rPr>
        <w:t>of age,</w:t>
      </w:r>
      <w:r>
        <w:rPr>
          <w:color w:val="1C1C1C"/>
          <w:spacing w:val="-21"/>
          <w:w w:val="105"/>
        </w:rPr>
        <w:t> </w:t>
      </w:r>
      <w:r>
        <w:rPr>
          <w:color w:val="1C1C1C"/>
          <w:w w:val="105"/>
        </w:rPr>
        <w:t>the</w:t>
      </w:r>
      <w:r>
        <w:rPr>
          <w:color w:val="1C1C1C"/>
          <w:spacing w:val="-18"/>
          <w:w w:val="105"/>
        </w:rPr>
        <w:t> </w:t>
      </w:r>
      <w:r>
        <w:rPr>
          <w:color w:val="1C1C1C"/>
          <w:w w:val="105"/>
        </w:rPr>
        <w:t>eyes'</w:t>
      </w:r>
      <w:r>
        <w:rPr>
          <w:color w:val="1C1C1C"/>
          <w:spacing w:val="-22"/>
          <w:w w:val="105"/>
        </w:rPr>
        <w:t> </w:t>
      </w:r>
      <w:r>
        <w:rPr>
          <w:color w:val="1C1C1C"/>
          <w:w w:val="105"/>
        </w:rPr>
        <w:t>abil</w:t>
      </w:r>
      <w:r>
        <w:rPr>
          <w:color w:val="383838"/>
          <w:w w:val="105"/>
        </w:rPr>
        <w:t>i</w:t>
      </w:r>
      <w:r>
        <w:rPr>
          <w:color w:val="1C1C1C"/>
          <w:w w:val="105"/>
        </w:rPr>
        <w:t>ty</w:t>
      </w:r>
      <w:r>
        <w:rPr>
          <w:color w:val="1C1C1C"/>
          <w:spacing w:val="-12"/>
          <w:w w:val="105"/>
        </w:rPr>
        <w:t> </w:t>
      </w:r>
      <w:r>
        <w:rPr>
          <w:color w:val="1C1C1C"/>
          <w:w w:val="105"/>
        </w:rPr>
        <w:t>to</w:t>
      </w:r>
      <w:r>
        <w:rPr>
          <w:color w:val="1C1C1C"/>
          <w:spacing w:val="-9"/>
          <w:w w:val="105"/>
        </w:rPr>
        <w:t> </w:t>
      </w:r>
      <w:r>
        <w:rPr>
          <w:color w:val="1C1C1C"/>
          <w:w w:val="105"/>
        </w:rPr>
        <w:t>focus</w:t>
      </w:r>
      <w:r>
        <w:rPr>
          <w:color w:val="1C1C1C"/>
          <w:spacing w:val="-16"/>
          <w:w w:val="105"/>
        </w:rPr>
        <w:t> </w:t>
      </w:r>
      <w:r>
        <w:rPr>
          <w:color w:val="1C1C1C"/>
          <w:w w:val="105"/>
        </w:rPr>
        <w:t>begins</w:t>
      </w:r>
      <w:r>
        <w:rPr>
          <w:color w:val="1C1C1C"/>
          <w:spacing w:val="-13"/>
          <w:w w:val="105"/>
        </w:rPr>
        <w:t> </w:t>
      </w:r>
      <w:r>
        <w:rPr>
          <w:color w:val="1C1C1C"/>
          <w:w w:val="105"/>
        </w:rPr>
        <w:t>to</w:t>
      </w:r>
      <w:r>
        <w:rPr>
          <w:color w:val="1C1C1C"/>
          <w:spacing w:val="-2"/>
          <w:w w:val="105"/>
        </w:rPr>
        <w:t> </w:t>
      </w:r>
      <w:r>
        <w:rPr>
          <w:color w:val="1C1C1C"/>
          <w:w w:val="105"/>
        </w:rPr>
        <w:t>weaken</w:t>
      </w:r>
      <w:r>
        <w:rPr>
          <w:color w:val="1C1C1C"/>
          <w:spacing w:val="-14"/>
          <w:w w:val="105"/>
        </w:rPr>
        <w:t> </w:t>
      </w:r>
      <w:r>
        <w:rPr>
          <w:color w:val="1C1C1C"/>
          <w:w w:val="105"/>
        </w:rPr>
        <w:t>and</w:t>
      </w:r>
      <w:r>
        <w:rPr>
          <w:color w:val="383838"/>
          <w:w w:val="105"/>
        </w:rPr>
        <w:t>,</w:t>
      </w:r>
      <w:r>
        <w:rPr>
          <w:color w:val="383838"/>
          <w:spacing w:val="-23"/>
          <w:w w:val="105"/>
        </w:rPr>
        <w:t> </w:t>
      </w:r>
      <w:r>
        <w:rPr>
          <w:color w:val="1C1C1C"/>
          <w:w w:val="105"/>
        </w:rPr>
        <w:t>for</w:t>
      </w:r>
      <w:r>
        <w:rPr>
          <w:color w:val="1C1C1C"/>
          <w:spacing w:val="-15"/>
          <w:w w:val="105"/>
        </w:rPr>
        <w:t> </w:t>
      </w:r>
      <w:r>
        <w:rPr>
          <w:color w:val="1C1C1C"/>
          <w:w w:val="105"/>
        </w:rPr>
        <w:t>many</w:t>
      </w:r>
      <w:r>
        <w:rPr>
          <w:color w:val="1C1C1C"/>
          <w:spacing w:val="-18"/>
          <w:w w:val="105"/>
        </w:rPr>
        <w:t> </w:t>
      </w:r>
      <w:r>
        <w:rPr>
          <w:color w:val="1C1C1C"/>
          <w:spacing w:val="-5"/>
          <w:w w:val="105"/>
        </w:rPr>
        <w:t>people</w:t>
      </w:r>
      <w:r>
        <w:rPr>
          <w:color w:val="383838"/>
          <w:spacing w:val="-5"/>
          <w:w w:val="105"/>
        </w:rPr>
        <w:t>, </w:t>
      </w:r>
      <w:r>
        <w:rPr>
          <w:color w:val="1C1C1C"/>
          <w:w w:val="105"/>
        </w:rPr>
        <w:t>by 65 years old there may be little focusing power left, making small print more difficult to </w:t>
      </w:r>
      <w:r>
        <w:rPr>
          <w:color w:val="1C1C1C"/>
          <w:spacing w:val="-10"/>
          <w:w w:val="105"/>
        </w:rPr>
        <w:t>read</w:t>
      </w:r>
      <w:r>
        <w:rPr>
          <w:color w:val="5D5D5D"/>
          <w:spacing w:val="-10"/>
          <w:w w:val="105"/>
        </w:rPr>
        <w:t>. </w:t>
      </w:r>
      <w:r>
        <w:rPr>
          <w:color w:val="1C1C1C"/>
          <w:w w:val="105"/>
        </w:rPr>
        <w:t>Up to half of people over the age of 90 may have serious problems with</w:t>
      </w:r>
      <w:r>
        <w:rPr>
          <w:color w:val="1C1C1C"/>
          <w:spacing w:val="-33"/>
          <w:w w:val="105"/>
        </w:rPr>
        <w:t> </w:t>
      </w:r>
      <w:r>
        <w:rPr>
          <w:color w:val="1C1C1C"/>
          <w:w w:val="105"/>
        </w:rPr>
        <w:t>vision</w:t>
      </w:r>
      <w:r>
        <w:rPr>
          <w:color w:val="1C1C1C"/>
          <w:spacing w:val="-29"/>
          <w:w w:val="105"/>
        </w:rPr>
        <w:t> </w:t>
      </w:r>
      <w:r>
        <w:rPr>
          <w:color w:val="383838"/>
          <w:w w:val="105"/>
        </w:rPr>
        <w:t>.</w:t>
      </w:r>
    </w:p>
    <w:p>
      <w:pPr>
        <w:pStyle w:val="BodyText"/>
        <w:spacing w:before="109"/>
        <w:ind w:left="1565"/>
      </w:pPr>
      <w:r>
        <w:rPr>
          <w:color w:val="1C1C1C"/>
        </w:rPr>
        <w:t>Cataracts result from changes in the lens of the eye</w:t>
      </w:r>
      <w:r>
        <w:rPr>
          <w:color w:val="383838"/>
        </w:rPr>
        <w:t>. </w:t>
      </w:r>
      <w:r>
        <w:rPr>
          <w:color w:val="1C1C1C"/>
        </w:rPr>
        <w:t>As people grow older, the  lenses</w:t>
      </w:r>
    </w:p>
    <w:p>
      <w:pPr>
        <w:pStyle w:val="BodyText"/>
        <w:tabs>
          <w:tab w:pos="1562" w:val="left" w:leader="none"/>
        </w:tabs>
        <w:spacing w:line="302" w:lineRule="auto" w:before="11"/>
        <w:ind w:left="1545" w:right="229" w:hanging="1403"/>
      </w:pPr>
      <w:r>
        <w:rPr>
          <w:color w:val="1C1C1C"/>
          <w:position w:val="3"/>
          <w:sz w:val="19"/>
        </w:rPr>
        <w:t>:y</w:t>
        <w:tab/>
        <w:tab/>
      </w:r>
      <w:r>
        <w:rPr>
          <w:color w:val="1C1C1C"/>
        </w:rPr>
        <w:t>can become hard and cloudy  which  can </w:t>
      </w:r>
      <w:r>
        <w:rPr>
          <w:color w:val="383838"/>
        </w:rPr>
        <w:t>r</w:t>
      </w:r>
      <w:r>
        <w:rPr>
          <w:color w:val="1C1C1C"/>
        </w:rPr>
        <w:t>esult  in blurred</w:t>
      </w:r>
      <w:r>
        <w:rPr>
          <w:color w:val="1C1C1C"/>
          <w:spacing w:val="-28"/>
        </w:rPr>
        <w:t> </w:t>
      </w:r>
      <w:r>
        <w:rPr>
          <w:color w:val="1C1C1C"/>
        </w:rPr>
        <w:t>vision</w:t>
      </w:r>
      <w:r>
        <w:rPr>
          <w:color w:val="383838"/>
        </w:rPr>
        <w:t>. </w:t>
      </w:r>
      <w:r>
        <w:rPr>
          <w:color w:val="1C1C1C"/>
        </w:rPr>
        <w:t>Cataracts  may start</w:t>
      </w:r>
      <w:r>
        <w:rPr>
          <w:color w:val="1C1C1C"/>
          <w:w w:val="106"/>
        </w:rPr>
        <w:t> </w:t>
      </w:r>
      <w:r>
        <w:rPr>
          <w:color w:val="1C1C1C"/>
        </w:rPr>
        <w:t>forming between the ages of 50 and 60, but  often take time to develop and start causing symptoms</w:t>
      </w:r>
      <w:r>
        <w:rPr>
          <w:color w:val="383838"/>
        </w:rPr>
        <w:t>. </w:t>
      </w:r>
      <w:r>
        <w:rPr>
          <w:color w:val="1C1C1C"/>
        </w:rPr>
        <w:t>The majority of people over 75 years of age have some degree of cataract format</w:t>
      </w:r>
      <w:r>
        <w:rPr>
          <w:color w:val="383838"/>
        </w:rPr>
        <w:t>i</w:t>
      </w:r>
      <w:r>
        <w:rPr>
          <w:color w:val="1C1C1C"/>
        </w:rPr>
        <w:t>on</w:t>
      </w:r>
      <w:r>
        <w:rPr>
          <w:color w:val="383838"/>
        </w:rPr>
        <w:t>. </w:t>
      </w:r>
      <w:r>
        <w:rPr>
          <w:color w:val="1C1C1C"/>
        </w:rPr>
        <w:t>Diabetes greatly increases the cha</w:t>
      </w:r>
      <w:r>
        <w:rPr>
          <w:color w:val="383838"/>
        </w:rPr>
        <w:t>n</w:t>
      </w:r>
      <w:r>
        <w:rPr>
          <w:color w:val="1C1C1C"/>
        </w:rPr>
        <w:t>ces of  developing cataracts</w:t>
      </w:r>
      <w:r>
        <w:rPr>
          <w:color w:val="1C1C1C"/>
          <w:spacing w:val="-16"/>
        </w:rPr>
        <w:t> </w:t>
      </w:r>
      <w:r>
        <w:rPr>
          <w:color w:val="5D5D5D"/>
        </w:rPr>
        <w:t>.</w:t>
      </w:r>
    </w:p>
    <w:p>
      <w:pPr>
        <w:pStyle w:val="BodyText"/>
        <w:spacing w:line="302" w:lineRule="auto" w:before="113"/>
        <w:ind w:left="1539" w:right="146" w:firstLine="6"/>
      </w:pPr>
      <w:r>
        <w:rPr/>
        <w:pict>
          <v:line style="position:absolute;mso-position-horizontal-relative:page;mso-position-vertical-relative:paragraph;z-index:1408" from="14.517082pt,68.116193pt" to="14.517082pt,14.569993pt" stroked="true" strokeweight=".713954pt" strokecolor="#3b3b3b">
            <v:stroke dashstyle="solid"/>
            <w10:wrap type="none"/>
          </v:line>
        </w:pict>
      </w:r>
      <w:r>
        <w:rPr>
          <w:color w:val="1C1C1C"/>
          <w:w w:val="105"/>
        </w:rPr>
        <w:t>Glaucoma</w:t>
      </w:r>
      <w:r>
        <w:rPr>
          <w:color w:val="1C1C1C"/>
          <w:spacing w:val="-7"/>
          <w:w w:val="105"/>
        </w:rPr>
        <w:t> </w:t>
      </w:r>
      <w:r>
        <w:rPr>
          <w:color w:val="1C1C1C"/>
          <w:w w:val="105"/>
        </w:rPr>
        <w:t>is</w:t>
      </w:r>
      <w:r>
        <w:rPr>
          <w:color w:val="1C1C1C"/>
          <w:spacing w:val="-20"/>
          <w:w w:val="105"/>
        </w:rPr>
        <w:t> </w:t>
      </w:r>
      <w:r>
        <w:rPr>
          <w:color w:val="1C1C1C"/>
          <w:w w:val="105"/>
        </w:rPr>
        <w:t>an</w:t>
      </w:r>
      <w:r>
        <w:rPr>
          <w:color w:val="1C1C1C"/>
          <w:spacing w:val="-13"/>
          <w:w w:val="105"/>
        </w:rPr>
        <w:t> </w:t>
      </w:r>
      <w:r>
        <w:rPr>
          <w:color w:val="1C1C1C"/>
          <w:w w:val="105"/>
        </w:rPr>
        <w:t>increase</w:t>
      </w:r>
      <w:r>
        <w:rPr>
          <w:color w:val="1C1C1C"/>
          <w:spacing w:val="-16"/>
          <w:w w:val="105"/>
        </w:rPr>
        <w:t> </w:t>
      </w:r>
      <w:r>
        <w:rPr>
          <w:color w:val="1C1C1C"/>
          <w:w w:val="105"/>
        </w:rPr>
        <w:t>offluid</w:t>
      </w:r>
      <w:r>
        <w:rPr>
          <w:color w:val="1C1C1C"/>
          <w:spacing w:val="-16"/>
          <w:w w:val="105"/>
        </w:rPr>
        <w:t> </w:t>
      </w:r>
      <w:r>
        <w:rPr>
          <w:color w:val="1C1C1C"/>
          <w:w w:val="105"/>
        </w:rPr>
        <w:t>pressure</w:t>
      </w:r>
      <w:r>
        <w:rPr>
          <w:color w:val="1C1C1C"/>
          <w:spacing w:val="-15"/>
          <w:w w:val="105"/>
        </w:rPr>
        <w:t> </w:t>
      </w:r>
      <w:r>
        <w:rPr>
          <w:color w:val="1C1C1C"/>
          <w:w w:val="105"/>
        </w:rPr>
        <w:t>within</w:t>
      </w:r>
      <w:r>
        <w:rPr>
          <w:color w:val="1C1C1C"/>
          <w:spacing w:val="-13"/>
          <w:w w:val="105"/>
        </w:rPr>
        <w:t> </w:t>
      </w:r>
      <w:r>
        <w:rPr>
          <w:color w:val="1C1C1C"/>
          <w:w w:val="105"/>
        </w:rPr>
        <w:t>the</w:t>
      </w:r>
      <w:r>
        <w:rPr>
          <w:color w:val="1C1C1C"/>
          <w:spacing w:val="-18"/>
          <w:w w:val="105"/>
        </w:rPr>
        <w:t> </w:t>
      </w:r>
      <w:r>
        <w:rPr>
          <w:color w:val="1C1C1C"/>
          <w:w w:val="105"/>
        </w:rPr>
        <w:t>eye.</w:t>
      </w:r>
      <w:r>
        <w:rPr>
          <w:color w:val="1C1C1C"/>
          <w:spacing w:val="-14"/>
          <w:w w:val="105"/>
        </w:rPr>
        <w:t> </w:t>
      </w:r>
      <w:r>
        <w:rPr>
          <w:color w:val="1C1C1C"/>
          <w:w w:val="105"/>
        </w:rPr>
        <w:t>It</w:t>
      </w:r>
      <w:r>
        <w:rPr>
          <w:color w:val="1C1C1C"/>
          <w:spacing w:val="-8"/>
          <w:w w:val="105"/>
        </w:rPr>
        <w:t> </w:t>
      </w:r>
      <w:r>
        <w:rPr>
          <w:color w:val="1C1C1C"/>
          <w:w w:val="105"/>
        </w:rPr>
        <w:t>can</w:t>
      </w:r>
      <w:r>
        <w:rPr>
          <w:color w:val="1C1C1C"/>
          <w:spacing w:val="-16"/>
          <w:w w:val="105"/>
        </w:rPr>
        <w:t> </w:t>
      </w:r>
      <w:r>
        <w:rPr>
          <w:color w:val="1C1C1C"/>
          <w:w w:val="105"/>
        </w:rPr>
        <w:t>affect</w:t>
      </w:r>
      <w:r>
        <w:rPr>
          <w:color w:val="1C1C1C"/>
          <w:spacing w:val="-15"/>
          <w:w w:val="105"/>
        </w:rPr>
        <w:t> </w:t>
      </w:r>
      <w:r>
        <w:rPr>
          <w:color w:val="1C1C1C"/>
          <w:w w:val="105"/>
        </w:rPr>
        <w:t>eyesight</w:t>
      </w:r>
      <w:r>
        <w:rPr>
          <w:color w:val="1C1C1C"/>
          <w:spacing w:val="-16"/>
          <w:w w:val="105"/>
        </w:rPr>
        <w:t> </w:t>
      </w:r>
      <w:r>
        <w:rPr>
          <w:color w:val="1C1C1C"/>
          <w:w w:val="105"/>
        </w:rPr>
        <w:t>in</w:t>
      </w:r>
      <w:r>
        <w:rPr>
          <w:color w:val="1C1C1C"/>
          <w:spacing w:val="-18"/>
          <w:w w:val="105"/>
        </w:rPr>
        <w:t> </w:t>
      </w:r>
      <w:r>
        <w:rPr>
          <w:color w:val="1C1C1C"/>
          <w:w w:val="105"/>
        </w:rPr>
        <w:t>later life with symptoms that can range from hazy or blurry vision or eye pain to sudden loss</w:t>
      </w:r>
      <w:r>
        <w:rPr>
          <w:color w:val="1C1C1C"/>
          <w:spacing w:val="-30"/>
          <w:w w:val="105"/>
        </w:rPr>
        <w:t> </w:t>
      </w:r>
      <w:r>
        <w:rPr>
          <w:color w:val="1C1C1C"/>
          <w:w w:val="105"/>
        </w:rPr>
        <w:t>of</w:t>
      </w:r>
      <w:r>
        <w:rPr>
          <w:color w:val="1C1C1C"/>
          <w:spacing w:val="-23"/>
          <w:w w:val="105"/>
        </w:rPr>
        <w:t> </w:t>
      </w:r>
      <w:r>
        <w:rPr>
          <w:color w:val="1C1C1C"/>
          <w:w w:val="105"/>
        </w:rPr>
        <w:t>vision.</w:t>
      </w:r>
    </w:p>
    <w:p>
      <w:pPr>
        <w:pStyle w:val="BodyText"/>
        <w:spacing w:line="302" w:lineRule="auto" w:before="113"/>
        <w:ind w:left="1519" w:right="215" w:firstLine="13"/>
      </w:pPr>
      <w:r>
        <w:rPr>
          <w:color w:val="1C1C1C"/>
          <w:w w:val="105"/>
        </w:rPr>
        <w:t>Some older people experience an increase in wax in the outer ear that can block sound transmission to the sensory nerves</w:t>
      </w:r>
      <w:r>
        <w:rPr>
          <w:color w:val="383838"/>
          <w:w w:val="105"/>
        </w:rPr>
        <w:t>. </w:t>
      </w:r>
      <w:r>
        <w:rPr>
          <w:color w:val="1C1C1C"/>
          <w:w w:val="105"/>
        </w:rPr>
        <w:t>Difficulty in hearing high frequency (or high-pitched) sounds also increases with age as the sensitivity of nerve cells in the inner</w:t>
      </w:r>
      <w:r>
        <w:rPr>
          <w:color w:val="1C1C1C"/>
          <w:spacing w:val="-10"/>
          <w:w w:val="105"/>
        </w:rPr>
        <w:t> </w:t>
      </w:r>
      <w:r>
        <w:rPr>
          <w:color w:val="1C1C1C"/>
          <w:w w:val="105"/>
        </w:rPr>
        <w:t>ear</w:t>
      </w:r>
      <w:r>
        <w:rPr>
          <w:color w:val="1C1C1C"/>
          <w:spacing w:val="-11"/>
          <w:w w:val="105"/>
        </w:rPr>
        <w:t> </w:t>
      </w:r>
      <w:r>
        <w:rPr>
          <w:color w:val="1C1C1C"/>
          <w:w w:val="105"/>
        </w:rPr>
        <w:t>decreases.</w:t>
      </w:r>
      <w:r>
        <w:rPr>
          <w:color w:val="1C1C1C"/>
          <w:spacing w:val="-6"/>
          <w:w w:val="105"/>
        </w:rPr>
        <w:t> </w:t>
      </w:r>
      <w:r>
        <w:rPr>
          <w:color w:val="1C1C1C"/>
          <w:w w:val="105"/>
        </w:rPr>
        <w:t>If</w:t>
      </w:r>
      <w:r>
        <w:rPr>
          <w:color w:val="1C1C1C"/>
          <w:spacing w:val="-11"/>
          <w:w w:val="105"/>
        </w:rPr>
        <w:t> </w:t>
      </w:r>
      <w:r>
        <w:rPr>
          <w:color w:val="1C1C1C"/>
          <w:w w:val="105"/>
        </w:rPr>
        <w:t>this</w:t>
      </w:r>
      <w:r>
        <w:rPr>
          <w:color w:val="1C1C1C"/>
          <w:spacing w:val="-17"/>
          <w:w w:val="105"/>
        </w:rPr>
        <w:t> </w:t>
      </w:r>
      <w:r>
        <w:rPr>
          <w:color w:val="1C1C1C"/>
          <w:w w:val="105"/>
        </w:rPr>
        <w:t>is</w:t>
      </w:r>
      <w:r>
        <w:rPr>
          <w:color w:val="1C1C1C"/>
          <w:spacing w:val="-21"/>
          <w:w w:val="105"/>
        </w:rPr>
        <w:t> </w:t>
      </w:r>
      <w:r>
        <w:rPr>
          <w:color w:val="1C1C1C"/>
          <w:w w:val="105"/>
        </w:rPr>
        <w:t>accompanied</w:t>
      </w:r>
      <w:r>
        <w:rPr>
          <w:color w:val="1C1C1C"/>
          <w:spacing w:val="-8"/>
          <w:w w:val="105"/>
        </w:rPr>
        <w:t> </w:t>
      </w:r>
      <w:r>
        <w:rPr>
          <w:color w:val="1C1C1C"/>
          <w:w w:val="105"/>
        </w:rPr>
        <w:t>with</w:t>
      </w:r>
      <w:r>
        <w:rPr>
          <w:color w:val="1C1C1C"/>
          <w:spacing w:val="-18"/>
          <w:w w:val="105"/>
        </w:rPr>
        <w:t> </w:t>
      </w:r>
      <w:r>
        <w:rPr>
          <w:color w:val="1C1C1C"/>
          <w:w w:val="105"/>
        </w:rPr>
        <w:t>a</w:t>
      </w:r>
      <w:r>
        <w:rPr>
          <w:color w:val="1C1C1C"/>
          <w:spacing w:val="-20"/>
          <w:w w:val="105"/>
        </w:rPr>
        <w:t> </w:t>
      </w:r>
      <w:r>
        <w:rPr>
          <w:color w:val="1C1C1C"/>
          <w:w w:val="105"/>
        </w:rPr>
        <w:t>loss</w:t>
      </w:r>
      <w:r>
        <w:rPr>
          <w:color w:val="1C1C1C"/>
          <w:spacing w:val="-17"/>
          <w:w w:val="105"/>
        </w:rPr>
        <w:t> </w:t>
      </w:r>
      <w:r>
        <w:rPr>
          <w:color w:val="1C1C1C"/>
          <w:w w:val="105"/>
        </w:rPr>
        <w:t>of</w:t>
      </w:r>
      <w:r>
        <w:rPr>
          <w:color w:val="1C1C1C"/>
          <w:spacing w:val="-16"/>
          <w:w w:val="105"/>
        </w:rPr>
        <w:t> </w:t>
      </w:r>
      <w:r>
        <w:rPr>
          <w:color w:val="1C1C1C"/>
          <w:w w:val="105"/>
        </w:rPr>
        <w:t>nerve</w:t>
      </w:r>
      <w:r>
        <w:rPr>
          <w:color w:val="1C1C1C"/>
          <w:spacing w:val="-15"/>
          <w:w w:val="105"/>
        </w:rPr>
        <w:t> </w:t>
      </w:r>
      <w:r>
        <w:rPr>
          <w:color w:val="1C1C1C"/>
          <w:w w:val="105"/>
        </w:rPr>
        <w:t>cell</w:t>
      </w:r>
      <w:r>
        <w:rPr>
          <w:color w:val="1C1C1C"/>
          <w:spacing w:val="-20"/>
          <w:w w:val="105"/>
        </w:rPr>
        <w:t> </w:t>
      </w:r>
      <w:r>
        <w:rPr>
          <w:color w:val="1C1C1C"/>
          <w:w w:val="105"/>
        </w:rPr>
        <w:t>function</w:t>
      </w:r>
      <w:r>
        <w:rPr>
          <w:color w:val="1C1C1C"/>
          <w:spacing w:val="-7"/>
          <w:w w:val="105"/>
        </w:rPr>
        <w:t> </w:t>
      </w:r>
      <w:r>
        <w:rPr>
          <w:color w:val="1C1C1C"/>
          <w:w w:val="105"/>
        </w:rPr>
        <w:t>then</w:t>
      </w:r>
      <w:r>
        <w:rPr>
          <w:color w:val="1C1C1C"/>
          <w:spacing w:val="-14"/>
          <w:w w:val="105"/>
        </w:rPr>
        <w:t> </w:t>
      </w:r>
      <w:r>
        <w:rPr>
          <w:color w:val="1C1C1C"/>
          <w:w w:val="105"/>
        </w:rPr>
        <w:t>they may</w:t>
      </w:r>
      <w:r>
        <w:rPr>
          <w:color w:val="1C1C1C"/>
          <w:spacing w:val="-15"/>
          <w:w w:val="105"/>
        </w:rPr>
        <w:t> </w:t>
      </w:r>
      <w:r>
        <w:rPr>
          <w:color w:val="1C1C1C"/>
          <w:w w:val="105"/>
        </w:rPr>
        <w:t>experience</w:t>
      </w:r>
      <w:r>
        <w:rPr>
          <w:color w:val="1C1C1C"/>
          <w:spacing w:val="-8"/>
          <w:w w:val="105"/>
        </w:rPr>
        <w:t> </w:t>
      </w:r>
      <w:r>
        <w:rPr>
          <w:color w:val="1C1C1C"/>
          <w:w w:val="105"/>
        </w:rPr>
        <w:t>partial</w:t>
      </w:r>
      <w:r>
        <w:rPr>
          <w:color w:val="1C1C1C"/>
          <w:spacing w:val="-13"/>
          <w:w w:val="105"/>
        </w:rPr>
        <w:t> </w:t>
      </w:r>
      <w:r>
        <w:rPr>
          <w:color w:val="1C1C1C"/>
          <w:w w:val="105"/>
        </w:rPr>
        <w:t>or</w:t>
      </w:r>
      <w:r>
        <w:rPr>
          <w:color w:val="1C1C1C"/>
          <w:spacing w:val="-12"/>
          <w:w w:val="105"/>
        </w:rPr>
        <w:t> </w:t>
      </w:r>
      <w:r>
        <w:rPr>
          <w:color w:val="1C1C1C"/>
          <w:w w:val="105"/>
        </w:rPr>
        <w:t>complete</w:t>
      </w:r>
      <w:r>
        <w:rPr>
          <w:color w:val="1C1C1C"/>
          <w:spacing w:val="-9"/>
          <w:w w:val="105"/>
        </w:rPr>
        <w:t> </w:t>
      </w:r>
      <w:r>
        <w:rPr>
          <w:color w:val="1C1C1C"/>
          <w:w w:val="105"/>
        </w:rPr>
        <w:t>hearing</w:t>
      </w:r>
      <w:r>
        <w:rPr>
          <w:color w:val="1C1C1C"/>
          <w:spacing w:val="-22"/>
          <w:w w:val="105"/>
        </w:rPr>
        <w:t> </w:t>
      </w:r>
      <w:r>
        <w:rPr>
          <w:color w:val="1C1C1C"/>
          <w:w w:val="105"/>
        </w:rPr>
        <w:t>loss.</w:t>
      </w:r>
    </w:p>
    <w:p>
      <w:pPr>
        <w:pStyle w:val="BodyText"/>
        <w:spacing w:line="302" w:lineRule="auto" w:before="108"/>
        <w:ind w:left="1502" w:right="77" w:firstLine="9"/>
      </w:pPr>
      <w:r>
        <w:rPr>
          <w:color w:val="1C1C1C"/>
          <w:w w:val="105"/>
        </w:rPr>
        <w:t>For many older people, once they have accepted these ageing processes they w</w:t>
      </w:r>
      <w:r>
        <w:rPr>
          <w:color w:val="383838"/>
          <w:w w:val="105"/>
        </w:rPr>
        <w:t>i</w:t>
      </w:r>
      <w:r>
        <w:rPr>
          <w:color w:val="1C1C1C"/>
          <w:w w:val="105"/>
        </w:rPr>
        <w:t>ll try to make adjustments or adaptations to their environment and use resources to help them</w:t>
      </w:r>
      <w:r>
        <w:rPr>
          <w:color w:val="1C1C1C"/>
          <w:spacing w:val="-16"/>
          <w:w w:val="105"/>
        </w:rPr>
        <w:t> </w:t>
      </w:r>
      <w:r>
        <w:rPr>
          <w:color w:val="1C1C1C"/>
          <w:w w:val="105"/>
        </w:rPr>
        <w:t>perform</w:t>
      </w:r>
      <w:r>
        <w:rPr>
          <w:color w:val="1C1C1C"/>
          <w:spacing w:val="-7"/>
          <w:w w:val="105"/>
        </w:rPr>
        <w:t> </w:t>
      </w:r>
      <w:r>
        <w:rPr>
          <w:color w:val="1C1C1C"/>
          <w:w w:val="105"/>
        </w:rPr>
        <w:t>daily</w:t>
      </w:r>
      <w:r>
        <w:rPr>
          <w:color w:val="1C1C1C"/>
          <w:spacing w:val="-17"/>
          <w:w w:val="105"/>
        </w:rPr>
        <w:t> </w:t>
      </w:r>
      <w:r>
        <w:rPr>
          <w:color w:val="1C1C1C"/>
          <w:w w:val="105"/>
        </w:rPr>
        <w:t>tasks</w:t>
      </w:r>
      <w:r>
        <w:rPr>
          <w:color w:val="5D5D5D"/>
          <w:w w:val="105"/>
        </w:rPr>
        <w:t>.</w:t>
      </w:r>
      <w:r>
        <w:rPr>
          <w:color w:val="5D5D5D"/>
          <w:spacing w:val="-20"/>
          <w:w w:val="105"/>
        </w:rPr>
        <w:t> </w:t>
      </w:r>
      <w:r>
        <w:rPr>
          <w:color w:val="1C1C1C"/>
          <w:w w:val="105"/>
        </w:rPr>
        <w:t>However,</w:t>
      </w:r>
      <w:r>
        <w:rPr>
          <w:color w:val="1C1C1C"/>
          <w:spacing w:val="-14"/>
          <w:w w:val="105"/>
        </w:rPr>
        <w:t> </w:t>
      </w:r>
      <w:r>
        <w:rPr>
          <w:color w:val="1C1C1C"/>
          <w:w w:val="105"/>
        </w:rPr>
        <w:t>if</w:t>
      </w:r>
      <w:r>
        <w:rPr>
          <w:color w:val="1C1C1C"/>
          <w:spacing w:val="-10"/>
          <w:w w:val="105"/>
        </w:rPr>
        <w:t> </w:t>
      </w:r>
      <w:r>
        <w:rPr>
          <w:color w:val="1C1C1C"/>
          <w:w w:val="105"/>
        </w:rPr>
        <w:t>there</w:t>
      </w:r>
      <w:r>
        <w:rPr>
          <w:color w:val="1C1C1C"/>
          <w:spacing w:val="-16"/>
          <w:w w:val="105"/>
        </w:rPr>
        <w:t> </w:t>
      </w:r>
      <w:r>
        <w:rPr>
          <w:color w:val="1C1C1C"/>
          <w:w w:val="105"/>
        </w:rPr>
        <w:t>is</w:t>
      </w:r>
      <w:r>
        <w:rPr>
          <w:color w:val="1C1C1C"/>
          <w:spacing w:val="-24"/>
          <w:w w:val="105"/>
        </w:rPr>
        <w:t> </w:t>
      </w:r>
      <w:r>
        <w:rPr>
          <w:color w:val="1C1C1C"/>
          <w:w w:val="105"/>
        </w:rPr>
        <w:t>a</w:t>
      </w:r>
      <w:r>
        <w:rPr>
          <w:color w:val="1C1C1C"/>
          <w:spacing w:val="-27"/>
          <w:w w:val="105"/>
        </w:rPr>
        <w:t> </w:t>
      </w:r>
      <w:r>
        <w:rPr>
          <w:color w:val="1C1C1C"/>
          <w:w w:val="105"/>
        </w:rPr>
        <w:t>sudden</w:t>
      </w:r>
      <w:r>
        <w:rPr>
          <w:color w:val="1C1C1C"/>
          <w:spacing w:val="-13"/>
          <w:w w:val="105"/>
        </w:rPr>
        <w:t> </w:t>
      </w:r>
      <w:r>
        <w:rPr>
          <w:color w:val="1C1C1C"/>
          <w:w w:val="105"/>
        </w:rPr>
        <w:t>change</w:t>
      </w:r>
      <w:r>
        <w:rPr>
          <w:color w:val="1C1C1C"/>
          <w:spacing w:val="-17"/>
          <w:w w:val="105"/>
        </w:rPr>
        <w:t> </w:t>
      </w:r>
      <w:r>
        <w:rPr>
          <w:color w:val="1C1C1C"/>
          <w:w w:val="105"/>
        </w:rPr>
        <w:t>in</w:t>
      </w:r>
      <w:r>
        <w:rPr>
          <w:color w:val="1C1C1C"/>
          <w:spacing w:val="-9"/>
          <w:w w:val="105"/>
        </w:rPr>
        <w:t> </w:t>
      </w:r>
      <w:r>
        <w:rPr>
          <w:color w:val="1C1C1C"/>
          <w:w w:val="105"/>
        </w:rPr>
        <w:t>vision,</w:t>
      </w:r>
      <w:r>
        <w:rPr>
          <w:color w:val="1C1C1C"/>
          <w:spacing w:val="-19"/>
          <w:w w:val="105"/>
        </w:rPr>
        <w:t> </w:t>
      </w:r>
      <w:r>
        <w:rPr>
          <w:color w:val="1C1C1C"/>
          <w:w w:val="105"/>
        </w:rPr>
        <w:t>hearing,</w:t>
      </w:r>
      <w:r>
        <w:rPr>
          <w:color w:val="1C1C1C"/>
          <w:spacing w:val="-16"/>
          <w:w w:val="105"/>
        </w:rPr>
        <w:t> </w:t>
      </w:r>
      <w:r>
        <w:rPr>
          <w:color w:val="1C1C1C"/>
          <w:spacing w:val="1"/>
          <w:w w:val="105"/>
        </w:rPr>
        <w:t>tast</w:t>
      </w:r>
      <w:r>
        <w:rPr>
          <w:color w:val="1C1C1C"/>
          <w:spacing w:val="-39"/>
          <w:w w:val="105"/>
        </w:rPr>
        <w:t> </w:t>
      </w:r>
      <w:r>
        <w:rPr>
          <w:color w:val="1C1C1C"/>
          <w:spacing w:val="-6"/>
          <w:w w:val="105"/>
        </w:rPr>
        <w:t>e</w:t>
      </w:r>
      <w:r>
        <w:rPr>
          <w:color w:val="383838"/>
          <w:spacing w:val="-6"/>
          <w:w w:val="105"/>
        </w:rPr>
        <w:t>, </w:t>
      </w:r>
      <w:r>
        <w:rPr>
          <w:color w:val="1C1C1C"/>
          <w:w w:val="102"/>
        </w:rPr>
        <w:t>smell</w:t>
      </w:r>
      <w:r>
        <w:rPr>
          <w:color w:val="1C1C1C"/>
          <w:spacing w:val="3"/>
        </w:rPr>
        <w:t> </w:t>
      </w:r>
      <w:r>
        <w:rPr>
          <w:color w:val="1C1C1C"/>
          <w:spacing w:val="-1"/>
          <w:w w:val="107"/>
        </w:rPr>
        <w:t>o</w:t>
      </w:r>
      <w:r>
        <w:rPr>
          <w:color w:val="1C1C1C"/>
          <w:w w:val="107"/>
        </w:rPr>
        <w:t>r</w:t>
      </w:r>
      <w:r>
        <w:rPr>
          <w:color w:val="1C1C1C"/>
        </w:rPr>
        <w:t> </w:t>
      </w:r>
      <w:r>
        <w:rPr>
          <w:color w:val="1C1C1C"/>
          <w:spacing w:val="-1"/>
          <w:w w:val="106"/>
        </w:rPr>
        <w:t>touch</w:t>
      </w:r>
      <w:r>
        <w:rPr>
          <w:color w:val="1C1C1C"/>
          <w:w w:val="106"/>
        </w:rPr>
        <w:t>,</w:t>
      </w:r>
      <w:r>
        <w:rPr>
          <w:color w:val="1C1C1C"/>
          <w:spacing w:val="1"/>
        </w:rPr>
        <w:t> </w:t>
      </w:r>
      <w:r>
        <w:rPr>
          <w:color w:val="1C1C1C"/>
          <w:spacing w:val="-1"/>
          <w:w w:val="106"/>
        </w:rPr>
        <w:t>i</w:t>
      </w:r>
      <w:r>
        <w:rPr>
          <w:color w:val="1C1C1C"/>
          <w:w w:val="106"/>
        </w:rPr>
        <w:t>t</w:t>
      </w:r>
      <w:r>
        <w:rPr>
          <w:color w:val="1C1C1C"/>
          <w:spacing w:val="10"/>
        </w:rPr>
        <w:t> </w:t>
      </w:r>
      <w:r>
        <w:rPr>
          <w:color w:val="1C1C1C"/>
          <w:spacing w:val="-1"/>
          <w:w w:val="92"/>
        </w:rPr>
        <w:t>i</w:t>
      </w:r>
      <w:r>
        <w:rPr>
          <w:color w:val="1C1C1C"/>
          <w:w w:val="92"/>
        </w:rPr>
        <w:t>s</w:t>
      </w:r>
      <w:r>
        <w:rPr>
          <w:color w:val="1C1C1C"/>
          <w:spacing w:val="-12"/>
        </w:rPr>
        <w:t> </w:t>
      </w:r>
      <w:r>
        <w:rPr>
          <w:color w:val="1C1C1C"/>
          <w:spacing w:val="-1"/>
          <w:w w:val="112"/>
        </w:rPr>
        <w:t>importan</w:t>
      </w:r>
      <w:r>
        <w:rPr>
          <w:color w:val="1C1C1C"/>
          <w:w w:val="112"/>
        </w:rPr>
        <w:t>t</w:t>
      </w:r>
      <w:r>
        <w:rPr>
          <w:color w:val="1C1C1C"/>
          <w:spacing w:val="5"/>
        </w:rPr>
        <w:t> </w:t>
      </w:r>
      <w:r>
        <w:rPr>
          <w:color w:val="1C1C1C"/>
          <w:spacing w:val="-1"/>
          <w:w w:val="112"/>
        </w:rPr>
        <w:t>fo</w:t>
      </w:r>
      <w:r>
        <w:rPr>
          <w:color w:val="1C1C1C"/>
          <w:w w:val="112"/>
        </w:rPr>
        <w:t>r</w:t>
      </w:r>
      <w:r>
        <w:rPr>
          <w:color w:val="1C1C1C"/>
          <w:spacing w:val="0"/>
        </w:rPr>
        <w:t> </w:t>
      </w:r>
      <w:r>
        <w:rPr>
          <w:color w:val="1C1C1C"/>
          <w:spacing w:val="-1"/>
          <w:w w:val="106"/>
        </w:rPr>
        <w:t>olde</w:t>
      </w:r>
      <w:r>
        <w:rPr>
          <w:color w:val="1C1C1C"/>
          <w:w w:val="106"/>
        </w:rPr>
        <w:t>r</w:t>
      </w:r>
      <w:r>
        <w:rPr>
          <w:color w:val="1C1C1C"/>
          <w:spacing w:val="5"/>
        </w:rPr>
        <w:t> </w:t>
      </w:r>
      <w:r>
        <w:rPr>
          <w:color w:val="1C1C1C"/>
          <w:spacing w:val="-1"/>
          <w:w w:val="106"/>
        </w:rPr>
        <w:t>peopl</w:t>
      </w:r>
      <w:r>
        <w:rPr>
          <w:color w:val="1C1C1C"/>
          <w:w w:val="106"/>
        </w:rPr>
        <w:t>e</w:t>
      </w:r>
      <w:r>
        <w:rPr>
          <w:color w:val="1C1C1C"/>
          <w:spacing w:val="-5"/>
        </w:rPr>
        <w:t> </w:t>
      </w:r>
      <w:r>
        <w:rPr>
          <w:color w:val="1C1C1C"/>
          <w:spacing w:val="-1"/>
          <w:w w:val="106"/>
        </w:rPr>
        <w:t>t</w:t>
      </w:r>
      <w:r>
        <w:rPr>
          <w:color w:val="1C1C1C"/>
          <w:w w:val="106"/>
        </w:rPr>
        <w:t>o</w:t>
      </w:r>
      <w:r>
        <w:rPr>
          <w:color w:val="1C1C1C"/>
          <w:spacing w:val="6"/>
        </w:rPr>
        <w:t> </w:t>
      </w:r>
      <w:r>
        <w:rPr>
          <w:color w:val="1C1C1C"/>
          <w:w w:val="93"/>
        </w:rPr>
        <w:t>seek</w:t>
      </w:r>
      <w:r>
        <w:rPr>
          <w:color w:val="1C1C1C"/>
          <w:spacing w:val="2"/>
        </w:rPr>
        <w:t> </w:t>
      </w:r>
      <w:r>
        <w:rPr>
          <w:color w:val="1C1C1C"/>
          <w:w w:val="103"/>
        </w:rPr>
        <w:t>medical</w:t>
      </w:r>
      <w:r>
        <w:rPr>
          <w:color w:val="1C1C1C"/>
          <w:spacing w:val="0"/>
        </w:rPr>
        <w:t> </w:t>
      </w:r>
      <w:r>
        <w:rPr>
          <w:color w:val="1C1C1C"/>
          <w:spacing w:val="-1"/>
          <w:w w:val="98"/>
        </w:rPr>
        <w:t>advi</w:t>
      </w:r>
      <w:r>
        <w:rPr>
          <w:color w:val="1C1C1C"/>
          <w:spacing w:val="-75"/>
          <w:w w:val="98"/>
        </w:rPr>
        <w:t>c</w:t>
      </w:r>
      <w:r>
        <w:rPr>
          <w:color w:val="5D5D5D"/>
          <w:spacing w:val="-24"/>
          <w:w w:val="98"/>
        </w:rPr>
        <w:t>_</w:t>
      </w:r>
      <w:r>
        <w:rPr>
          <w:color w:val="1C1C1C"/>
          <w:spacing w:val="7"/>
          <w:w w:val="98"/>
        </w:rPr>
        <w:t>e</w:t>
      </w:r>
      <w:r>
        <w:rPr>
          <w:color w:val="383838"/>
          <w:w w:val="98"/>
        </w:rPr>
        <w:t>.</w:t>
      </w:r>
    </w:p>
    <w:p>
      <w:pPr>
        <w:pStyle w:val="BodyText"/>
        <w:spacing w:before="2"/>
        <w:rPr>
          <w:sz w:val="16"/>
        </w:rPr>
      </w:pPr>
    </w:p>
    <w:p>
      <w:pPr>
        <w:pStyle w:val="Heading3"/>
        <w:ind w:left="1493"/>
      </w:pPr>
      <w:r>
        <w:rPr>
          <w:color w:val="1C1C1C"/>
          <w:w w:val="105"/>
        </w:rPr>
        <w:t>The reduced absorption of nutrients</w:t>
      </w:r>
    </w:p>
    <w:p>
      <w:pPr>
        <w:pStyle w:val="BodyText"/>
        <w:spacing w:line="302" w:lineRule="auto" w:before="105"/>
        <w:ind w:left="1481" w:firstLine="11"/>
      </w:pPr>
      <w:r>
        <w:rPr>
          <w:color w:val="1C1C1C"/>
          <w:w w:val="105"/>
        </w:rPr>
        <w:t>Energy requirements may change in older age particularly </w:t>
      </w:r>
      <w:r>
        <w:rPr>
          <w:color w:val="383838"/>
          <w:spacing w:val="1"/>
          <w:w w:val="105"/>
        </w:rPr>
        <w:t>i</w:t>
      </w:r>
      <w:r>
        <w:rPr>
          <w:color w:val="1C1C1C"/>
          <w:spacing w:val="1"/>
          <w:w w:val="105"/>
        </w:rPr>
        <w:t>f </w:t>
      </w:r>
      <w:r>
        <w:rPr>
          <w:color w:val="1C1C1C"/>
          <w:w w:val="105"/>
        </w:rPr>
        <w:t>physical activity is restricted</w:t>
      </w:r>
      <w:r>
        <w:rPr>
          <w:color w:val="1C1C1C"/>
          <w:spacing w:val="-13"/>
          <w:w w:val="105"/>
        </w:rPr>
        <w:t> </w:t>
      </w:r>
      <w:r>
        <w:rPr>
          <w:color w:val="1C1C1C"/>
          <w:w w:val="105"/>
        </w:rPr>
        <w:t>or</w:t>
      </w:r>
      <w:r>
        <w:rPr>
          <w:color w:val="1C1C1C"/>
          <w:spacing w:val="-14"/>
          <w:w w:val="105"/>
        </w:rPr>
        <w:t> </w:t>
      </w:r>
      <w:r>
        <w:rPr>
          <w:color w:val="1C1C1C"/>
          <w:w w:val="105"/>
        </w:rPr>
        <w:t>reduced.</w:t>
      </w:r>
      <w:r>
        <w:rPr>
          <w:color w:val="1C1C1C"/>
          <w:spacing w:val="-13"/>
          <w:w w:val="105"/>
        </w:rPr>
        <w:t> </w:t>
      </w:r>
      <w:r>
        <w:rPr>
          <w:color w:val="1C1C1C"/>
          <w:w w:val="105"/>
        </w:rPr>
        <w:t>As</w:t>
      </w:r>
      <w:r>
        <w:rPr>
          <w:color w:val="1C1C1C"/>
          <w:spacing w:val="-19"/>
          <w:w w:val="105"/>
        </w:rPr>
        <w:t> </w:t>
      </w:r>
      <w:r>
        <w:rPr>
          <w:color w:val="1C1C1C"/>
          <w:w w:val="105"/>
        </w:rPr>
        <w:t>energy</w:t>
      </w:r>
      <w:r>
        <w:rPr>
          <w:color w:val="1C1C1C"/>
          <w:spacing w:val="-11"/>
          <w:w w:val="105"/>
        </w:rPr>
        <w:t> </w:t>
      </w:r>
      <w:r>
        <w:rPr>
          <w:color w:val="1C1C1C"/>
          <w:w w:val="105"/>
        </w:rPr>
        <w:t>requirements</w:t>
      </w:r>
      <w:r>
        <w:rPr>
          <w:color w:val="1C1C1C"/>
          <w:spacing w:val="-3"/>
          <w:w w:val="105"/>
        </w:rPr>
        <w:t> </w:t>
      </w:r>
      <w:r>
        <w:rPr>
          <w:color w:val="1C1C1C"/>
          <w:w w:val="105"/>
        </w:rPr>
        <w:t>decrease,</w:t>
      </w:r>
      <w:r>
        <w:rPr>
          <w:color w:val="1C1C1C"/>
          <w:spacing w:val="-15"/>
          <w:w w:val="105"/>
        </w:rPr>
        <w:t> </w:t>
      </w:r>
      <w:r>
        <w:rPr>
          <w:color w:val="1C1C1C"/>
          <w:w w:val="105"/>
        </w:rPr>
        <w:t>older</w:t>
      </w:r>
      <w:r>
        <w:rPr>
          <w:color w:val="1C1C1C"/>
          <w:spacing w:val="-12"/>
          <w:w w:val="105"/>
        </w:rPr>
        <w:t> </w:t>
      </w:r>
      <w:r>
        <w:rPr>
          <w:color w:val="1C1C1C"/>
          <w:w w:val="105"/>
        </w:rPr>
        <w:t>people</w:t>
      </w:r>
      <w:r>
        <w:rPr>
          <w:color w:val="1C1C1C"/>
          <w:spacing w:val="-14"/>
          <w:w w:val="105"/>
        </w:rPr>
        <w:t> </w:t>
      </w:r>
      <w:r>
        <w:rPr>
          <w:color w:val="1C1C1C"/>
          <w:w w:val="105"/>
        </w:rPr>
        <w:t>may</w:t>
      </w:r>
      <w:r>
        <w:rPr>
          <w:color w:val="1C1C1C"/>
          <w:spacing w:val="-12"/>
          <w:w w:val="105"/>
        </w:rPr>
        <w:t> </w:t>
      </w:r>
      <w:r>
        <w:rPr>
          <w:color w:val="1C1C1C"/>
          <w:w w:val="105"/>
        </w:rPr>
        <w:t>need</w:t>
      </w:r>
      <w:r>
        <w:rPr>
          <w:color w:val="1C1C1C"/>
          <w:spacing w:val="-15"/>
          <w:w w:val="105"/>
        </w:rPr>
        <w:t> </w:t>
      </w:r>
      <w:r>
        <w:rPr>
          <w:color w:val="1C1C1C"/>
          <w:w w:val="105"/>
        </w:rPr>
        <w:t>more protein</w:t>
      </w:r>
      <w:r>
        <w:rPr>
          <w:color w:val="383838"/>
          <w:w w:val="105"/>
        </w:rPr>
        <w:t>-</w:t>
      </w:r>
      <w:r>
        <w:rPr>
          <w:color w:val="383838"/>
          <w:spacing w:val="-40"/>
          <w:w w:val="105"/>
        </w:rPr>
        <w:t> </w:t>
      </w:r>
      <w:r>
        <w:rPr>
          <w:color w:val="1C1C1C"/>
          <w:w w:val="105"/>
        </w:rPr>
        <w:t>rich</w:t>
      </w:r>
      <w:r>
        <w:rPr>
          <w:color w:val="1C1C1C"/>
          <w:spacing w:val="7"/>
          <w:w w:val="105"/>
        </w:rPr>
        <w:t> </w:t>
      </w:r>
      <w:r>
        <w:rPr>
          <w:color w:val="1C1C1C"/>
          <w:w w:val="105"/>
        </w:rPr>
        <w:t>foods</w:t>
      </w:r>
      <w:r>
        <w:rPr>
          <w:color w:val="1C1C1C"/>
          <w:spacing w:val="-10"/>
          <w:w w:val="105"/>
        </w:rPr>
        <w:t> </w:t>
      </w:r>
      <w:r>
        <w:rPr>
          <w:color w:val="1C1C1C"/>
          <w:w w:val="105"/>
        </w:rPr>
        <w:t>in</w:t>
      </w:r>
      <w:r>
        <w:rPr>
          <w:color w:val="1C1C1C"/>
          <w:spacing w:val="-14"/>
          <w:w w:val="105"/>
        </w:rPr>
        <w:t> </w:t>
      </w:r>
      <w:r>
        <w:rPr>
          <w:color w:val="1C1C1C"/>
          <w:w w:val="105"/>
        </w:rPr>
        <w:t>their</w:t>
      </w:r>
      <w:r>
        <w:rPr>
          <w:color w:val="1C1C1C"/>
          <w:spacing w:val="-14"/>
          <w:w w:val="105"/>
        </w:rPr>
        <w:t> </w:t>
      </w:r>
      <w:r>
        <w:rPr>
          <w:color w:val="1C1C1C"/>
          <w:w w:val="105"/>
        </w:rPr>
        <w:t>diet,</w:t>
      </w:r>
      <w:r>
        <w:rPr>
          <w:color w:val="1C1C1C"/>
          <w:spacing w:val="-20"/>
          <w:w w:val="105"/>
        </w:rPr>
        <w:t> </w:t>
      </w:r>
      <w:r>
        <w:rPr>
          <w:color w:val="1C1C1C"/>
          <w:w w:val="105"/>
        </w:rPr>
        <w:t>for</w:t>
      </w:r>
      <w:r>
        <w:rPr>
          <w:color w:val="1C1C1C"/>
          <w:spacing w:val="-13"/>
          <w:w w:val="105"/>
        </w:rPr>
        <w:t> </w:t>
      </w:r>
      <w:r>
        <w:rPr>
          <w:color w:val="1C1C1C"/>
          <w:w w:val="105"/>
        </w:rPr>
        <w:t>e</w:t>
      </w:r>
      <w:r>
        <w:rPr>
          <w:color w:val="383838"/>
          <w:w w:val="105"/>
        </w:rPr>
        <w:t>x</w:t>
      </w:r>
      <w:r>
        <w:rPr>
          <w:color w:val="1C1C1C"/>
          <w:w w:val="105"/>
        </w:rPr>
        <w:t>ample</w:t>
      </w:r>
      <w:r>
        <w:rPr>
          <w:color w:val="1C1C1C"/>
          <w:spacing w:val="-32"/>
          <w:w w:val="105"/>
        </w:rPr>
        <w:t> </w:t>
      </w:r>
      <w:r>
        <w:rPr>
          <w:color w:val="1C1C1C"/>
          <w:w w:val="105"/>
        </w:rPr>
        <w:t>eggs,</w:t>
      </w:r>
      <w:r>
        <w:rPr>
          <w:color w:val="1C1C1C"/>
          <w:spacing w:val="-16"/>
          <w:w w:val="105"/>
        </w:rPr>
        <w:t> </w:t>
      </w:r>
      <w:r>
        <w:rPr>
          <w:color w:val="1C1C1C"/>
          <w:w w:val="105"/>
        </w:rPr>
        <w:t>pulses</w:t>
      </w:r>
      <w:r>
        <w:rPr>
          <w:color w:val="1C1C1C"/>
          <w:spacing w:val="-40"/>
          <w:w w:val="105"/>
        </w:rPr>
        <w:t> </w:t>
      </w:r>
      <w:r>
        <w:rPr>
          <w:color w:val="383838"/>
          <w:w w:val="105"/>
        </w:rPr>
        <w:t>,</w:t>
      </w:r>
      <w:r>
        <w:rPr>
          <w:color w:val="383838"/>
          <w:spacing w:val="-21"/>
          <w:w w:val="105"/>
        </w:rPr>
        <w:t> </w:t>
      </w:r>
      <w:r>
        <w:rPr>
          <w:color w:val="1C1C1C"/>
          <w:w w:val="105"/>
        </w:rPr>
        <w:t>dairy</w:t>
      </w:r>
      <w:r>
        <w:rPr>
          <w:color w:val="1C1C1C"/>
          <w:spacing w:val="-16"/>
          <w:w w:val="105"/>
        </w:rPr>
        <w:t> </w:t>
      </w:r>
      <w:r>
        <w:rPr>
          <w:color w:val="1C1C1C"/>
          <w:w w:val="105"/>
        </w:rPr>
        <w:t>foods</w:t>
      </w:r>
      <w:r>
        <w:rPr>
          <w:color w:val="1C1C1C"/>
          <w:spacing w:val="-16"/>
          <w:w w:val="105"/>
        </w:rPr>
        <w:t> </w:t>
      </w:r>
      <w:r>
        <w:rPr>
          <w:color w:val="1C1C1C"/>
          <w:w w:val="105"/>
        </w:rPr>
        <w:t>and</w:t>
      </w:r>
      <w:r>
        <w:rPr>
          <w:color w:val="1C1C1C"/>
          <w:spacing w:val="-16"/>
          <w:w w:val="105"/>
        </w:rPr>
        <w:t> </w:t>
      </w:r>
      <w:r>
        <w:rPr>
          <w:color w:val="1C1C1C"/>
          <w:w w:val="105"/>
        </w:rPr>
        <w:t>lean</w:t>
      </w:r>
      <w:r>
        <w:rPr>
          <w:color w:val="1C1C1C"/>
          <w:spacing w:val="-15"/>
          <w:w w:val="105"/>
        </w:rPr>
        <w:t> </w:t>
      </w:r>
      <w:r>
        <w:rPr>
          <w:color w:val="1C1C1C"/>
          <w:w w:val="105"/>
        </w:rPr>
        <w:t>meat.</w:t>
      </w:r>
    </w:p>
    <w:p>
      <w:pPr>
        <w:pStyle w:val="Heading8"/>
        <w:spacing w:before="51"/>
      </w:pPr>
      <w:r>
        <w:rPr>
          <w:b w:val="0"/>
        </w:rPr>
        <w:br w:type="column"/>
      </w:r>
      <w:r>
        <w:rPr>
          <w:color w:val="1C1C1C"/>
        </w:rPr>
        <w:t>Key term</w:t>
      </w:r>
    </w:p>
    <w:p>
      <w:pPr>
        <w:pStyle w:val="BodyText"/>
        <w:spacing w:before="2"/>
        <w:rPr>
          <w:b/>
          <w:sz w:val="6"/>
        </w:rPr>
      </w:pPr>
    </w:p>
    <w:p>
      <w:pPr>
        <w:pStyle w:val="BodyText"/>
        <w:spacing w:line="20" w:lineRule="exact"/>
        <w:ind w:left="1005"/>
        <w:rPr>
          <w:sz w:val="2"/>
        </w:rPr>
      </w:pPr>
      <w:r>
        <w:rPr>
          <w:sz w:val="2"/>
        </w:rPr>
        <w:pict>
          <v:group style="width:78.350pt;height:.75pt;mso-position-horizontal-relative:char;mso-position-vertical-relative:line" coordorigin="0,0" coordsize="1567,15">
            <v:line style="position:absolute" from="8,8" to="1559,8" stroked="true" strokeweight=".713954pt" strokecolor="#2b2b2b">
              <v:stroke dashstyle="solid"/>
            </v:line>
          </v:group>
        </w:pict>
      </w:r>
      <w:r>
        <w:rPr>
          <w:sz w:val="2"/>
        </w:rPr>
      </w:r>
    </w:p>
    <w:p>
      <w:pPr>
        <w:pStyle w:val="BodyText"/>
        <w:spacing w:line="300" w:lineRule="auto" w:before="84"/>
        <w:ind w:left="143" w:right="345" w:firstLine="3"/>
      </w:pPr>
      <w:r>
        <w:rPr/>
        <w:pict>
          <v:line style="position:absolute;mso-position-horizontal-relative:page;mso-position-vertical-relative:paragraph;z-index:1456" from="456.573914pt,42.283581pt" to="456.573914pt,-14.370219pt" stroked="true" strokeweight=".713954pt" strokecolor="#2b2b2b">
            <v:stroke dashstyle="solid"/>
            <w10:wrap type="none"/>
          </v:line>
        </w:pict>
      </w:r>
      <w:r>
        <w:rPr>
          <w:b/>
          <w:color w:val="1C1C1C"/>
        </w:rPr>
        <w:t>Cartilage </w:t>
      </w:r>
      <w:r>
        <w:rPr>
          <w:color w:val="1C1C1C"/>
        </w:rPr>
        <w:t>- the soft tissue that protects the surfaces of the bone</w:t>
      </w:r>
      <w:r>
        <w:rPr>
          <w:color w:val="5D5D5D"/>
        </w:rPr>
        <w:t>.</w:t>
      </w:r>
    </w:p>
    <w:p>
      <w:pPr>
        <w:pStyle w:val="BodyText"/>
        <w:spacing w:before="11"/>
        <w:rPr>
          <w:sz w:val="5"/>
        </w:rPr>
      </w:pPr>
    </w:p>
    <w:p>
      <w:pPr>
        <w:pStyle w:val="BodyText"/>
        <w:spacing w:line="20" w:lineRule="exact"/>
        <w:ind w:left="110"/>
        <w:rPr>
          <w:sz w:val="2"/>
        </w:rPr>
      </w:pPr>
      <w:r>
        <w:rPr>
          <w:sz w:val="2"/>
        </w:rPr>
        <w:pict>
          <v:group style="width:122.85pt;height:.75pt;mso-position-horizontal-relative:char;mso-position-vertical-relative:line" coordorigin="0,0" coordsize="2457,15">
            <v:line style="position:absolute" from="8,8" to="2449,8" stroked="true" strokeweight=".713954pt" strokecolor="#2b2b2b">
              <v:stroke dashstyle="solid"/>
            </v:line>
          </v:group>
        </w:pict>
      </w:r>
      <w:r>
        <w:rPr>
          <w:sz w:val="2"/>
        </w:rPr>
      </w:r>
    </w:p>
    <w:p>
      <w:pPr>
        <w:spacing w:after="0" w:line="20" w:lineRule="exact"/>
        <w:rPr>
          <w:sz w:val="2"/>
        </w:rPr>
        <w:sectPr>
          <w:type w:val="continuous"/>
          <w:pgSz w:w="11910" w:h="16840"/>
          <w:pgMar w:top="580" w:bottom="280" w:left="20" w:right="0"/>
          <w:cols w:num="2" w:equalWidth="0">
            <w:col w:w="8742" w:space="335"/>
            <w:col w:w="2813"/>
          </w:cols>
        </w:sectPr>
      </w:pPr>
    </w:p>
    <w:p>
      <w:pPr>
        <w:pStyle w:val="BodyText"/>
        <w:rPr>
          <w:sz w:val="20"/>
        </w:rPr>
      </w:pPr>
    </w:p>
    <w:p>
      <w:pPr>
        <w:pStyle w:val="BodyText"/>
        <w:rPr>
          <w:sz w:val="20"/>
        </w:rPr>
      </w:pPr>
    </w:p>
    <w:p>
      <w:pPr>
        <w:pStyle w:val="BodyText"/>
        <w:rPr>
          <w:sz w:val="20"/>
        </w:rPr>
      </w:pPr>
    </w:p>
    <w:p>
      <w:pPr>
        <w:pStyle w:val="BodyText"/>
        <w:spacing w:before="3"/>
        <w:rPr>
          <w:sz w:val="21"/>
        </w:rPr>
      </w:pPr>
    </w:p>
    <w:p>
      <w:pPr>
        <w:pStyle w:val="BodyText"/>
        <w:ind w:left="114"/>
        <w:rPr>
          <w:sz w:val="20"/>
        </w:rPr>
      </w:pPr>
      <w:r>
        <w:rPr>
          <w:sz w:val="20"/>
        </w:rPr>
        <w:drawing>
          <wp:inline distT="0" distB="0" distL="0" distR="0">
            <wp:extent cx="7039355" cy="354330"/>
            <wp:effectExtent l="0" t="0" r="0" b="0"/>
            <wp:docPr id="5" name="image8.jpeg" descr=""/>
            <wp:cNvGraphicFramePr>
              <a:graphicFrameLocks noChangeAspect="1"/>
            </wp:cNvGraphicFramePr>
            <a:graphic>
              <a:graphicData uri="http://schemas.openxmlformats.org/drawingml/2006/picture">
                <pic:pic>
                  <pic:nvPicPr>
                    <pic:cNvPr id="6" name="image8.jpeg"/>
                    <pic:cNvPicPr/>
                  </pic:nvPicPr>
                  <pic:blipFill>
                    <a:blip r:embed="rId12" cstate="print"/>
                    <a:stretch>
                      <a:fillRect/>
                    </a:stretch>
                  </pic:blipFill>
                  <pic:spPr>
                    <a:xfrm>
                      <a:off x="0" y="0"/>
                      <a:ext cx="7039355" cy="354330"/>
                    </a:xfrm>
                    <a:prstGeom prst="rect">
                      <a:avLst/>
                    </a:prstGeom>
                  </pic:spPr>
                </pic:pic>
              </a:graphicData>
            </a:graphic>
          </wp:inline>
        </w:drawing>
      </w:r>
      <w:r>
        <w:rPr>
          <w:sz w:val="20"/>
        </w:rPr>
      </w:r>
    </w:p>
    <w:p>
      <w:pPr>
        <w:spacing w:after="0"/>
        <w:rPr>
          <w:sz w:val="20"/>
        </w:rPr>
        <w:sectPr>
          <w:type w:val="continuous"/>
          <w:pgSz w:w="11910" w:h="16840"/>
          <w:pgMar w:top="580" w:bottom="280" w:left="20" w:right="0"/>
        </w:sectPr>
      </w:pPr>
    </w:p>
    <w:p>
      <w:pPr>
        <w:pStyle w:val="BodyText"/>
        <w:rPr>
          <w:sz w:val="20"/>
        </w:rPr>
      </w:pPr>
    </w:p>
    <w:p>
      <w:pPr>
        <w:pStyle w:val="BodyText"/>
        <w:rPr>
          <w:sz w:val="20"/>
        </w:rPr>
      </w:pPr>
    </w:p>
    <w:p>
      <w:pPr>
        <w:pStyle w:val="BodyText"/>
        <w:rPr>
          <w:sz w:val="20"/>
        </w:rPr>
      </w:pPr>
    </w:p>
    <w:p>
      <w:pPr>
        <w:pStyle w:val="BodyText"/>
        <w:rPr>
          <w:sz w:val="21"/>
        </w:rPr>
      </w:pPr>
    </w:p>
    <w:p>
      <w:pPr>
        <w:pStyle w:val="BodyText"/>
        <w:spacing w:line="300" w:lineRule="auto" w:before="95"/>
        <w:ind w:left="4274" w:right="344" w:firstLine="14"/>
      </w:pPr>
      <w:r>
        <w:rPr/>
        <w:drawing>
          <wp:anchor distT="0" distB="0" distL="0" distR="0" allowOverlap="1" layoutInCell="1" locked="0" behindDoc="0" simplePos="0" relativeHeight="1624">
            <wp:simplePos x="0" y="0"/>
            <wp:positionH relativeFrom="page">
              <wp:posOffset>85344</wp:posOffset>
            </wp:positionH>
            <wp:positionV relativeFrom="paragraph">
              <wp:posOffset>-585801</wp:posOffset>
            </wp:positionV>
            <wp:extent cx="499872" cy="3267455"/>
            <wp:effectExtent l="0" t="0" r="0" b="0"/>
            <wp:wrapNone/>
            <wp:docPr id="7" name="image9.jpeg" descr=""/>
            <wp:cNvGraphicFramePr>
              <a:graphicFrameLocks noChangeAspect="1"/>
            </wp:cNvGraphicFramePr>
            <a:graphic>
              <a:graphicData uri="http://schemas.openxmlformats.org/drawingml/2006/picture">
                <pic:pic>
                  <pic:nvPicPr>
                    <pic:cNvPr id="8" name="image9.jpeg"/>
                    <pic:cNvPicPr/>
                  </pic:nvPicPr>
                  <pic:blipFill>
                    <a:blip r:embed="rId13" cstate="print"/>
                    <a:stretch>
                      <a:fillRect/>
                    </a:stretch>
                  </pic:blipFill>
                  <pic:spPr>
                    <a:xfrm>
                      <a:off x="0" y="0"/>
                      <a:ext cx="499872" cy="3267455"/>
                    </a:xfrm>
                    <a:prstGeom prst="rect">
                      <a:avLst/>
                    </a:prstGeom>
                  </pic:spPr>
                </pic:pic>
              </a:graphicData>
            </a:graphic>
          </wp:anchor>
        </w:drawing>
      </w:r>
      <w:r>
        <w:rPr>
          <w:color w:val="1C1C1C"/>
          <w:w w:val="105"/>
        </w:rPr>
        <w:t>It is also important that older people's diets include foods containing vitamins and minerals. Minerals such as </w:t>
      </w:r>
      <w:r>
        <w:rPr>
          <w:color w:val="2F2F2F"/>
          <w:w w:val="105"/>
        </w:rPr>
        <w:t>zinc, </w:t>
      </w:r>
      <w:r>
        <w:rPr>
          <w:color w:val="1C1C1C"/>
          <w:w w:val="105"/>
        </w:rPr>
        <w:t>calcium, magnesium and sodium are found </w:t>
      </w:r>
      <w:r>
        <w:rPr>
          <w:color w:val="2F2F2F"/>
          <w:w w:val="105"/>
        </w:rPr>
        <w:t>in </w:t>
      </w:r>
      <w:r>
        <w:rPr>
          <w:color w:val="1C1C1C"/>
          <w:w w:val="105"/>
        </w:rPr>
        <w:t>dairy products,</w:t>
      </w:r>
      <w:r>
        <w:rPr>
          <w:color w:val="1C1C1C"/>
          <w:spacing w:val="-24"/>
          <w:w w:val="105"/>
        </w:rPr>
        <w:t> </w:t>
      </w:r>
      <w:r>
        <w:rPr>
          <w:color w:val="1C1C1C"/>
          <w:w w:val="105"/>
        </w:rPr>
        <w:t>meat,</w:t>
      </w:r>
      <w:r>
        <w:rPr>
          <w:color w:val="1C1C1C"/>
          <w:spacing w:val="-28"/>
          <w:w w:val="105"/>
        </w:rPr>
        <w:t> </w:t>
      </w:r>
      <w:r>
        <w:rPr>
          <w:color w:val="1C1C1C"/>
          <w:w w:val="105"/>
        </w:rPr>
        <w:t>eggs,</w:t>
      </w:r>
      <w:r>
        <w:rPr>
          <w:color w:val="1C1C1C"/>
          <w:spacing w:val="-28"/>
          <w:w w:val="105"/>
        </w:rPr>
        <w:t> </w:t>
      </w:r>
      <w:r>
        <w:rPr>
          <w:color w:val="1C1C1C"/>
          <w:w w:val="105"/>
        </w:rPr>
        <w:t>fish,</w:t>
      </w:r>
      <w:r>
        <w:rPr>
          <w:color w:val="1C1C1C"/>
          <w:spacing w:val="-25"/>
          <w:w w:val="105"/>
        </w:rPr>
        <w:t> </w:t>
      </w:r>
      <w:r>
        <w:rPr>
          <w:color w:val="1C1C1C"/>
          <w:w w:val="105"/>
        </w:rPr>
        <w:t>bread,</w:t>
      </w:r>
      <w:r>
        <w:rPr>
          <w:color w:val="1C1C1C"/>
          <w:spacing w:val="-25"/>
          <w:w w:val="105"/>
        </w:rPr>
        <w:t> </w:t>
      </w:r>
      <w:r>
        <w:rPr>
          <w:color w:val="1C1C1C"/>
          <w:w w:val="105"/>
        </w:rPr>
        <w:t>cereals,</w:t>
      </w:r>
      <w:r>
        <w:rPr>
          <w:color w:val="1C1C1C"/>
          <w:spacing w:val="-28"/>
          <w:w w:val="105"/>
        </w:rPr>
        <w:t> </w:t>
      </w:r>
      <w:r>
        <w:rPr>
          <w:color w:val="1C1C1C"/>
          <w:w w:val="105"/>
        </w:rPr>
        <w:t>fruit</w:t>
      </w:r>
      <w:r>
        <w:rPr>
          <w:color w:val="1C1C1C"/>
          <w:spacing w:val="-24"/>
          <w:w w:val="105"/>
        </w:rPr>
        <w:t> </w:t>
      </w:r>
      <w:r>
        <w:rPr>
          <w:color w:val="1C1C1C"/>
          <w:w w:val="105"/>
        </w:rPr>
        <w:t>and</w:t>
      </w:r>
      <w:r>
        <w:rPr>
          <w:color w:val="1C1C1C"/>
          <w:spacing w:val="-25"/>
          <w:w w:val="105"/>
        </w:rPr>
        <w:t> </w:t>
      </w:r>
      <w:r>
        <w:rPr>
          <w:color w:val="1C1C1C"/>
          <w:w w:val="105"/>
        </w:rPr>
        <w:t>vegetables</w:t>
      </w:r>
      <w:r>
        <w:rPr>
          <w:color w:val="4D4D4D"/>
          <w:w w:val="105"/>
        </w:rPr>
        <w:t>.</w:t>
      </w:r>
      <w:r>
        <w:rPr>
          <w:color w:val="4D4D4D"/>
          <w:spacing w:val="-25"/>
          <w:w w:val="105"/>
        </w:rPr>
        <w:t> </w:t>
      </w:r>
      <w:r>
        <w:rPr>
          <w:color w:val="1C1C1C"/>
          <w:w w:val="105"/>
        </w:rPr>
        <w:t>However,</w:t>
      </w:r>
      <w:r>
        <w:rPr>
          <w:color w:val="1C1C1C"/>
          <w:spacing w:val="-24"/>
          <w:w w:val="105"/>
        </w:rPr>
        <w:t> </w:t>
      </w:r>
      <w:r>
        <w:rPr>
          <w:color w:val="1C1C1C"/>
          <w:w w:val="105"/>
        </w:rPr>
        <w:t>absorption</w:t>
      </w:r>
      <w:r>
        <w:rPr>
          <w:color w:val="1C1C1C"/>
          <w:spacing w:val="-19"/>
          <w:w w:val="105"/>
        </w:rPr>
        <w:t> </w:t>
      </w:r>
      <w:r>
        <w:rPr>
          <w:color w:val="1C1C1C"/>
          <w:w w:val="105"/>
        </w:rPr>
        <w:t>of food,</w:t>
      </w:r>
      <w:r>
        <w:rPr>
          <w:color w:val="1C1C1C"/>
          <w:spacing w:val="-15"/>
          <w:w w:val="105"/>
        </w:rPr>
        <w:t> </w:t>
      </w:r>
      <w:r>
        <w:rPr>
          <w:color w:val="1C1C1C"/>
          <w:w w:val="105"/>
        </w:rPr>
        <w:t>including</w:t>
      </w:r>
      <w:r>
        <w:rPr>
          <w:color w:val="1C1C1C"/>
          <w:spacing w:val="-24"/>
          <w:w w:val="105"/>
        </w:rPr>
        <w:t> </w:t>
      </w:r>
      <w:r>
        <w:rPr>
          <w:color w:val="1C1C1C"/>
          <w:w w:val="105"/>
        </w:rPr>
        <w:t>minerals</w:t>
      </w:r>
      <w:r>
        <w:rPr>
          <w:color w:val="1C1C1C"/>
          <w:spacing w:val="-12"/>
          <w:w w:val="105"/>
        </w:rPr>
        <w:t> </w:t>
      </w:r>
      <w:r>
        <w:rPr>
          <w:color w:val="1C1C1C"/>
          <w:w w:val="105"/>
        </w:rPr>
        <w:t>and</w:t>
      </w:r>
      <w:r>
        <w:rPr>
          <w:color w:val="1C1C1C"/>
          <w:spacing w:val="-16"/>
          <w:w w:val="105"/>
        </w:rPr>
        <w:t> </w:t>
      </w:r>
      <w:r>
        <w:rPr>
          <w:color w:val="1C1C1C"/>
          <w:w w:val="105"/>
        </w:rPr>
        <w:t>vitamins,</w:t>
      </w:r>
      <w:r>
        <w:rPr>
          <w:color w:val="1C1C1C"/>
          <w:spacing w:val="-9"/>
          <w:w w:val="105"/>
        </w:rPr>
        <w:t> </w:t>
      </w:r>
      <w:r>
        <w:rPr>
          <w:color w:val="1C1C1C"/>
          <w:w w:val="105"/>
        </w:rPr>
        <w:t>becomes</w:t>
      </w:r>
      <w:r>
        <w:rPr>
          <w:color w:val="1C1C1C"/>
          <w:spacing w:val="-10"/>
          <w:w w:val="105"/>
        </w:rPr>
        <w:t> </w:t>
      </w:r>
      <w:r>
        <w:rPr>
          <w:color w:val="1C1C1C"/>
          <w:w w:val="105"/>
        </w:rPr>
        <w:t>less</w:t>
      </w:r>
      <w:r>
        <w:rPr>
          <w:color w:val="1C1C1C"/>
          <w:spacing w:val="-17"/>
          <w:w w:val="105"/>
        </w:rPr>
        <w:t> </w:t>
      </w:r>
      <w:r>
        <w:rPr>
          <w:color w:val="1C1C1C"/>
          <w:w w:val="105"/>
        </w:rPr>
        <w:t>efficient</w:t>
      </w:r>
      <w:r>
        <w:rPr>
          <w:color w:val="1C1C1C"/>
          <w:spacing w:val="-9"/>
          <w:w w:val="105"/>
        </w:rPr>
        <w:t> </w:t>
      </w:r>
      <w:r>
        <w:rPr>
          <w:color w:val="1C1C1C"/>
          <w:w w:val="105"/>
        </w:rPr>
        <w:t>in</w:t>
      </w:r>
      <w:r>
        <w:rPr>
          <w:color w:val="1C1C1C"/>
          <w:spacing w:val="-19"/>
          <w:w w:val="105"/>
        </w:rPr>
        <w:t> </w:t>
      </w:r>
      <w:r>
        <w:rPr>
          <w:color w:val="1C1C1C"/>
          <w:w w:val="105"/>
        </w:rPr>
        <w:t>older</w:t>
      </w:r>
      <w:r>
        <w:rPr>
          <w:color w:val="1C1C1C"/>
          <w:spacing w:val="-19"/>
          <w:w w:val="105"/>
        </w:rPr>
        <w:t> </w:t>
      </w:r>
      <w:r>
        <w:rPr>
          <w:color w:val="1C1C1C"/>
          <w:w w:val="105"/>
        </w:rPr>
        <w:t>people,</w:t>
      </w:r>
      <w:r>
        <w:rPr>
          <w:color w:val="1C1C1C"/>
          <w:spacing w:val="-12"/>
          <w:w w:val="105"/>
        </w:rPr>
        <w:t> </w:t>
      </w:r>
      <w:r>
        <w:rPr>
          <w:color w:val="1C1C1C"/>
          <w:w w:val="105"/>
        </w:rPr>
        <w:t>meaning that some people can experience malnourishment even though they continue to eat the</w:t>
      </w:r>
      <w:r>
        <w:rPr>
          <w:color w:val="1C1C1C"/>
          <w:spacing w:val="-18"/>
          <w:w w:val="105"/>
        </w:rPr>
        <w:t> </w:t>
      </w:r>
      <w:r>
        <w:rPr>
          <w:color w:val="1C1C1C"/>
          <w:w w:val="105"/>
        </w:rPr>
        <w:t>same</w:t>
      </w:r>
      <w:r>
        <w:rPr>
          <w:color w:val="1C1C1C"/>
          <w:spacing w:val="-19"/>
          <w:w w:val="105"/>
        </w:rPr>
        <w:t> </w:t>
      </w:r>
      <w:r>
        <w:rPr>
          <w:color w:val="1C1C1C"/>
          <w:w w:val="105"/>
        </w:rPr>
        <w:t>diet</w:t>
      </w:r>
      <w:r>
        <w:rPr>
          <w:color w:val="1C1C1C"/>
          <w:spacing w:val="-18"/>
          <w:w w:val="105"/>
        </w:rPr>
        <w:t> </w:t>
      </w:r>
      <w:r>
        <w:rPr>
          <w:color w:val="1C1C1C"/>
          <w:w w:val="105"/>
        </w:rPr>
        <w:t>that</w:t>
      </w:r>
      <w:r>
        <w:rPr>
          <w:color w:val="1C1C1C"/>
          <w:spacing w:val="-18"/>
          <w:w w:val="105"/>
        </w:rPr>
        <w:t> </w:t>
      </w:r>
      <w:r>
        <w:rPr>
          <w:color w:val="1C1C1C"/>
          <w:w w:val="105"/>
        </w:rPr>
        <w:t>was</w:t>
      </w:r>
      <w:r>
        <w:rPr>
          <w:color w:val="1C1C1C"/>
          <w:spacing w:val="-16"/>
          <w:w w:val="105"/>
        </w:rPr>
        <w:t> </w:t>
      </w:r>
      <w:r>
        <w:rPr>
          <w:color w:val="1C1C1C"/>
          <w:w w:val="105"/>
        </w:rPr>
        <w:t>adequate</w:t>
      </w:r>
      <w:r>
        <w:rPr>
          <w:color w:val="1C1C1C"/>
          <w:spacing w:val="-12"/>
          <w:w w:val="105"/>
        </w:rPr>
        <w:t> </w:t>
      </w:r>
      <w:r>
        <w:rPr>
          <w:color w:val="1C1C1C"/>
          <w:w w:val="105"/>
        </w:rPr>
        <w:t>in</w:t>
      </w:r>
      <w:r>
        <w:rPr>
          <w:color w:val="1C1C1C"/>
          <w:spacing w:val="-17"/>
          <w:w w:val="105"/>
        </w:rPr>
        <w:t> </w:t>
      </w:r>
      <w:r>
        <w:rPr>
          <w:color w:val="1C1C1C"/>
          <w:w w:val="105"/>
        </w:rPr>
        <w:t>early</w:t>
      </w:r>
      <w:r>
        <w:rPr>
          <w:color w:val="1C1C1C"/>
          <w:spacing w:val="-19"/>
          <w:w w:val="105"/>
        </w:rPr>
        <w:t> </w:t>
      </w:r>
      <w:r>
        <w:rPr>
          <w:color w:val="1C1C1C"/>
          <w:w w:val="105"/>
        </w:rPr>
        <w:t>adulthood.</w:t>
      </w:r>
    </w:p>
    <w:p>
      <w:pPr>
        <w:pStyle w:val="BodyText"/>
        <w:spacing w:line="295" w:lineRule="auto" w:before="130"/>
        <w:ind w:left="4261" w:right="565" w:firstLine="10"/>
      </w:pPr>
      <w:r>
        <w:rPr>
          <w:color w:val="1C1C1C"/>
        </w:rPr>
        <w:t>Vitamin  D is important  for good health and essential  for  absorbing calcium from food. It  is largely  obtained  from  sunlight  so older  people  who  are housebound,  or in </w:t>
      </w:r>
      <w:r>
        <w:rPr>
          <w:color w:val="2F2F2F"/>
        </w:rPr>
        <w:t>residential  </w:t>
      </w:r>
      <w:r>
        <w:rPr>
          <w:color w:val="1C1C1C"/>
        </w:rPr>
        <w:t>care, may  be at risk of  vitamin  D deficiency  leading to disorders  such as osteoporosis and bone fractures. </w:t>
      </w:r>
      <w:r>
        <w:rPr>
          <w:color w:val="1C1C1C"/>
          <w:sz w:val="19"/>
        </w:rPr>
        <w:t>To </w:t>
      </w:r>
      <w:r>
        <w:rPr>
          <w:color w:val="1C1C1C"/>
        </w:rPr>
        <w:t>prevent osteoporosis, some older people are</w:t>
      </w:r>
    </w:p>
    <w:p>
      <w:pPr>
        <w:pStyle w:val="BodyText"/>
        <w:spacing w:line="302" w:lineRule="auto"/>
        <w:ind w:left="4241" w:right="344" w:firstLine="14"/>
      </w:pPr>
      <w:r>
        <w:rPr>
          <w:color w:val="1C1C1C"/>
          <w:w w:val="105"/>
        </w:rPr>
        <w:t>prescribed</w:t>
      </w:r>
      <w:r>
        <w:rPr>
          <w:color w:val="1C1C1C"/>
          <w:spacing w:val="-10"/>
          <w:w w:val="105"/>
        </w:rPr>
        <w:t> </w:t>
      </w:r>
      <w:r>
        <w:rPr>
          <w:color w:val="1C1C1C"/>
          <w:w w:val="105"/>
        </w:rPr>
        <w:t>vitamin</w:t>
      </w:r>
      <w:r>
        <w:rPr>
          <w:color w:val="1C1C1C"/>
          <w:spacing w:val="-11"/>
          <w:w w:val="105"/>
        </w:rPr>
        <w:t> </w:t>
      </w:r>
      <w:r>
        <w:rPr>
          <w:color w:val="1C1C1C"/>
          <w:w w:val="105"/>
        </w:rPr>
        <w:t>D</w:t>
      </w:r>
      <w:r>
        <w:rPr>
          <w:color w:val="1C1C1C"/>
          <w:spacing w:val="-22"/>
          <w:w w:val="105"/>
        </w:rPr>
        <w:t> </w:t>
      </w:r>
      <w:r>
        <w:rPr>
          <w:color w:val="1C1C1C"/>
          <w:w w:val="105"/>
        </w:rPr>
        <w:t>and</w:t>
      </w:r>
      <w:r>
        <w:rPr>
          <w:color w:val="1C1C1C"/>
          <w:spacing w:val="-17"/>
          <w:w w:val="105"/>
        </w:rPr>
        <w:t> </w:t>
      </w:r>
      <w:r>
        <w:rPr>
          <w:color w:val="1C1C1C"/>
          <w:w w:val="105"/>
        </w:rPr>
        <w:t>calcium</w:t>
      </w:r>
      <w:r>
        <w:rPr>
          <w:color w:val="1C1C1C"/>
          <w:spacing w:val="-10"/>
          <w:w w:val="105"/>
        </w:rPr>
        <w:t> </w:t>
      </w:r>
      <w:r>
        <w:rPr>
          <w:color w:val="1C1C1C"/>
          <w:w w:val="105"/>
        </w:rPr>
        <w:t>sup</w:t>
      </w:r>
      <w:r>
        <w:rPr>
          <w:color w:val="1C1C1C"/>
          <w:spacing w:val="-25"/>
          <w:w w:val="105"/>
        </w:rPr>
        <w:t> </w:t>
      </w:r>
      <w:r>
        <w:rPr>
          <w:color w:val="1C1C1C"/>
          <w:spacing w:val="-3"/>
          <w:w w:val="105"/>
        </w:rPr>
        <w:t>plements</w:t>
      </w:r>
      <w:r>
        <w:rPr>
          <w:color w:val="4D4D4D"/>
          <w:spacing w:val="-3"/>
          <w:w w:val="105"/>
        </w:rPr>
        <w:t>.</w:t>
      </w:r>
      <w:r>
        <w:rPr>
          <w:color w:val="4D4D4D"/>
          <w:spacing w:val="-22"/>
          <w:w w:val="105"/>
        </w:rPr>
        <w:t> </w:t>
      </w:r>
      <w:r>
        <w:rPr>
          <w:color w:val="1C1C1C"/>
          <w:w w:val="105"/>
        </w:rPr>
        <w:t>Older</w:t>
      </w:r>
      <w:r>
        <w:rPr>
          <w:color w:val="1C1C1C"/>
          <w:spacing w:val="-12"/>
          <w:w w:val="105"/>
        </w:rPr>
        <w:t> </w:t>
      </w:r>
      <w:r>
        <w:rPr>
          <w:color w:val="1C1C1C"/>
          <w:w w:val="105"/>
        </w:rPr>
        <w:t>people</w:t>
      </w:r>
      <w:r>
        <w:rPr>
          <w:color w:val="1C1C1C"/>
          <w:spacing w:val="-14"/>
          <w:w w:val="105"/>
        </w:rPr>
        <w:t> </w:t>
      </w:r>
      <w:r>
        <w:rPr>
          <w:color w:val="1C1C1C"/>
          <w:w w:val="105"/>
        </w:rPr>
        <w:t>may</w:t>
      </w:r>
      <w:r>
        <w:rPr>
          <w:color w:val="1C1C1C"/>
          <w:spacing w:val="-19"/>
          <w:w w:val="105"/>
        </w:rPr>
        <w:t> </w:t>
      </w:r>
      <w:r>
        <w:rPr>
          <w:color w:val="1C1C1C"/>
          <w:w w:val="105"/>
        </w:rPr>
        <w:t>also</w:t>
      </w:r>
      <w:r>
        <w:rPr>
          <w:color w:val="1C1C1C"/>
          <w:spacing w:val="-18"/>
          <w:w w:val="105"/>
        </w:rPr>
        <w:t> </w:t>
      </w:r>
      <w:r>
        <w:rPr>
          <w:color w:val="1C1C1C"/>
          <w:w w:val="105"/>
        </w:rPr>
        <w:t>lack</w:t>
      </w:r>
      <w:r>
        <w:rPr>
          <w:color w:val="1C1C1C"/>
          <w:spacing w:val="-18"/>
          <w:w w:val="105"/>
        </w:rPr>
        <w:t> </w:t>
      </w:r>
      <w:r>
        <w:rPr>
          <w:color w:val="1C1C1C"/>
          <w:w w:val="105"/>
        </w:rPr>
        <w:t>vitamin</w:t>
      </w:r>
      <w:r>
        <w:rPr>
          <w:color w:val="1C1C1C"/>
          <w:spacing w:val="-13"/>
          <w:w w:val="105"/>
        </w:rPr>
        <w:t> </w:t>
      </w:r>
      <w:r>
        <w:rPr>
          <w:color w:val="1C1C1C"/>
          <w:w w:val="105"/>
        </w:rPr>
        <w:t>C, iron</w:t>
      </w:r>
      <w:r>
        <w:rPr>
          <w:color w:val="1C1C1C"/>
          <w:spacing w:val="-16"/>
          <w:w w:val="105"/>
        </w:rPr>
        <w:t> </w:t>
      </w:r>
      <w:r>
        <w:rPr>
          <w:color w:val="1C1C1C"/>
          <w:w w:val="105"/>
        </w:rPr>
        <w:t>and</w:t>
      </w:r>
      <w:r>
        <w:rPr>
          <w:color w:val="1C1C1C"/>
          <w:spacing w:val="-16"/>
          <w:w w:val="105"/>
        </w:rPr>
        <w:t> </w:t>
      </w:r>
      <w:r>
        <w:rPr>
          <w:color w:val="1C1C1C"/>
          <w:w w:val="105"/>
        </w:rPr>
        <w:t>fibre</w:t>
      </w:r>
      <w:r>
        <w:rPr>
          <w:color w:val="1C1C1C"/>
          <w:spacing w:val="-17"/>
          <w:w w:val="105"/>
        </w:rPr>
        <w:t> </w:t>
      </w:r>
      <w:r>
        <w:rPr>
          <w:color w:val="1C1C1C"/>
          <w:w w:val="105"/>
        </w:rPr>
        <w:t>in</w:t>
      </w:r>
      <w:r>
        <w:rPr>
          <w:color w:val="1C1C1C"/>
          <w:spacing w:val="-18"/>
          <w:w w:val="105"/>
        </w:rPr>
        <w:t> </w:t>
      </w:r>
      <w:r>
        <w:rPr>
          <w:color w:val="1C1C1C"/>
          <w:w w:val="105"/>
        </w:rPr>
        <w:t>their</w:t>
      </w:r>
      <w:r>
        <w:rPr>
          <w:color w:val="1C1C1C"/>
          <w:spacing w:val="-6"/>
          <w:w w:val="105"/>
        </w:rPr>
        <w:t> </w:t>
      </w:r>
      <w:r>
        <w:rPr>
          <w:color w:val="1C1C1C"/>
          <w:w w:val="105"/>
        </w:rPr>
        <w:t>diet.</w:t>
      </w:r>
      <w:r>
        <w:rPr>
          <w:color w:val="1C1C1C"/>
          <w:spacing w:val="-20"/>
          <w:w w:val="105"/>
        </w:rPr>
        <w:t> </w:t>
      </w:r>
      <w:r>
        <w:rPr>
          <w:color w:val="1C1C1C"/>
          <w:w w:val="105"/>
        </w:rPr>
        <w:t>Vitamin</w:t>
      </w:r>
      <w:r>
        <w:rPr>
          <w:color w:val="1C1C1C"/>
          <w:spacing w:val="-9"/>
          <w:w w:val="105"/>
        </w:rPr>
        <w:t> </w:t>
      </w:r>
      <w:r>
        <w:rPr>
          <w:color w:val="1C1C1C"/>
          <w:w w:val="105"/>
        </w:rPr>
        <w:t>C</w:t>
      </w:r>
      <w:r>
        <w:rPr>
          <w:color w:val="1C1C1C"/>
          <w:spacing w:val="-16"/>
          <w:w w:val="105"/>
        </w:rPr>
        <w:t> </w:t>
      </w:r>
      <w:r>
        <w:rPr>
          <w:color w:val="1C1C1C"/>
          <w:w w:val="105"/>
        </w:rPr>
        <w:t>is</w:t>
      </w:r>
      <w:r>
        <w:rPr>
          <w:color w:val="1C1C1C"/>
          <w:spacing w:val="-20"/>
          <w:w w:val="105"/>
        </w:rPr>
        <w:t> </w:t>
      </w:r>
      <w:r>
        <w:rPr>
          <w:color w:val="1C1C1C"/>
          <w:w w:val="105"/>
        </w:rPr>
        <w:t>essential</w:t>
      </w:r>
      <w:r>
        <w:rPr>
          <w:color w:val="1C1C1C"/>
          <w:spacing w:val="-11"/>
          <w:w w:val="105"/>
        </w:rPr>
        <w:t> </w:t>
      </w:r>
      <w:r>
        <w:rPr>
          <w:color w:val="1C1C1C"/>
          <w:w w:val="105"/>
        </w:rPr>
        <w:t>for</w:t>
      </w:r>
      <w:r>
        <w:rPr>
          <w:color w:val="1C1C1C"/>
          <w:spacing w:val="12"/>
          <w:w w:val="105"/>
        </w:rPr>
        <w:t> </w:t>
      </w:r>
      <w:r>
        <w:rPr>
          <w:color w:val="1C1C1C"/>
          <w:w w:val="105"/>
        </w:rPr>
        <w:t>several</w:t>
      </w:r>
      <w:r>
        <w:rPr>
          <w:color w:val="1C1C1C"/>
          <w:spacing w:val="-11"/>
          <w:w w:val="105"/>
        </w:rPr>
        <w:t> </w:t>
      </w:r>
      <w:r>
        <w:rPr>
          <w:color w:val="1C1C1C"/>
          <w:w w:val="105"/>
        </w:rPr>
        <w:t>body</w:t>
      </w:r>
      <w:r>
        <w:rPr>
          <w:color w:val="1C1C1C"/>
          <w:spacing w:val="-14"/>
          <w:w w:val="105"/>
        </w:rPr>
        <w:t> </w:t>
      </w:r>
      <w:r>
        <w:rPr>
          <w:color w:val="1C1C1C"/>
          <w:w w:val="105"/>
        </w:rPr>
        <w:t>functions</w:t>
      </w:r>
      <w:r>
        <w:rPr>
          <w:color w:val="1C1C1C"/>
          <w:spacing w:val="-11"/>
          <w:w w:val="105"/>
        </w:rPr>
        <w:t> </w:t>
      </w:r>
      <w:r>
        <w:rPr>
          <w:color w:val="4D4D4D"/>
          <w:w w:val="105"/>
        </w:rPr>
        <w:t>,</w:t>
      </w:r>
      <w:r>
        <w:rPr>
          <w:color w:val="4D4D4D"/>
          <w:spacing w:val="-21"/>
          <w:w w:val="105"/>
        </w:rPr>
        <w:t> </w:t>
      </w:r>
      <w:r>
        <w:rPr>
          <w:color w:val="1C1C1C"/>
          <w:w w:val="105"/>
        </w:rPr>
        <w:t>including wound healing and forming and maintaining healthy tissues</w:t>
      </w:r>
      <w:r>
        <w:rPr>
          <w:color w:val="4D4D4D"/>
          <w:w w:val="105"/>
        </w:rPr>
        <w:t>. </w:t>
      </w:r>
      <w:r>
        <w:rPr>
          <w:color w:val="1C1C1C"/>
          <w:w w:val="105"/>
        </w:rPr>
        <w:t>Many older people do not</w:t>
      </w:r>
      <w:r>
        <w:rPr>
          <w:color w:val="1C1C1C"/>
          <w:spacing w:val="-10"/>
          <w:w w:val="105"/>
        </w:rPr>
        <w:t> </w:t>
      </w:r>
      <w:r>
        <w:rPr>
          <w:color w:val="1C1C1C"/>
          <w:w w:val="105"/>
        </w:rPr>
        <w:t>eat</w:t>
      </w:r>
      <w:r>
        <w:rPr>
          <w:color w:val="1C1C1C"/>
          <w:spacing w:val="-16"/>
          <w:w w:val="105"/>
        </w:rPr>
        <w:t> </w:t>
      </w:r>
      <w:r>
        <w:rPr>
          <w:color w:val="1C1C1C"/>
          <w:w w:val="105"/>
        </w:rPr>
        <w:t>enough</w:t>
      </w:r>
      <w:r>
        <w:rPr>
          <w:color w:val="1C1C1C"/>
          <w:spacing w:val="-9"/>
          <w:w w:val="105"/>
        </w:rPr>
        <w:t> </w:t>
      </w:r>
      <w:r>
        <w:rPr>
          <w:color w:val="1C1C1C"/>
          <w:w w:val="105"/>
        </w:rPr>
        <w:t>fresh</w:t>
      </w:r>
      <w:r>
        <w:rPr>
          <w:color w:val="1C1C1C"/>
          <w:spacing w:val="-16"/>
          <w:w w:val="105"/>
        </w:rPr>
        <w:t> </w:t>
      </w:r>
      <w:r>
        <w:rPr>
          <w:color w:val="1C1C1C"/>
          <w:w w:val="105"/>
        </w:rPr>
        <w:t>fruit</w:t>
      </w:r>
      <w:r>
        <w:rPr>
          <w:color w:val="1C1C1C"/>
          <w:spacing w:val="-17"/>
          <w:w w:val="105"/>
        </w:rPr>
        <w:t> </w:t>
      </w:r>
      <w:r>
        <w:rPr>
          <w:color w:val="1C1C1C"/>
          <w:w w:val="105"/>
        </w:rPr>
        <w:t>and</w:t>
      </w:r>
      <w:r>
        <w:rPr>
          <w:color w:val="1C1C1C"/>
          <w:spacing w:val="-11"/>
          <w:w w:val="105"/>
        </w:rPr>
        <w:t> </w:t>
      </w:r>
      <w:r>
        <w:rPr>
          <w:color w:val="1C1C1C"/>
          <w:w w:val="105"/>
        </w:rPr>
        <w:t>vegetables</w:t>
      </w:r>
      <w:r>
        <w:rPr>
          <w:color w:val="1C1C1C"/>
          <w:spacing w:val="-6"/>
          <w:w w:val="105"/>
        </w:rPr>
        <w:t> </w:t>
      </w:r>
      <w:r>
        <w:rPr>
          <w:color w:val="1C1C1C"/>
          <w:w w:val="105"/>
        </w:rPr>
        <w:t>which</w:t>
      </w:r>
      <w:r>
        <w:rPr>
          <w:color w:val="1C1C1C"/>
          <w:spacing w:val="-13"/>
          <w:w w:val="105"/>
        </w:rPr>
        <w:t> </w:t>
      </w:r>
      <w:r>
        <w:rPr>
          <w:color w:val="1C1C1C"/>
          <w:w w:val="105"/>
        </w:rPr>
        <w:t>provide</w:t>
      </w:r>
      <w:r>
        <w:rPr>
          <w:color w:val="1C1C1C"/>
          <w:spacing w:val="-12"/>
          <w:w w:val="105"/>
        </w:rPr>
        <w:t> </w:t>
      </w:r>
      <w:r>
        <w:rPr>
          <w:color w:val="1C1C1C"/>
          <w:w w:val="105"/>
        </w:rPr>
        <w:t>vitamin</w:t>
      </w:r>
      <w:r>
        <w:rPr>
          <w:color w:val="1C1C1C"/>
          <w:spacing w:val="-12"/>
          <w:w w:val="105"/>
        </w:rPr>
        <w:t> </w:t>
      </w:r>
      <w:r>
        <w:rPr>
          <w:color w:val="1C1C1C"/>
          <w:w w:val="105"/>
        </w:rPr>
        <w:t>C.</w:t>
      </w:r>
      <w:r>
        <w:rPr>
          <w:color w:val="1C1C1C"/>
          <w:spacing w:val="-19"/>
          <w:w w:val="105"/>
        </w:rPr>
        <w:t> </w:t>
      </w:r>
      <w:r>
        <w:rPr>
          <w:color w:val="1C1C1C"/>
          <w:w w:val="105"/>
        </w:rPr>
        <w:t>Some</w:t>
      </w:r>
      <w:r>
        <w:rPr>
          <w:color w:val="1C1C1C"/>
          <w:spacing w:val="-14"/>
          <w:w w:val="105"/>
        </w:rPr>
        <w:t> </w:t>
      </w:r>
      <w:r>
        <w:rPr>
          <w:color w:val="1C1C1C"/>
          <w:w w:val="105"/>
        </w:rPr>
        <w:t>older</w:t>
      </w:r>
      <w:r>
        <w:rPr>
          <w:color w:val="1C1C1C"/>
          <w:spacing w:val="-11"/>
          <w:w w:val="105"/>
        </w:rPr>
        <w:t> </w:t>
      </w:r>
      <w:r>
        <w:rPr>
          <w:color w:val="1C1C1C"/>
          <w:w w:val="105"/>
        </w:rPr>
        <w:t>people find</w:t>
      </w:r>
      <w:r>
        <w:rPr>
          <w:color w:val="1C1C1C"/>
          <w:spacing w:val="-10"/>
          <w:w w:val="105"/>
        </w:rPr>
        <w:t> </w:t>
      </w:r>
      <w:r>
        <w:rPr>
          <w:color w:val="1C1C1C"/>
          <w:w w:val="105"/>
        </w:rPr>
        <w:t>buying</w:t>
      </w:r>
      <w:r>
        <w:rPr>
          <w:color w:val="1C1C1C"/>
          <w:spacing w:val="-20"/>
          <w:w w:val="105"/>
        </w:rPr>
        <w:t> </w:t>
      </w:r>
      <w:r>
        <w:rPr>
          <w:color w:val="1C1C1C"/>
          <w:w w:val="105"/>
        </w:rPr>
        <w:t>fresh</w:t>
      </w:r>
      <w:r>
        <w:rPr>
          <w:color w:val="1C1C1C"/>
          <w:spacing w:val="-13"/>
          <w:w w:val="105"/>
        </w:rPr>
        <w:t> </w:t>
      </w:r>
      <w:r>
        <w:rPr>
          <w:color w:val="1C1C1C"/>
          <w:w w:val="105"/>
        </w:rPr>
        <w:t>fruit</w:t>
      </w:r>
      <w:r>
        <w:rPr>
          <w:color w:val="1C1C1C"/>
          <w:spacing w:val="-10"/>
          <w:w w:val="105"/>
        </w:rPr>
        <w:t> </w:t>
      </w:r>
      <w:r>
        <w:rPr>
          <w:color w:val="1C1C1C"/>
          <w:w w:val="105"/>
        </w:rPr>
        <w:t>and</w:t>
      </w:r>
      <w:r>
        <w:rPr>
          <w:color w:val="1C1C1C"/>
          <w:spacing w:val="-12"/>
          <w:w w:val="105"/>
        </w:rPr>
        <w:t> </w:t>
      </w:r>
      <w:r>
        <w:rPr>
          <w:color w:val="2F2F2F"/>
          <w:w w:val="105"/>
        </w:rPr>
        <w:t>vegetables</w:t>
      </w:r>
      <w:r>
        <w:rPr>
          <w:color w:val="2F2F2F"/>
          <w:spacing w:val="-1"/>
          <w:w w:val="105"/>
        </w:rPr>
        <w:t> </w:t>
      </w:r>
      <w:r>
        <w:rPr>
          <w:color w:val="1C1C1C"/>
          <w:w w:val="105"/>
        </w:rPr>
        <w:t>difficult</w:t>
      </w:r>
      <w:r>
        <w:rPr>
          <w:color w:val="1C1C1C"/>
          <w:spacing w:val="-5"/>
          <w:w w:val="105"/>
        </w:rPr>
        <w:t> </w:t>
      </w:r>
      <w:r>
        <w:rPr>
          <w:color w:val="1C1C1C"/>
          <w:w w:val="105"/>
        </w:rPr>
        <w:t>or</w:t>
      </w:r>
      <w:r>
        <w:rPr>
          <w:color w:val="1C1C1C"/>
          <w:spacing w:val="-14"/>
          <w:w w:val="105"/>
        </w:rPr>
        <w:t> </w:t>
      </w:r>
      <w:r>
        <w:rPr>
          <w:color w:val="1C1C1C"/>
          <w:w w:val="105"/>
        </w:rPr>
        <w:t>expensi</w:t>
      </w:r>
      <w:r>
        <w:rPr>
          <w:color w:val="1C1C1C"/>
          <w:spacing w:val="-39"/>
          <w:w w:val="105"/>
        </w:rPr>
        <w:t> </w:t>
      </w:r>
      <w:r>
        <w:rPr>
          <w:color w:val="1C1C1C"/>
          <w:spacing w:val="-5"/>
          <w:w w:val="105"/>
        </w:rPr>
        <w:t>ve</w:t>
      </w:r>
      <w:r>
        <w:rPr>
          <w:color w:val="4D4D4D"/>
          <w:spacing w:val="-5"/>
          <w:w w:val="105"/>
        </w:rPr>
        <w:t>,</w:t>
      </w:r>
      <w:r>
        <w:rPr>
          <w:color w:val="4D4D4D"/>
          <w:spacing w:val="-16"/>
          <w:w w:val="105"/>
        </w:rPr>
        <w:t> </w:t>
      </w:r>
      <w:r>
        <w:rPr>
          <w:color w:val="1C1C1C"/>
          <w:w w:val="105"/>
        </w:rPr>
        <w:t>and</w:t>
      </w:r>
      <w:r>
        <w:rPr>
          <w:color w:val="1C1C1C"/>
          <w:spacing w:val="-12"/>
          <w:w w:val="105"/>
        </w:rPr>
        <w:t> </w:t>
      </w:r>
      <w:r>
        <w:rPr>
          <w:color w:val="1C1C1C"/>
          <w:w w:val="105"/>
        </w:rPr>
        <w:t>also</w:t>
      </w:r>
      <w:r>
        <w:rPr>
          <w:color w:val="1C1C1C"/>
          <w:spacing w:val="-16"/>
          <w:w w:val="105"/>
        </w:rPr>
        <w:t> </w:t>
      </w:r>
      <w:r>
        <w:rPr>
          <w:color w:val="1C1C1C"/>
          <w:w w:val="105"/>
        </w:rPr>
        <w:t>have</w:t>
      </w:r>
      <w:r>
        <w:rPr>
          <w:color w:val="1C1C1C"/>
          <w:spacing w:val="-14"/>
          <w:w w:val="105"/>
        </w:rPr>
        <w:t> </w:t>
      </w:r>
      <w:r>
        <w:rPr>
          <w:color w:val="1C1C1C"/>
          <w:w w:val="105"/>
        </w:rPr>
        <w:t>difficulty</w:t>
      </w:r>
      <w:r>
        <w:rPr>
          <w:color w:val="1C1C1C"/>
          <w:spacing w:val="-4"/>
          <w:w w:val="105"/>
        </w:rPr>
        <w:t> </w:t>
      </w:r>
      <w:r>
        <w:rPr>
          <w:color w:val="1C1C1C"/>
          <w:w w:val="105"/>
        </w:rPr>
        <w:t>in preparing</w:t>
      </w:r>
      <w:r>
        <w:rPr>
          <w:color w:val="1C1C1C"/>
          <w:spacing w:val="-17"/>
          <w:w w:val="105"/>
        </w:rPr>
        <w:t> </w:t>
      </w:r>
      <w:r>
        <w:rPr>
          <w:color w:val="1C1C1C"/>
          <w:w w:val="105"/>
        </w:rPr>
        <w:t>and</w:t>
      </w:r>
      <w:r>
        <w:rPr>
          <w:color w:val="1C1C1C"/>
          <w:spacing w:val="-14"/>
          <w:w w:val="105"/>
        </w:rPr>
        <w:t> </w:t>
      </w:r>
      <w:r>
        <w:rPr>
          <w:color w:val="1C1C1C"/>
          <w:w w:val="105"/>
        </w:rPr>
        <w:t>eating</w:t>
      </w:r>
      <w:r>
        <w:rPr>
          <w:color w:val="1C1C1C"/>
          <w:spacing w:val="-22"/>
          <w:w w:val="105"/>
        </w:rPr>
        <w:t> </w:t>
      </w:r>
      <w:r>
        <w:rPr>
          <w:color w:val="1C1C1C"/>
          <w:w w:val="105"/>
        </w:rPr>
        <w:t>them.</w:t>
      </w:r>
    </w:p>
    <w:p>
      <w:pPr>
        <w:pStyle w:val="BodyText"/>
        <w:spacing w:line="300" w:lineRule="auto" w:before="128"/>
        <w:ind w:left="4226" w:right="489" w:firstLine="10"/>
      </w:pPr>
      <w:r>
        <w:rPr>
          <w:color w:val="1C1C1C"/>
        </w:rPr>
        <w:t>Iron absorption  may be reduced  in older  people and, along with a low dietary  intake, this can increase the risk of iron deficiency anaemia. Dairy Council research has shown that 30 per cent of older people  have an iron </w:t>
      </w:r>
      <w:r>
        <w:rPr>
          <w:color w:val="2F2F2F"/>
        </w:rPr>
        <w:t>intake </w:t>
      </w:r>
      <w:r>
        <w:rPr>
          <w:color w:val="1C1C1C"/>
        </w:rPr>
        <w:t>below the recommended  level for the general population </w:t>
      </w:r>
      <w:r>
        <w:rPr>
          <w:color w:val="4D4D4D"/>
        </w:rPr>
        <w:t>. </w:t>
      </w:r>
      <w:r>
        <w:rPr>
          <w:color w:val="1C1C1C"/>
        </w:rPr>
        <w:t>Water helps with digesting food and absorbing nutrient  s</w:t>
      </w:r>
      <w:r>
        <w:rPr>
          <w:color w:val="4D4D4D"/>
        </w:rPr>
        <w:t>. </w:t>
      </w:r>
      <w:r>
        <w:rPr>
          <w:color w:val="1C1C1C"/>
        </w:rPr>
        <w:t>In older age, people may lose their sense of  thirst and, as a result, become dehydrated</w:t>
      </w:r>
      <w:r>
        <w:rPr>
          <w:color w:val="4D4D4D"/>
        </w:rPr>
        <w:t>.</w:t>
      </w:r>
    </w:p>
    <w:p>
      <w:pPr>
        <w:pStyle w:val="BodyText"/>
        <w:spacing w:line="304" w:lineRule="auto" w:before="5"/>
        <w:ind w:left="4222" w:right="344" w:hanging="2"/>
      </w:pPr>
      <w:r>
        <w:rPr>
          <w:color w:val="1C1C1C"/>
          <w:w w:val="105"/>
        </w:rPr>
        <w:t>This</w:t>
      </w:r>
      <w:r>
        <w:rPr>
          <w:color w:val="1C1C1C"/>
          <w:spacing w:val="-13"/>
          <w:w w:val="105"/>
        </w:rPr>
        <w:t> </w:t>
      </w:r>
      <w:r>
        <w:rPr>
          <w:color w:val="1C1C1C"/>
          <w:w w:val="105"/>
        </w:rPr>
        <w:t>has</w:t>
      </w:r>
      <w:r>
        <w:rPr>
          <w:color w:val="1C1C1C"/>
          <w:spacing w:val="-16"/>
          <w:w w:val="105"/>
        </w:rPr>
        <w:t> </w:t>
      </w:r>
      <w:r>
        <w:rPr>
          <w:color w:val="1C1C1C"/>
          <w:w w:val="105"/>
        </w:rPr>
        <w:t>been</w:t>
      </w:r>
      <w:r>
        <w:rPr>
          <w:color w:val="1C1C1C"/>
          <w:spacing w:val="-14"/>
          <w:w w:val="105"/>
        </w:rPr>
        <w:t> </w:t>
      </w:r>
      <w:r>
        <w:rPr>
          <w:color w:val="1C1C1C"/>
          <w:w w:val="105"/>
        </w:rPr>
        <w:t>highlighted</w:t>
      </w:r>
      <w:r>
        <w:rPr>
          <w:color w:val="1C1C1C"/>
          <w:spacing w:val="-5"/>
          <w:w w:val="105"/>
        </w:rPr>
        <w:t> </w:t>
      </w:r>
      <w:r>
        <w:rPr>
          <w:color w:val="1C1C1C"/>
          <w:w w:val="105"/>
        </w:rPr>
        <w:t>as</w:t>
      </w:r>
      <w:r>
        <w:rPr>
          <w:color w:val="1C1C1C"/>
          <w:spacing w:val="-21"/>
          <w:w w:val="105"/>
        </w:rPr>
        <w:t> </w:t>
      </w:r>
      <w:r>
        <w:rPr>
          <w:color w:val="1C1C1C"/>
          <w:w w:val="105"/>
        </w:rPr>
        <w:t>a</w:t>
      </w:r>
      <w:r>
        <w:rPr>
          <w:color w:val="1C1C1C"/>
          <w:spacing w:val="-23"/>
          <w:w w:val="105"/>
        </w:rPr>
        <w:t> </w:t>
      </w:r>
      <w:r>
        <w:rPr>
          <w:color w:val="1C1C1C"/>
          <w:w w:val="105"/>
        </w:rPr>
        <w:t>particular</w:t>
      </w:r>
      <w:r>
        <w:rPr>
          <w:color w:val="1C1C1C"/>
          <w:spacing w:val="-7"/>
          <w:w w:val="105"/>
        </w:rPr>
        <w:t> </w:t>
      </w:r>
      <w:r>
        <w:rPr>
          <w:color w:val="1C1C1C"/>
          <w:w w:val="105"/>
        </w:rPr>
        <w:t>problem</w:t>
      </w:r>
      <w:r>
        <w:rPr>
          <w:color w:val="1C1C1C"/>
          <w:spacing w:val="-7"/>
          <w:w w:val="105"/>
        </w:rPr>
        <w:t> </w:t>
      </w:r>
      <w:r>
        <w:rPr>
          <w:color w:val="1C1C1C"/>
          <w:w w:val="105"/>
        </w:rPr>
        <w:t>in</w:t>
      </w:r>
      <w:r>
        <w:rPr>
          <w:color w:val="1C1C1C"/>
          <w:spacing w:val="-18"/>
          <w:w w:val="105"/>
        </w:rPr>
        <w:t> </w:t>
      </w:r>
      <w:r>
        <w:rPr>
          <w:color w:val="1C1C1C"/>
          <w:w w:val="105"/>
        </w:rPr>
        <w:t>hospitals</w:t>
      </w:r>
      <w:r>
        <w:rPr>
          <w:color w:val="1C1C1C"/>
          <w:spacing w:val="-12"/>
          <w:w w:val="105"/>
        </w:rPr>
        <w:t> </w:t>
      </w:r>
      <w:r>
        <w:rPr>
          <w:color w:val="1C1C1C"/>
          <w:w w:val="105"/>
        </w:rPr>
        <w:t>where</w:t>
      </w:r>
      <w:r>
        <w:rPr>
          <w:color w:val="1C1C1C"/>
          <w:spacing w:val="-19"/>
          <w:w w:val="105"/>
        </w:rPr>
        <w:t> </w:t>
      </w:r>
      <w:r>
        <w:rPr>
          <w:color w:val="1C1C1C"/>
          <w:w w:val="105"/>
        </w:rPr>
        <w:t>patients</w:t>
      </w:r>
      <w:r>
        <w:rPr>
          <w:color w:val="1C1C1C"/>
          <w:spacing w:val="-15"/>
          <w:w w:val="105"/>
        </w:rPr>
        <w:t> </w:t>
      </w:r>
      <w:r>
        <w:rPr>
          <w:color w:val="1C1C1C"/>
          <w:w w:val="105"/>
        </w:rPr>
        <w:t>do</w:t>
      </w:r>
      <w:r>
        <w:rPr>
          <w:color w:val="1C1C1C"/>
          <w:spacing w:val="-12"/>
          <w:w w:val="105"/>
        </w:rPr>
        <w:t> </w:t>
      </w:r>
      <w:r>
        <w:rPr>
          <w:color w:val="1C1C1C"/>
          <w:w w:val="105"/>
        </w:rPr>
        <w:t>not request</w:t>
      </w:r>
      <w:r>
        <w:rPr>
          <w:color w:val="1C1C1C"/>
          <w:spacing w:val="-27"/>
          <w:w w:val="105"/>
        </w:rPr>
        <w:t> </w:t>
      </w:r>
      <w:r>
        <w:rPr>
          <w:color w:val="1C1C1C"/>
          <w:w w:val="105"/>
        </w:rPr>
        <w:t>drinks</w:t>
      </w:r>
      <w:r>
        <w:rPr>
          <w:color w:val="4D4D4D"/>
          <w:w w:val="105"/>
        </w:rPr>
        <w:t>.</w:t>
      </w:r>
    </w:p>
    <w:p>
      <w:pPr>
        <w:pStyle w:val="BodyText"/>
        <w:rPr>
          <w:sz w:val="20"/>
        </w:rPr>
      </w:pPr>
    </w:p>
    <w:p>
      <w:pPr>
        <w:pStyle w:val="BodyText"/>
        <w:spacing w:before="8"/>
        <w:rPr>
          <w:sz w:val="11"/>
        </w:rPr>
      </w:pPr>
      <w:r>
        <w:rPr/>
        <w:pict>
          <v:line style="position:absolute;mso-position-horizontal-relative:page;mso-position-vertical-relative:paragraph;z-index:1480;mso-wrap-distance-left:0;mso-wrap-distance-right:0" from="216.783615pt,9.218156pt" to="320.161715pt,9.218156pt" stroked="true" strokeweight=".954994pt" strokecolor="#232323">
            <v:stroke dashstyle="solid"/>
            <w10:wrap type="topAndBottom"/>
          </v:line>
        </w:pict>
      </w:r>
    </w:p>
    <w:p>
      <w:pPr>
        <w:spacing w:before="31" w:after="76"/>
        <w:ind w:left="4057" w:right="4957" w:firstLine="0"/>
        <w:jc w:val="center"/>
        <w:rPr>
          <w:sz w:val="19"/>
        </w:rPr>
      </w:pPr>
      <w:r>
        <w:rPr>
          <w:b/>
          <w:color w:val="1C1C1C"/>
          <w:sz w:val="19"/>
        </w:rPr>
        <w:t>Theory into practice  </w:t>
      </w:r>
      <w:r>
        <w:rPr>
          <w:color w:val="1C1C1C"/>
          <w:sz w:val="19"/>
        </w:rPr>
        <w:t>)</w:t>
      </w:r>
    </w:p>
    <w:p>
      <w:pPr>
        <w:pStyle w:val="BodyText"/>
        <w:spacing w:line="20" w:lineRule="exact"/>
        <w:ind w:left="6430"/>
        <w:rPr>
          <w:sz w:val="2"/>
        </w:rPr>
      </w:pPr>
      <w:r>
        <w:rPr>
          <w:sz w:val="2"/>
        </w:rPr>
        <w:pict>
          <v:group style="width:236.65pt;height:1pt;mso-position-horizontal-relative:char;mso-position-vertical-relative:line" coordorigin="0,0" coordsize="4733,20">
            <v:line style="position:absolute" from="10,10" to="4723,10" stroked="true" strokeweight=".954994pt" strokecolor="#282828">
              <v:stroke dashstyle="solid"/>
            </v:line>
          </v:group>
        </w:pict>
      </w:r>
      <w:r>
        <w:rPr>
          <w:sz w:val="2"/>
        </w:rPr>
      </w:r>
    </w:p>
    <w:p>
      <w:pPr>
        <w:tabs>
          <w:tab w:pos="11139" w:val="left" w:leader="none"/>
        </w:tabs>
        <w:spacing w:line="177" w:lineRule="exact" w:before="0"/>
        <w:ind w:left="4231" w:right="0" w:firstLine="0"/>
        <w:jc w:val="left"/>
        <w:rPr>
          <w:sz w:val="22"/>
        </w:rPr>
      </w:pPr>
      <w:r>
        <w:rPr>
          <w:rFonts w:ascii="Times New Roman"/>
          <w:i/>
          <w:color w:val="1C1C1C"/>
          <w:sz w:val="13"/>
        </w:rPr>
        <w:t>r</w:t>
        <w:tab/>
      </w:r>
      <w:r>
        <w:rPr>
          <w:color w:val="1C1C1C"/>
          <w:position w:val="-9"/>
          <w:sz w:val="22"/>
        </w:rPr>
        <w:t>'</w:t>
      </w:r>
    </w:p>
    <w:p>
      <w:pPr>
        <w:pStyle w:val="BodyText"/>
        <w:spacing w:line="159" w:lineRule="exact"/>
        <w:ind w:left="4387"/>
      </w:pPr>
      <w:r>
        <w:rPr/>
        <w:pict>
          <v:line style="position:absolute;mso-position-horizontal-relative:page;mso-position-vertical-relative:paragraph;z-index:1744" from="211.650513pt,62.778024pt" to="211.650513pt,-23.376276pt" stroked="true" strokeweight=".716246pt" strokecolor="#2b2b2b">
            <v:stroke dashstyle="solid"/>
            <w10:wrap type="none"/>
          </v:line>
        </w:pict>
      </w:r>
      <w:r>
        <w:rPr/>
        <w:pict>
          <v:line style="position:absolute;mso-position-horizontal-relative:page;mso-position-vertical-relative:paragraph;z-index:1792" from="565.953308pt,61.581423pt" to="565.953308pt,-5.188177pt" stroked="true" strokeweight=".954994pt" strokecolor="#2b2b2b">
            <v:stroke dashstyle="solid"/>
            <w10:wrap type="none"/>
          </v:line>
        </w:pict>
      </w:r>
      <w:r>
        <w:rPr>
          <w:color w:val="1C1C1C"/>
          <w:w w:val="105"/>
        </w:rPr>
        <w:t>Research the food groups essential for maintaining a healthy diet in older age.</w:t>
      </w:r>
    </w:p>
    <w:p>
      <w:pPr>
        <w:pStyle w:val="BodyText"/>
        <w:spacing w:line="302" w:lineRule="auto" w:before="56"/>
        <w:ind w:left="4375" w:right="565" w:firstLine="7"/>
      </w:pPr>
      <w:r>
        <w:rPr/>
        <w:pict>
          <v:line style="position:absolute;mso-position-horizontal-relative:page;mso-position-vertical-relative:paragraph;z-index:1528;mso-wrap-distance-left:0;mso-wrap-distance-right:0" from="215.828613pt,58.626789pt" to="560.820213pt,58.626789pt" stroked="true" strokeweight=".954994pt" strokecolor="#282828">
            <v:stroke dashstyle="solid"/>
            <w10:wrap type="topAndBottom"/>
          </v:line>
        </w:pict>
      </w:r>
      <w:r>
        <w:rPr>
          <w:color w:val="1C1C1C"/>
          <w:w w:val="105"/>
        </w:rPr>
        <w:t>Make</w:t>
      </w:r>
      <w:r>
        <w:rPr>
          <w:color w:val="1C1C1C"/>
          <w:spacing w:val="-8"/>
          <w:w w:val="105"/>
        </w:rPr>
        <w:t> </w:t>
      </w:r>
      <w:r>
        <w:rPr>
          <w:color w:val="1C1C1C"/>
          <w:w w:val="105"/>
        </w:rPr>
        <w:t>a</w:t>
      </w:r>
      <w:r>
        <w:rPr>
          <w:color w:val="1C1C1C"/>
          <w:spacing w:val="-21"/>
          <w:w w:val="105"/>
        </w:rPr>
        <w:t> </w:t>
      </w:r>
      <w:r>
        <w:rPr>
          <w:color w:val="1C1C1C"/>
          <w:w w:val="105"/>
        </w:rPr>
        <w:t>list</w:t>
      </w:r>
      <w:r>
        <w:rPr>
          <w:color w:val="1C1C1C"/>
          <w:spacing w:val="-11"/>
          <w:w w:val="105"/>
        </w:rPr>
        <w:t> </w:t>
      </w:r>
      <w:r>
        <w:rPr>
          <w:color w:val="1C1C1C"/>
          <w:w w:val="105"/>
        </w:rPr>
        <w:t>of</w:t>
      </w:r>
      <w:r>
        <w:rPr>
          <w:color w:val="1C1C1C"/>
          <w:spacing w:val="-11"/>
          <w:w w:val="105"/>
        </w:rPr>
        <w:t> </w:t>
      </w:r>
      <w:r>
        <w:rPr>
          <w:color w:val="1C1C1C"/>
          <w:w w:val="105"/>
        </w:rPr>
        <w:t>the</w:t>
      </w:r>
      <w:r>
        <w:rPr>
          <w:color w:val="1C1C1C"/>
          <w:spacing w:val="-11"/>
          <w:w w:val="105"/>
        </w:rPr>
        <w:t> </w:t>
      </w:r>
      <w:r>
        <w:rPr>
          <w:color w:val="1C1C1C"/>
          <w:w w:val="105"/>
        </w:rPr>
        <w:t>sources</w:t>
      </w:r>
      <w:r>
        <w:rPr>
          <w:color w:val="1C1C1C"/>
          <w:spacing w:val="-4"/>
          <w:w w:val="105"/>
        </w:rPr>
        <w:t> </w:t>
      </w:r>
      <w:r>
        <w:rPr>
          <w:color w:val="1C1C1C"/>
          <w:w w:val="105"/>
        </w:rPr>
        <w:t>of</w:t>
      </w:r>
      <w:r>
        <w:rPr>
          <w:color w:val="1C1C1C"/>
          <w:spacing w:val="-17"/>
          <w:w w:val="105"/>
        </w:rPr>
        <w:t> </w:t>
      </w:r>
      <w:r>
        <w:rPr>
          <w:color w:val="1C1C1C"/>
          <w:w w:val="105"/>
        </w:rPr>
        <w:t>food</w:t>
      </w:r>
      <w:r>
        <w:rPr>
          <w:color w:val="1C1C1C"/>
          <w:spacing w:val="-10"/>
          <w:w w:val="105"/>
        </w:rPr>
        <w:t> </w:t>
      </w:r>
      <w:r>
        <w:rPr>
          <w:color w:val="1C1C1C"/>
          <w:w w:val="105"/>
        </w:rPr>
        <w:t>containing</w:t>
      </w:r>
      <w:r>
        <w:rPr>
          <w:color w:val="1C1C1C"/>
          <w:spacing w:val="-11"/>
          <w:w w:val="105"/>
        </w:rPr>
        <w:t> </w:t>
      </w:r>
      <w:r>
        <w:rPr>
          <w:color w:val="1C1C1C"/>
          <w:w w:val="105"/>
        </w:rPr>
        <w:t>them</w:t>
      </w:r>
      <w:r>
        <w:rPr>
          <w:color w:val="1C1C1C"/>
          <w:spacing w:val="-8"/>
          <w:w w:val="105"/>
        </w:rPr>
        <w:t> </w:t>
      </w:r>
      <w:r>
        <w:rPr>
          <w:color w:val="1C1C1C"/>
          <w:w w:val="105"/>
        </w:rPr>
        <w:t>and</w:t>
      </w:r>
      <w:r>
        <w:rPr>
          <w:color w:val="1C1C1C"/>
          <w:spacing w:val="-10"/>
          <w:w w:val="105"/>
        </w:rPr>
        <w:t> </w:t>
      </w:r>
      <w:r>
        <w:rPr>
          <w:color w:val="1C1C1C"/>
          <w:w w:val="105"/>
        </w:rPr>
        <w:t>what</w:t>
      </w:r>
      <w:r>
        <w:rPr>
          <w:color w:val="1C1C1C"/>
          <w:spacing w:val="-9"/>
          <w:w w:val="105"/>
        </w:rPr>
        <w:t> </w:t>
      </w:r>
      <w:r>
        <w:rPr>
          <w:color w:val="1C1C1C"/>
          <w:w w:val="105"/>
        </w:rPr>
        <w:t>can</w:t>
      </w:r>
      <w:r>
        <w:rPr>
          <w:color w:val="1C1C1C"/>
          <w:spacing w:val="-16"/>
          <w:w w:val="105"/>
        </w:rPr>
        <w:t> </w:t>
      </w:r>
      <w:r>
        <w:rPr>
          <w:color w:val="1C1C1C"/>
          <w:w w:val="105"/>
        </w:rPr>
        <w:t>happen</w:t>
      </w:r>
      <w:r>
        <w:rPr>
          <w:color w:val="1C1C1C"/>
          <w:spacing w:val="-1"/>
          <w:w w:val="105"/>
        </w:rPr>
        <w:t> </w:t>
      </w:r>
      <w:r>
        <w:rPr>
          <w:color w:val="1C1C1C"/>
          <w:w w:val="105"/>
        </w:rPr>
        <w:t>if</w:t>
      </w:r>
      <w:r>
        <w:rPr>
          <w:color w:val="1C1C1C"/>
          <w:spacing w:val="-5"/>
          <w:w w:val="105"/>
        </w:rPr>
        <w:t> </w:t>
      </w:r>
      <w:r>
        <w:rPr>
          <w:color w:val="1C1C1C"/>
          <w:w w:val="105"/>
        </w:rPr>
        <w:t>older people don't have enough of these food groups in their diet. Produce a leaflet about food groups and the sources of minerals and vitamins that support a balanced</w:t>
      </w:r>
      <w:r>
        <w:rPr>
          <w:color w:val="1C1C1C"/>
          <w:spacing w:val="-7"/>
          <w:w w:val="105"/>
        </w:rPr>
        <w:t> </w:t>
      </w:r>
      <w:r>
        <w:rPr>
          <w:color w:val="1C1C1C"/>
          <w:w w:val="105"/>
        </w:rPr>
        <w:t>diet</w:t>
      </w:r>
      <w:r>
        <w:rPr>
          <w:color w:val="1C1C1C"/>
          <w:spacing w:val="-14"/>
          <w:w w:val="105"/>
        </w:rPr>
        <w:t> </w:t>
      </w:r>
      <w:r>
        <w:rPr>
          <w:color w:val="1C1C1C"/>
          <w:w w:val="105"/>
        </w:rPr>
        <w:t>to</w:t>
      </w:r>
      <w:r>
        <w:rPr>
          <w:color w:val="1C1C1C"/>
          <w:spacing w:val="-9"/>
          <w:w w:val="105"/>
        </w:rPr>
        <w:t> </w:t>
      </w:r>
      <w:r>
        <w:rPr>
          <w:color w:val="1C1C1C"/>
          <w:w w:val="105"/>
        </w:rPr>
        <w:t>offer</w:t>
      </w:r>
      <w:r>
        <w:rPr>
          <w:color w:val="1C1C1C"/>
          <w:spacing w:val="-12"/>
          <w:w w:val="105"/>
        </w:rPr>
        <w:t> </w:t>
      </w:r>
      <w:r>
        <w:rPr>
          <w:color w:val="1C1C1C"/>
          <w:w w:val="105"/>
        </w:rPr>
        <w:t>to</w:t>
      </w:r>
      <w:r>
        <w:rPr>
          <w:color w:val="1C1C1C"/>
          <w:spacing w:val="-3"/>
          <w:w w:val="105"/>
        </w:rPr>
        <w:t> </w:t>
      </w:r>
      <w:r>
        <w:rPr>
          <w:color w:val="1C1C1C"/>
          <w:w w:val="105"/>
        </w:rPr>
        <w:t>older</w:t>
      </w:r>
      <w:r>
        <w:rPr>
          <w:color w:val="1C1C1C"/>
          <w:spacing w:val="-10"/>
          <w:w w:val="105"/>
        </w:rPr>
        <w:t> </w:t>
      </w:r>
      <w:r>
        <w:rPr>
          <w:color w:val="1C1C1C"/>
          <w:w w:val="105"/>
        </w:rPr>
        <w:t>people</w:t>
      </w:r>
      <w:r>
        <w:rPr>
          <w:color w:val="1C1C1C"/>
          <w:spacing w:val="-12"/>
          <w:w w:val="105"/>
        </w:rPr>
        <w:t> </w:t>
      </w:r>
      <w:r>
        <w:rPr>
          <w:color w:val="1C1C1C"/>
          <w:w w:val="105"/>
        </w:rPr>
        <w:t>at</w:t>
      </w:r>
      <w:r>
        <w:rPr>
          <w:color w:val="1C1C1C"/>
          <w:spacing w:val="-20"/>
          <w:w w:val="105"/>
        </w:rPr>
        <w:t> </w:t>
      </w:r>
      <w:r>
        <w:rPr>
          <w:color w:val="1C1C1C"/>
          <w:w w:val="105"/>
        </w:rPr>
        <w:t>your</w:t>
      </w:r>
      <w:r>
        <w:rPr>
          <w:color w:val="1C1C1C"/>
          <w:spacing w:val="-6"/>
          <w:w w:val="105"/>
        </w:rPr>
        <w:t> </w:t>
      </w:r>
      <w:r>
        <w:rPr>
          <w:color w:val="1C1C1C"/>
          <w:w w:val="105"/>
        </w:rPr>
        <w:t>local</w:t>
      </w:r>
      <w:r>
        <w:rPr>
          <w:color w:val="1C1C1C"/>
          <w:spacing w:val="-6"/>
          <w:w w:val="105"/>
        </w:rPr>
        <w:t> </w:t>
      </w:r>
      <w:r>
        <w:rPr>
          <w:color w:val="1C1C1C"/>
          <w:w w:val="105"/>
        </w:rPr>
        <w:t>day</w:t>
      </w:r>
      <w:r>
        <w:rPr>
          <w:color w:val="1C1C1C"/>
          <w:spacing w:val="-11"/>
          <w:w w:val="105"/>
        </w:rPr>
        <w:t> </w:t>
      </w:r>
      <w:r>
        <w:rPr>
          <w:color w:val="1C1C1C"/>
          <w:w w:val="105"/>
        </w:rPr>
        <w:t>care</w:t>
      </w:r>
      <w:r>
        <w:rPr>
          <w:color w:val="1C1C1C"/>
          <w:spacing w:val="-13"/>
          <w:w w:val="105"/>
        </w:rPr>
        <w:t> </w:t>
      </w:r>
      <w:r>
        <w:rPr>
          <w:color w:val="1C1C1C"/>
          <w:w w:val="105"/>
        </w:rPr>
        <w:t>centre.</w:t>
      </w:r>
    </w:p>
    <w:p>
      <w:pPr>
        <w:pStyle w:val="BodyText"/>
        <w:rPr>
          <w:sz w:val="20"/>
        </w:rPr>
      </w:pPr>
    </w:p>
    <w:p>
      <w:pPr>
        <w:pStyle w:val="BodyText"/>
        <w:spacing w:before="7"/>
        <w:rPr>
          <w:sz w:val="20"/>
        </w:rPr>
      </w:pPr>
    </w:p>
    <w:p>
      <w:pPr>
        <w:pStyle w:val="Heading3"/>
        <w:spacing w:before="1"/>
        <w:ind w:left="3000" w:right="5292"/>
        <w:jc w:val="center"/>
      </w:pPr>
      <w:r>
        <w:rPr>
          <w:color w:val="1C1C1C"/>
          <w:w w:val="105"/>
        </w:rPr>
        <w:t>Dementia</w:t>
      </w:r>
    </w:p>
    <w:p>
      <w:pPr>
        <w:pStyle w:val="BodyText"/>
        <w:spacing w:line="302" w:lineRule="auto" w:before="100"/>
        <w:ind w:left="4167" w:right="344" w:firstLine="15"/>
      </w:pPr>
      <w:r>
        <w:rPr/>
        <w:pict>
          <v:group style="position:absolute;margin-left:54.417793pt;margin-top:40.978695pt;width:130.9pt;height:112.25pt;mso-position-horizontal-relative:page;mso-position-vertical-relative:paragraph;z-index:1672" coordorigin="1088,820" coordsize="2618,2245">
            <v:line style="position:absolute" from="1096,3011" to="1096,829" stroked="true" strokeweight=".716246pt" strokecolor="#2b2b2b">
              <v:stroke dashstyle="solid"/>
            </v:line>
            <v:line style="position:absolute" from="1170,3054" to="3696,3054" stroked="true" strokeweight=".954994pt" strokecolor="#000000">
              <v:stroke dashstyle="solid"/>
            </v:line>
            <v:shape style="position:absolute;left:1088;top:819;width:2617;height:2245" type="#_x0000_t202" filled="false" stroked="false">
              <v:textbox inset="0,0,0,0">
                <w:txbxContent>
                  <w:p>
                    <w:pPr>
                      <w:spacing w:line="212" w:lineRule="exact" w:before="0"/>
                      <w:ind w:left="128" w:right="0" w:firstLine="0"/>
                      <w:jc w:val="left"/>
                      <w:rPr>
                        <w:b/>
                        <w:sz w:val="19"/>
                      </w:rPr>
                    </w:pPr>
                    <w:r>
                      <w:rPr>
                        <w:b/>
                        <w:color w:val="1C1C1C"/>
                        <w:w w:val="110"/>
                        <w:sz w:val="19"/>
                      </w:rPr>
                      <w:t>Key term)</w:t>
                    </w:r>
                  </w:p>
                  <w:p>
                    <w:pPr>
                      <w:spacing w:line="302" w:lineRule="auto" w:before="155"/>
                      <w:ind w:left="102" w:right="0" w:firstLine="26"/>
                      <w:jc w:val="left"/>
                      <w:rPr>
                        <w:sz w:val="18"/>
                      </w:rPr>
                    </w:pPr>
                    <w:r>
                      <w:rPr>
                        <w:b/>
                        <w:color w:val="1C1C1C"/>
                        <w:w w:val="105"/>
                        <w:sz w:val="19"/>
                      </w:rPr>
                      <w:t>Vascular dementia </w:t>
                    </w:r>
                    <w:r>
                      <w:rPr>
                        <w:color w:val="1C1C1C"/>
                        <w:w w:val="105"/>
                        <w:sz w:val="19"/>
                      </w:rPr>
                      <w:t>- </w:t>
                    </w:r>
                    <w:r>
                      <w:rPr>
                        <w:color w:val="1C1C1C"/>
                        <w:w w:val="105"/>
                        <w:sz w:val="18"/>
                      </w:rPr>
                      <w:t>symptoms include problems with language, memory and thought processes caused by problems in the blood supply to the brain, for example through stroke.</w:t>
                    </w:r>
                  </w:p>
                </w:txbxContent>
              </v:textbox>
              <w10:wrap type="none"/>
            </v:shape>
            <w10:wrap type="none"/>
          </v:group>
        </w:pict>
      </w:r>
      <w:r>
        <w:rPr/>
        <w:pict>
          <v:line style="position:absolute;mso-position-horizontal-relative:page;mso-position-vertical-relative:paragraph;z-index:1696" from="190.760117pt,147.459692pt" to="190.760117pt,57.476292pt" stroked="true" strokeweight=".716246pt" strokecolor="#2b2b2b">
            <v:stroke dashstyle="solid"/>
            <w10:wrap type="none"/>
          </v:line>
        </w:pict>
      </w:r>
      <w:r>
        <w:rPr/>
        <w:pict>
          <v:line style="position:absolute;mso-position-horizontal-relative:page;mso-position-vertical-relative:paragraph;z-index:1816" from="59.92588pt,36.894993pt" to="103.61681pt,36.894993pt" stroked="true" strokeweight=".954994pt" strokecolor="#343434">
            <v:stroke dashstyle="solid"/>
            <w10:wrap type="none"/>
          </v:line>
        </w:pict>
      </w:r>
      <w:r>
        <w:rPr/>
        <w:pict>
          <v:line style="position:absolute;mso-position-horizontal-relative:page;mso-position-vertical-relative:paragraph;z-index:1840" from="106.004311pt,54.365192pt" to="186.701311pt,54.365192pt" stroked="true" strokeweight=".716246pt" strokecolor="#282828">
            <v:stroke dashstyle="solid"/>
            <w10:wrap type="none"/>
          </v:line>
        </w:pict>
      </w:r>
      <w:r>
        <w:rPr>
          <w:color w:val="1C1C1C"/>
          <w:w w:val="105"/>
        </w:rPr>
        <w:t>Dementia</w:t>
      </w:r>
      <w:r>
        <w:rPr>
          <w:color w:val="1C1C1C"/>
          <w:spacing w:val="-13"/>
          <w:w w:val="105"/>
        </w:rPr>
        <w:t> </w:t>
      </w:r>
      <w:r>
        <w:rPr>
          <w:color w:val="1C1C1C"/>
          <w:w w:val="105"/>
        </w:rPr>
        <w:t>is</w:t>
      </w:r>
      <w:r>
        <w:rPr>
          <w:color w:val="1C1C1C"/>
          <w:spacing w:val="-19"/>
          <w:w w:val="105"/>
        </w:rPr>
        <w:t> </w:t>
      </w:r>
      <w:r>
        <w:rPr>
          <w:color w:val="1C1C1C"/>
          <w:w w:val="105"/>
        </w:rPr>
        <w:t>more</w:t>
      </w:r>
      <w:r>
        <w:rPr>
          <w:color w:val="1C1C1C"/>
          <w:spacing w:val="-17"/>
          <w:w w:val="105"/>
        </w:rPr>
        <w:t> </w:t>
      </w:r>
      <w:r>
        <w:rPr>
          <w:color w:val="1C1C1C"/>
          <w:w w:val="105"/>
        </w:rPr>
        <w:t>likely</w:t>
      </w:r>
      <w:r>
        <w:rPr>
          <w:color w:val="1C1C1C"/>
          <w:spacing w:val="-17"/>
          <w:w w:val="105"/>
        </w:rPr>
        <w:t> </w:t>
      </w:r>
      <w:r>
        <w:rPr>
          <w:color w:val="1C1C1C"/>
          <w:w w:val="105"/>
        </w:rPr>
        <w:t>to</w:t>
      </w:r>
      <w:r>
        <w:rPr>
          <w:color w:val="1C1C1C"/>
          <w:spacing w:val="-14"/>
          <w:w w:val="105"/>
        </w:rPr>
        <w:t> </w:t>
      </w:r>
      <w:r>
        <w:rPr>
          <w:color w:val="1C1C1C"/>
          <w:w w:val="105"/>
        </w:rPr>
        <w:t>occur</w:t>
      </w:r>
      <w:r>
        <w:rPr>
          <w:color w:val="1C1C1C"/>
          <w:spacing w:val="-17"/>
          <w:w w:val="105"/>
        </w:rPr>
        <w:t> </w:t>
      </w:r>
      <w:r>
        <w:rPr>
          <w:color w:val="1C1C1C"/>
          <w:w w:val="105"/>
        </w:rPr>
        <w:t>in</w:t>
      </w:r>
      <w:r>
        <w:rPr>
          <w:color w:val="1C1C1C"/>
          <w:spacing w:val="-16"/>
          <w:w w:val="105"/>
        </w:rPr>
        <w:t> </w:t>
      </w:r>
      <w:r>
        <w:rPr>
          <w:color w:val="1C1C1C"/>
          <w:w w:val="105"/>
        </w:rPr>
        <w:t>older</w:t>
      </w:r>
      <w:r>
        <w:rPr>
          <w:color w:val="1C1C1C"/>
          <w:spacing w:val="-10"/>
          <w:w w:val="105"/>
        </w:rPr>
        <w:t> </w:t>
      </w:r>
      <w:r>
        <w:rPr>
          <w:color w:val="1C1C1C"/>
          <w:w w:val="105"/>
        </w:rPr>
        <w:t>people.</w:t>
      </w:r>
      <w:r>
        <w:rPr>
          <w:color w:val="1C1C1C"/>
          <w:spacing w:val="-14"/>
          <w:w w:val="105"/>
        </w:rPr>
        <w:t> </w:t>
      </w:r>
      <w:r>
        <w:rPr>
          <w:color w:val="1C1C1C"/>
          <w:w w:val="105"/>
        </w:rPr>
        <w:t>According</w:t>
      </w:r>
      <w:r>
        <w:rPr>
          <w:color w:val="1C1C1C"/>
          <w:spacing w:val="-18"/>
          <w:w w:val="105"/>
        </w:rPr>
        <w:t> </w:t>
      </w:r>
      <w:r>
        <w:rPr>
          <w:color w:val="1C1C1C"/>
          <w:w w:val="105"/>
        </w:rPr>
        <w:t>to</w:t>
      </w:r>
      <w:r>
        <w:rPr>
          <w:color w:val="1C1C1C"/>
          <w:spacing w:val="-7"/>
          <w:w w:val="105"/>
        </w:rPr>
        <w:t> </w:t>
      </w:r>
      <w:r>
        <w:rPr>
          <w:color w:val="1C1C1C"/>
          <w:w w:val="105"/>
        </w:rPr>
        <w:t>the</w:t>
      </w:r>
      <w:r>
        <w:rPr>
          <w:color w:val="1C1C1C"/>
          <w:spacing w:val="-20"/>
          <w:w w:val="105"/>
        </w:rPr>
        <w:t> </w:t>
      </w:r>
      <w:r>
        <w:rPr>
          <w:color w:val="1C1C1C"/>
          <w:w w:val="105"/>
        </w:rPr>
        <w:t>Alzheimer's</w:t>
      </w:r>
      <w:r>
        <w:rPr>
          <w:color w:val="1C1C1C"/>
          <w:spacing w:val="-1"/>
          <w:w w:val="105"/>
        </w:rPr>
        <w:t> </w:t>
      </w:r>
      <w:r>
        <w:rPr>
          <w:color w:val="1C1C1C"/>
          <w:w w:val="105"/>
        </w:rPr>
        <w:t>Society, more than 5 per cent of people over the age of 65 and as many as 20 per cent of people over the age of 80 are affected by </w:t>
      </w:r>
      <w:r>
        <w:rPr>
          <w:color w:val="1C1C1C"/>
          <w:spacing w:val="-5"/>
          <w:w w:val="105"/>
        </w:rPr>
        <w:t>dementia</w:t>
      </w:r>
      <w:r>
        <w:rPr>
          <w:color w:val="4D4D4D"/>
          <w:spacing w:val="-5"/>
          <w:w w:val="105"/>
        </w:rPr>
        <w:t>. </w:t>
      </w:r>
      <w:r>
        <w:rPr>
          <w:color w:val="1C1C1C"/>
          <w:w w:val="105"/>
        </w:rPr>
        <w:t>However, the majority of people who live to extreme old age will never develop</w:t>
      </w:r>
      <w:r>
        <w:rPr>
          <w:color w:val="1C1C1C"/>
          <w:spacing w:val="-38"/>
          <w:w w:val="105"/>
        </w:rPr>
        <w:t> </w:t>
      </w:r>
      <w:r>
        <w:rPr>
          <w:color w:val="1C1C1C"/>
          <w:spacing w:val="-5"/>
          <w:w w:val="105"/>
        </w:rPr>
        <w:t>dementia</w:t>
      </w:r>
      <w:r>
        <w:rPr>
          <w:color w:val="4D4D4D"/>
          <w:spacing w:val="-5"/>
          <w:w w:val="105"/>
        </w:rPr>
        <w:t>.</w:t>
      </w:r>
    </w:p>
    <w:p>
      <w:pPr>
        <w:pStyle w:val="BodyText"/>
        <w:spacing w:line="297" w:lineRule="auto" w:before="132"/>
        <w:ind w:left="4151" w:right="489" w:firstLine="17"/>
        <w:rPr>
          <w:b/>
          <w:sz w:val="19"/>
        </w:rPr>
      </w:pPr>
      <w:r>
        <w:rPr>
          <w:color w:val="1C1C1C"/>
          <w:w w:val="105"/>
        </w:rPr>
        <w:t>Dementia is a brain disorder that seriously affects a person's ability to carry out da</w:t>
      </w:r>
      <w:r>
        <w:rPr>
          <w:color w:val="4D4D4D"/>
          <w:w w:val="105"/>
        </w:rPr>
        <w:t>i</w:t>
      </w:r>
      <w:r>
        <w:rPr>
          <w:color w:val="1C1C1C"/>
          <w:w w:val="105"/>
        </w:rPr>
        <w:t>ly tasks and activities. A person with dementia is likely to experience problems with understanding what is happening around them, communicating, reasoning, finding their</w:t>
      </w:r>
      <w:r>
        <w:rPr>
          <w:color w:val="1C1C1C"/>
          <w:spacing w:val="-5"/>
          <w:w w:val="105"/>
        </w:rPr>
        <w:t> </w:t>
      </w:r>
      <w:r>
        <w:rPr>
          <w:color w:val="1C1C1C"/>
          <w:w w:val="105"/>
        </w:rPr>
        <w:t>way</w:t>
      </w:r>
      <w:r>
        <w:rPr>
          <w:color w:val="1C1C1C"/>
          <w:spacing w:val="-13"/>
          <w:w w:val="105"/>
        </w:rPr>
        <w:t> </w:t>
      </w:r>
      <w:r>
        <w:rPr>
          <w:color w:val="1C1C1C"/>
          <w:w w:val="105"/>
        </w:rPr>
        <w:t>and</w:t>
      </w:r>
      <w:r>
        <w:rPr>
          <w:color w:val="1C1C1C"/>
          <w:spacing w:val="-10"/>
          <w:w w:val="105"/>
        </w:rPr>
        <w:t> </w:t>
      </w:r>
      <w:r>
        <w:rPr>
          <w:color w:val="1C1C1C"/>
          <w:w w:val="105"/>
        </w:rPr>
        <w:t>remembering</w:t>
      </w:r>
      <w:r>
        <w:rPr>
          <w:color w:val="1C1C1C"/>
          <w:spacing w:val="-11"/>
          <w:w w:val="105"/>
        </w:rPr>
        <w:t> </w:t>
      </w:r>
      <w:r>
        <w:rPr>
          <w:color w:val="1C1C1C"/>
          <w:w w:val="105"/>
        </w:rPr>
        <w:t>recent</w:t>
      </w:r>
      <w:r>
        <w:rPr>
          <w:color w:val="1C1C1C"/>
          <w:spacing w:val="-14"/>
          <w:w w:val="105"/>
        </w:rPr>
        <w:t> </w:t>
      </w:r>
      <w:r>
        <w:rPr>
          <w:color w:val="1C1C1C"/>
          <w:w w:val="105"/>
        </w:rPr>
        <w:t>events</w:t>
      </w:r>
      <w:r>
        <w:rPr>
          <w:color w:val="4D4D4D"/>
          <w:w w:val="105"/>
        </w:rPr>
        <w:t>.</w:t>
      </w:r>
      <w:r>
        <w:rPr>
          <w:color w:val="4D4D4D"/>
          <w:spacing w:val="-19"/>
          <w:w w:val="105"/>
        </w:rPr>
        <w:t> </w:t>
      </w:r>
      <w:r>
        <w:rPr>
          <w:color w:val="1C1C1C"/>
          <w:w w:val="105"/>
        </w:rPr>
        <w:t>There</w:t>
      </w:r>
      <w:r>
        <w:rPr>
          <w:color w:val="1C1C1C"/>
          <w:spacing w:val="-14"/>
          <w:w w:val="105"/>
        </w:rPr>
        <w:t> </w:t>
      </w:r>
      <w:r>
        <w:rPr>
          <w:color w:val="1C1C1C"/>
          <w:w w:val="105"/>
        </w:rPr>
        <w:t>are</w:t>
      </w:r>
      <w:r>
        <w:rPr>
          <w:color w:val="1C1C1C"/>
          <w:spacing w:val="-19"/>
          <w:w w:val="105"/>
        </w:rPr>
        <w:t> </w:t>
      </w:r>
      <w:r>
        <w:rPr>
          <w:color w:val="1C1C1C"/>
          <w:w w:val="105"/>
        </w:rPr>
        <w:t>different</w:t>
      </w:r>
      <w:r>
        <w:rPr>
          <w:color w:val="1C1C1C"/>
          <w:spacing w:val="-8"/>
          <w:w w:val="105"/>
        </w:rPr>
        <w:t> </w:t>
      </w:r>
      <w:r>
        <w:rPr>
          <w:color w:val="1C1C1C"/>
          <w:w w:val="105"/>
        </w:rPr>
        <w:t>kinds</w:t>
      </w:r>
      <w:r>
        <w:rPr>
          <w:color w:val="1C1C1C"/>
          <w:spacing w:val="-14"/>
          <w:w w:val="105"/>
        </w:rPr>
        <w:t> </w:t>
      </w:r>
      <w:r>
        <w:rPr>
          <w:color w:val="1C1C1C"/>
          <w:w w:val="105"/>
        </w:rPr>
        <w:t>of</w:t>
      </w:r>
      <w:r>
        <w:rPr>
          <w:color w:val="1C1C1C"/>
          <w:spacing w:val="-22"/>
          <w:w w:val="105"/>
        </w:rPr>
        <w:t> </w:t>
      </w:r>
      <w:r>
        <w:rPr>
          <w:color w:val="1C1C1C"/>
          <w:w w:val="105"/>
        </w:rPr>
        <w:t>dementia</w:t>
      </w:r>
      <w:r>
        <w:rPr>
          <w:color w:val="1C1C1C"/>
          <w:spacing w:val="-5"/>
          <w:w w:val="105"/>
        </w:rPr>
        <w:t> </w:t>
      </w:r>
      <w:r>
        <w:rPr>
          <w:color w:val="1C1C1C"/>
          <w:w w:val="105"/>
        </w:rPr>
        <w:t>-</w:t>
      </w:r>
      <w:r>
        <w:rPr>
          <w:color w:val="1C1C1C"/>
          <w:spacing w:val="10"/>
          <w:w w:val="105"/>
        </w:rPr>
        <w:t> </w:t>
      </w:r>
      <w:r>
        <w:rPr>
          <w:color w:val="1C1C1C"/>
          <w:w w:val="105"/>
        </w:rPr>
        <w:t>two </w:t>
      </w:r>
      <w:r>
        <w:rPr>
          <w:color w:val="1C1C1C"/>
        </w:rPr>
        <w:t>major</w:t>
      </w:r>
      <w:r>
        <w:rPr>
          <w:color w:val="1C1C1C"/>
          <w:spacing w:val="-3"/>
        </w:rPr>
        <w:t> </w:t>
      </w:r>
      <w:r>
        <w:rPr>
          <w:color w:val="1C1C1C"/>
        </w:rPr>
        <w:t>types</w:t>
      </w:r>
      <w:r>
        <w:rPr>
          <w:color w:val="1C1C1C"/>
          <w:spacing w:val="-9"/>
        </w:rPr>
        <w:t> </w:t>
      </w:r>
      <w:r>
        <w:rPr>
          <w:color w:val="1C1C1C"/>
        </w:rPr>
        <w:t>are</w:t>
      </w:r>
      <w:r>
        <w:rPr>
          <w:color w:val="1C1C1C"/>
          <w:spacing w:val="-14"/>
        </w:rPr>
        <w:t> </w:t>
      </w:r>
      <w:r>
        <w:rPr>
          <w:color w:val="1C1C1C"/>
        </w:rPr>
        <w:t>Alzheimer's</w:t>
      </w:r>
      <w:r>
        <w:rPr>
          <w:color w:val="1C1C1C"/>
          <w:spacing w:val="-1"/>
        </w:rPr>
        <w:t> </w:t>
      </w:r>
      <w:r>
        <w:rPr>
          <w:color w:val="1C1C1C"/>
        </w:rPr>
        <w:t>disease,</w:t>
      </w:r>
      <w:r>
        <w:rPr>
          <w:color w:val="1C1C1C"/>
          <w:spacing w:val="-15"/>
        </w:rPr>
        <w:t> </w:t>
      </w:r>
      <w:r>
        <w:rPr>
          <w:color w:val="1C1C1C"/>
        </w:rPr>
        <w:t>and</w:t>
      </w:r>
      <w:r>
        <w:rPr>
          <w:color w:val="1C1C1C"/>
          <w:spacing w:val="-10"/>
        </w:rPr>
        <w:t> </w:t>
      </w:r>
      <w:r>
        <w:rPr>
          <w:b/>
          <w:color w:val="1C1C1C"/>
          <w:sz w:val="19"/>
        </w:rPr>
        <w:t>vascular</w:t>
      </w:r>
      <w:r>
        <w:rPr>
          <w:b/>
          <w:color w:val="1C1C1C"/>
          <w:spacing w:val="-7"/>
          <w:sz w:val="19"/>
        </w:rPr>
        <w:t> </w:t>
      </w:r>
      <w:r>
        <w:rPr>
          <w:b/>
          <w:color w:val="1C1C1C"/>
          <w:sz w:val="19"/>
        </w:rPr>
        <w:t>dementia</w:t>
      </w:r>
      <w:r>
        <w:rPr>
          <w:b/>
          <w:color w:val="1C1C1C"/>
          <w:spacing w:val="-2"/>
          <w:sz w:val="19"/>
        </w:rPr>
        <w:t> </w:t>
      </w:r>
      <w:r>
        <w:rPr>
          <w:b/>
          <w:color w:val="4D4D4D"/>
          <w:sz w:val="19"/>
        </w:rPr>
        <w:t>.</w:t>
      </w:r>
    </w:p>
    <w:p>
      <w:pPr>
        <w:pStyle w:val="BodyText"/>
        <w:rPr>
          <w:b/>
          <w:sz w:val="20"/>
        </w:rPr>
      </w:pPr>
    </w:p>
    <w:p>
      <w:pPr>
        <w:pStyle w:val="BodyText"/>
        <w:spacing w:before="5"/>
        <w:rPr>
          <w:b/>
          <w:sz w:val="12"/>
        </w:rPr>
      </w:pPr>
      <w:r>
        <w:rPr/>
        <w:pict>
          <v:line style="position:absolute;mso-position-horizontal-relative:page;mso-position-vertical-relative:paragraph;z-index:1552;mso-wrap-distance-left:0;mso-wrap-distance-right:0" from="213.202408pt,9.516541pt" to="240.658508pt,9.516541pt" stroked="true" strokeweight=".716246pt" strokecolor="#2b2b2b">
            <v:stroke dashstyle="solid"/>
            <w10:wrap type="topAndBottom"/>
          </v:line>
        </w:pict>
      </w:r>
    </w:p>
    <w:p>
      <w:pPr>
        <w:spacing w:before="15"/>
        <w:ind w:left="2542" w:right="5292" w:firstLine="0"/>
        <w:jc w:val="center"/>
        <w:rPr>
          <w:b/>
          <w:sz w:val="20"/>
        </w:rPr>
      </w:pPr>
      <w:r>
        <w:rPr>
          <w:rFonts w:ascii="Times New Roman"/>
          <w:i/>
          <w:color w:val="1C1C1C"/>
          <w:w w:val="120"/>
          <w:sz w:val="17"/>
        </w:rPr>
        <w:t>r   </w:t>
      </w:r>
      <w:r>
        <w:rPr>
          <w:b/>
          <w:color w:val="1C1C1C"/>
          <w:w w:val="120"/>
          <w:sz w:val="20"/>
        </w:rPr>
        <w:t>Link)</w:t>
      </w:r>
    </w:p>
    <w:p>
      <w:pPr>
        <w:spacing w:before="42"/>
        <w:ind w:left="0" w:right="3322" w:firstLine="0"/>
        <w:jc w:val="center"/>
        <w:rPr>
          <w:rFonts w:ascii="Times New Roman"/>
          <w:i/>
          <w:sz w:val="17"/>
        </w:rPr>
      </w:pPr>
      <w:r>
        <w:rPr/>
        <w:pict>
          <v:line style="position:absolute;mso-position-horizontal-relative:page;mso-position-vertical-relative:paragraph;z-index:-18928" from="208.308105pt,39.471542pt" to="208.308105pt,-9.588558pt" stroked="true" strokeweight=".954994pt" strokecolor="#343434">
            <v:stroke dashstyle="solid"/>
            <w10:wrap type="none"/>
          </v:line>
        </w:pict>
      </w:r>
      <w:r>
        <w:rPr/>
        <w:pict>
          <v:line style="position:absolute;mso-position-horizontal-relative:page;mso-position-vertical-relative:paragraph;z-index:1768" from="562.610840pt,38.992942pt" to="562.610840pt,9.556842pt" stroked="true" strokeweight=".954994pt" strokecolor="#2b2b2b">
            <v:stroke dashstyle="solid"/>
            <w10:wrap type="none"/>
          </v:line>
        </w:pict>
      </w:r>
      <w:r>
        <w:rPr/>
        <w:pict>
          <v:line style="position:absolute;mso-position-horizontal-relative:page;mso-position-vertical-relative:paragraph;z-index:1864" from="243.762207pt,4.650841pt" to="555.806507pt,4.650841pt" stroked="true" strokeweight=".954994pt" strokecolor="#2b2b2b">
            <v:stroke dashstyle="solid"/>
            <w10:wrap type="none"/>
          </v:line>
        </w:pict>
      </w:r>
      <w:r>
        <w:rPr>
          <w:rFonts w:ascii="Times New Roman"/>
          <w:i/>
          <w:color w:val="1C1C1C"/>
          <w:w w:val="121"/>
          <w:sz w:val="17"/>
        </w:rPr>
        <w:t>r</w:t>
      </w:r>
    </w:p>
    <w:p>
      <w:pPr>
        <w:pStyle w:val="BodyText"/>
        <w:spacing w:line="304" w:lineRule="auto"/>
        <w:ind w:left="4314" w:right="872"/>
      </w:pPr>
      <w:r>
        <w:rPr/>
        <w:pict>
          <v:line style="position:absolute;mso-position-horizontal-relative:page;mso-position-vertical-relative:paragraph;z-index:1576;mso-wrap-distance-left:0;mso-wrap-distance-right:0" from="212.963715pt,32.134289pt" to="557.000315pt,32.134289pt" stroked="true" strokeweight=".716246pt" strokecolor="#2f2f2f">
            <v:stroke dashstyle="solid"/>
            <w10:wrap type="topAndBottom"/>
          </v:line>
        </w:pict>
      </w:r>
      <w:r>
        <w:rPr>
          <w:color w:val="1C1C1C"/>
          <w:w w:val="105"/>
        </w:rPr>
        <w:t>You looked at the deterioration in intellectual abilities, particularly in relation to dementia, earlier in this unit.</w:t>
      </w:r>
    </w:p>
    <w:p>
      <w:pPr>
        <w:pStyle w:val="BodyText"/>
        <w:rPr>
          <w:sz w:val="20"/>
        </w:rPr>
      </w:pPr>
    </w:p>
    <w:p>
      <w:pPr>
        <w:pStyle w:val="BodyText"/>
        <w:spacing w:before="7"/>
        <w:rPr>
          <w:sz w:val="22"/>
        </w:rPr>
      </w:pPr>
    </w:p>
    <w:p>
      <w:pPr>
        <w:pStyle w:val="BodyText"/>
        <w:tabs>
          <w:tab w:pos="1020" w:val="left" w:leader="none"/>
        </w:tabs>
        <w:spacing w:before="94"/>
        <w:ind w:left="417"/>
      </w:pPr>
      <w:r>
        <w:rPr>
          <w:color w:val="1C1C1C"/>
        </w:rPr>
        <w:t>60</w:t>
        <w:tab/>
        <w:t>Human  Lifespan</w:t>
      </w:r>
      <w:r>
        <w:rPr>
          <w:color w:val="1C1C1C"/>
          <w:spacing w:val="28"/>
        </w:rPr>
        <w:t> </w:t>
      </w:r>
      <w:r>
        <w:rPr>
          <w:color w:val="1C1C1C"/>
        </w:rPr>
        <w:t>Development</w:t>
      </w:r>
    </w:p>
    <w:p>
      <w:pPr>
        <w:pStyle w:val="BodyText"/>
        <w:spacing w:before="5"/>
        <w:rPr>
          <w:sz w:val="20"/>
        </w:rPr>
      </w:pPr>
      <w:r>
        <w:rPr/>
        <w:drawing>
          <wp:anchor distT="0" distB="0" distL="0" distR="0" allowOverlap="1" layoutInCell="1" locked="0" behindDoc="0" simplePos="0" relativeHeight="1600">
            <wp:simplePos x="0" y="0"/>
            <wp:positionH relativeFrom="page">
              <wp:posOffset>121920</wp:posOffset>
            </wp:positionH>
            <wp:positionV relativeFrom="paragraph">
              <wp:posOffset>174223</wp:posOffset>
            </wp:positionV>
            <wp:extent cx="7027545" cy="543306"/>
            <wp:effectExtent l="0" t="0" r="0" b="0"/>
            <wp:wrapTopAndBottom/>
            <wp:docPr id="9" name="image10.jpeg" descr=""/>
            <wp:cNvGraphicFramePr>
              <a:graphicFrameLocks noChangeAspect="1"/>
            </wp:cNvGraphicFramePr>
            <a:graphic>
              <a:graphicData uri="http://schemas.openxmlformats.org/drawingml/2006/picture">
                <pic:pic>
                  <pic:nvPicPr>
                    <pic:cNvPr id="10" name="image10.jpeg"/>
                    <pic:cNvPicPr/>
                  </pic:nvPicPr>
                  <pic:blipFill>
                    <a:blip r:embed="rId14" cstate="print"/>
                    <a:stretch>
                      <a:fillRect/>
                    </a:stretch>
                  </pic:blipFill>
                  <pic:spPr>
                    <a:xfrm>
                      <a:off x="0" y="0"/>
                      <a:ext cx="7027545" cy="543306"/>
                    </a:xfrm>
                    <a:prstGeom prst="rect">
                      <a:avLst/>
                    </a:prstGeom>
                  </pic:spPr>
                </pic:pic>
              </a:graphicData>
            </a:graphic>
          </wp:anchor>
        </w:drawing>
      </w:r>
    </w:p>
    <w:p>
      <w:pPr>
        <w:spacing w:after="0"/>
        <w:rPr>
          <w:sz w:val="20"/>
        </w:rPr>
        <w:sectPr>
          <w:pgSz w:w="11910" w:h="16840"/>
          <w:pgMar w:top="160" w:bottom="0" w:left="20" w:right="180"/>
        </w:sectPr>
      </w:pPr>
    </w:p>
    <w:p>
      <w:pPr>
        <w:pStyle w:val="BodyText"/>
        <w:ind w:left="4664"/>
        <w:rPr>
          <w:sz w:val="20"/>
        </w:rPr>
      </w:pPr>
      <w:r>
        <w:rPr>
          <w:sz w:val="20"/>
        </w:rPr>
        <w:pict>
          <v:group style="width:349.45pt;height:59.55pt;mso-position-horizontal-relative:char;mso-position-vertical-relative:line" coordorigin="0,0" coordsize="6989,1191">
            <v:shape style="position:absolute;left:0;top:0;width:6989;height:1191" type="#_x0000_t75" stroked="false">
              <v:imagedata r:id="rId15" o:title=""/>
            </v:shape>
            <v:shape style="position:absolute;left:4593;top:854;width:1327;height:211" type="#_x0000_t202" filled="false" stroked="false">
              <v:textbox inset="0,0,0,0">
                <w:txbxContent>
                  <w:p>
                    <w:pPr>
                      <w:spacing w:line="210" w:lineRule="exact" w:before="0"/>
                      <w:ind w:left="0" w:right="0" w:firstLine="0"/>
                      <w:jc w:val="left"/>
                      <w:rPr>
                        <w:rFonts w:ascii="Times New Roman"/>
                        <w:sz w:val="19"/>
                      </w:rPr>
                    </w:pPr>
                    <w:r>
                      <w:rPr>
                        <w:rFonts w:ascii="Times New Roman"/>
                        <w:color w:val="1C1C1C"/>
                        <w:w w:val="105"/>
                        <w:sz w:val="19"/>
                      </w:rPr>
                      <w:t>Learning aim C</w:t>
                    </w:r>
                  </w:p>
                </w:txbxContent>
              </v:textbox>
              <w10:wrap type="none"/>
            </v:shape>
          </v:group>
        </w:pict>
      </w:r>
      <w:r>
        <w:rPr>
          <w:sz w:val="20"/>
        </w:rPr>
      </w:r>
    </w:p>
    <w:p>
      <w:pPr>
        <w:pStyle w:val="BodyText"/>
        <w:rPr>
          <w:sz w:val="20"/>
        </w:rPr>
      </w:pPr>
    </w:p>
    <w:p>
      <w:pPr>
        <w:pStyle w:val="BodyText"/>
        <w:spacing w:before="3"/>
        <w:rPr>
          <w:sz w:val="20"/>
        </w:rPr>
      </w:pPr>
    </w:p>
    <w:p>
      <w:pPr>
        <w:pStyle w:val="Heading8"/>
        <w:ind w:left="1067"/>
      </w:pPr>
      <w:r>
        <w:rPr/>
        <w:pict>
          <v:group style="position:absolute;margin-left:7.680012pt;margin-top:-80.790833pt;width:24pt;height:713.15pt;mso-position-horizontal-relative:page;mso-position-vertical-relative:paragraph;z-index:2032" coordorigin="154,-1616" coordsize="480,14263">
            <v:shape style="position:absolute;left:153;top:-1616;width:480;height:615" type="#_x0000_t75" stroked="false">
              <v:imagedata r:id="rId16" o:title=""/>
            </v:shape>
            <v:line style="position:absolute" from="291,12609" to="291,-1004" stroked="true" strokeweight="3.819976pt" strokecolor="#b3b8bc">
              <v:stroke dashstyle="solid"/>
            </v:line>
            <w10:wrap type="none"/>
          </v:group>
        </w:pict>
      </w:r>
      <w:r>
        <w:rPr>
          <w:color w:val="2F2F2F"/>
        </w:rPr>
        <w:t>Alzheimer's </w:t>
      </w:r>
      <w:r>
        <w:rPr>
          <w:color w:val="1C1C1C"/>
        </w:rPr>
        <w:t>disease</w:t>
      </w:r>
    </w:p>
    <w:p>
      <w:pPr>
        <w:pStyle w:val="BodyText"/>
        <w:spacing w:line="302" w:lineRule="auto" w:before="108"/>
        <w:ind w:left="1017" w:right="3616" w:firstLine="45"/>
      </w:pPr>
      <w:r>
        <w:rPr>
          <w:color w:val="1C1C1C"/>
        </w:rPr>
        <w:t>Alzheimer's disease is the commonest form of dementia. The onset of Alzheimer's disease  is  usually  slow,  </w:t>
      </w:r>
      <w:r>
        <w:rPr>
          <w:color w:val="2F2F2F"/>
        </w:rPr>
        <w:t>initially  </w:t>
      </w:r>
      <w:r>
        <w:rPr>
          <w:color w:val="1C1C1C"/>
        </w:rPr>
        <w:t>involving  parts  of  the  brain  controlling  thought, memory  and  </w:t>
      </w:r>
      <w:r>
        <w:rPr>
          <w:color w:val="1C1C1C"/>
          <w:spacing w:val="-5"/>
        </w:rPr>
        <w:t>language</w:t>
      </w:r>
      <w:r>
        <w:rPr>
          <w:color w:val="424242"/>
          <w:spacing w:val="-5"/>
        </w:rPr>
        <w:t>.  </w:t>
      </w:r>
      <w:r>
        <w:rPr>
          <w:color w:val="1C1C1C"/>
        </w:rPr>
        <w:t>Individuals  with Alzheimer's  disease  have trouble  with short­ term memory and recalling the names of people they know. The symptoms gradually worsen </w:t>
      </w:r>
      <w:r>
        <w:rPr>
          <w:color w:val="575757"/>
        </w:rPr>
        <w:t>. </w:t>
      </w:r>
      <w:r>
        <w:rPr>
          <w:color w:val="1C1C1C"/>
        </w:rPr>
        <w:t>For example, an individual  may not  recognise family members and may begin to lose the ability to carry out particular tasks, like speaking, reading or writing. As the condition  progresses,  the ability to  carry out  simple everyday  tasks, like brushing teeth or combing hair may be forgott </w:t>
      </w:r>
      <w:r>
        <w:rPr>
          <w:color w:val="1C1C1C"/>
          <w:spacing w:val="-3"/>
        </w:rPr>
        <w:t>en</w:t>
      </w:r>
      <w:r>
        <w:rPr>
          <w:color w:val="575757"/>
          <w:spacing w:val="-3"/>
        </w:rPr>
        <w:t>. </w:t>
      </w:r>
      <w:r>
        <w:rPr>
          <w:color w:val="1C1C1C"/>
        </w:rPr>
        <w:t>Alzheimer's  disease usually  begins after the age of 60 and the risk of developing it rises as a person gets older</w:t>
      </w:r>
      <w:r>
        <w:rPr>
          <w:color w:val="424242"/>
        </w:rPr>
        <w:t>. </w:t>
      </w:r>
      <w:r>
        <w:rPr>
          <w:color w:val="1C1C1C"/>
        </w:rPr>
        <w:t>There is a higher risk of getting Alzheimer's  disease if  a family member  has had the condition.  At present, there is no treatment to cure or prevent the disease, but some medications may delay its progress  for  a limited</w:t>
      </w:r>
      <w:r>
        <w:rPr>
          <w:color w:val="1C1C1C"/>
          <w:spacing w:val="-32"/>
        </w:rPr>
        <w:t> </w:t>
      </w:r>
      <w:r>
        <w:rPr>
          <w:color w:val="1C1C1C"/>
        </w:rPr>
        <w:t>time</w:t>
      </w:r>
      <w:r>
        <w:rPr>
          <w:color w:val="424242"/>
        </w:rPr>
        <w:t>.</w:t>
      </w:r>
    </w:p>
    <w:p>
      <w:pPr>
        <w:pStyle w:val="BodyText"/>
        <w:spacing w:before="2"/>
        <w:rPr>
          <w:sz w:val="27"/>
        </w:rPr>
      </w:pPr>
      <w:r>
        <w:rPr/>
        <w:pict>
          <v:line style="position:absolute;mso-position-horizontal-relative:page;mso-position-vertical-relative:paragraph;z-index:1936;mso-wrap-distance-left:0;mso-wrap-distance-right:0" from="58.493393pt,17.961309pt" to="107.675613pt,17.961309pt" stroked="true" strokeweight=".716246pt" strokecolor="#3b3b3b">
            <v:stroke dashstyle="solid"/>
            <w10:wrap type="topAndBottom"/>
          </v:line>
        </w:pict>
      </w:r>
    </w:p>
    <w:p>
      <w:pPr>
        <w:tabs>
          <w:tab w:pos="8078" w:val="left" w:leader="none"/>
        </w:tabs>
        <w:spacing w:line="183" w:lineRule="exact" w:before="38"/>
        <w:ind w:left="1183" w:right="0" w:firstLine="0"/>
        <w:jc w:val="both"/>
        <w:rPr>
          <w:sz w:val="18"/>
        </w:rPr>
      </w:pPr>
      <w:r>
        <w:rPr>
          <w:b/>
          <w:color w:val="1C1C1C"/>
          <w:sz w:val="18"/>
        </w:rPr>
        <w:t>Research</w:t>
      </w:r>
      <w:r>
        <w:rPr>
          <w:b/>
          <w:color w:val="1C1C1C"/>
          <w:spacing w:val="35"/>
          <w:sz w:val="18"/>
        </w:rPr>
        <w:t> </w:t>
      </w:r>
      <w:r>
        <w:rPr>
          <w:color w:val="1C1C1C"/>
          <w:spacing w:val="12"/>
          <w:sz w:val="18"/>
        </w:rPr>
        <w:t>)</w:t>
      </w:r>
      <w:r>
        <w:rPr>
          <w:color w:val="1C1C1C"/>
          <w:sz w:val="18"/>
          <w:u w:val="single" w:color="383838"/>
        </w:rPr>
        <w:t> </w:t>
        <w:tab/>
      </w:r>
    </w:p>
    <w:p>
      <w:pPr>
        <w:spacing w:line="240" w:lineRule="exact" w:before="0"/>
        <w:ind w:left="1000" w:right="0" w:firstLine="0"/>
        <w:jc w:val="left"/>
        <w:rPr>
          <w:sz w:val="23"/>
        </w:rPr>
      </w:pPr>
      <w:r>
        <w:rPr/>
        <w:pict>
          <v:line style="position:absolute;mso-position-horizontal-relative:page;mso-position-vertical-relative:paragraph;z-index:-18568" from="52.644051pt,66.542774pt" to="52.644051pt,-7.885026pt" stroked="true" strokeweight=".477497pt" strokecolor="#606060">
            <v:stroke dashstyle="solid"/>
            <w10:wrap type="none"/>
          </v:line>
        </w:pict>
      </w:r>
      <w:r>
        <w:rPr/>
        <w:pict>
          <v:line style="position:absolute;mso-position-horizontal-relative:page;mso-position-vertical-relative:paragraph;z-index:2128" from="408.737427pt,64.628174pt" to="408.737427pt,10.542474pt" stroked="true" strokeweight=".716246pt" strokecolor="#2f2f2f">
            <v:stroke dashstyle="solid"/>
            <w10:wrap type="none"/>
          </v:line>
        </w:pict>
      </w:r>
      <w:r>
        <w:rPr>
          <w:color w:val="424242"/>
          <w:w w:val="65"/>
          <w:sz w:val="23"/>
        </w:rPr>
        <w:t>,,-</w:t>
      </w:r>
    </w:p>
    <w:p>
      <w:pPr>
        <w:pStyle w:val="BodyText"/>
        <w:spacing w:line="302" w:lineRule="auto" w:before="32"/>
        <w:ind w:left="1170" w:right="3809" w:firstLine="11"/>
        <w:jc w:val="both"/>
      </w:pPr>
      <w:r>
        <w:rPr>
          <w:color w:val="1C1C1C"/>
          <w:w w:val="105"/>
        </w:rPr>
        <w:t>Research</w:t>
      </w:r>
      <w:r>
        <w:rPr>
          <w:color w:val="1C1C1C"/>
          <w:spacing w:val="-12"/>
          <w:w w:val="105"/>
        </w:rPr>
        <w:t> </w:t>
      </w:r>
      <w:r>
        <w:rPr>
          <w:color w:val="1C1C1C"/>
          <w:w w:val="105"/>
        </w:rPr>
        <w:t>some</w:t>
      </w:r>
      <w:r>
        <w:rPr>
          <w:color w:val="1C1C1C"/>
          <w:spacing w:val="-13"/>
          <w:w w:val="105"/>
        </w:rPr>
        <w:t> </w:t>
      </w:r>
      <w:r>
        <w:rPr>
          <w:color w:val="1C1C1C"/>
          <w:w w:val="105"/>
        </w:rPr>
        <w:t>of</w:t>
      </w:r>
      <w:r>
        <w:rPr>
          <w:color w:val="1C1C1C"/>
          <w:spacing w:val="-13"/>
          <w:w w:val="105"/>
        </w:rPr>
        <w:t> </w:t>
      </w:r>
      <w:r>
        <w:rPr>
          <w:color w:val="1C1C1C"/>
          <w:w w:val="105"/>
        </w:rPr>
        <w:t>the</w:t>
      </w:r>
      <w:r>
        <w:rPr>
          <w:color w:val="1C1C1C"/>
          <w:spacing w:val="-18"/>
          <w:w w:val="105"/>
        </w:rPr>
        <w:t> </w:t>
      </w:r>
      <w:r>
        <w:rPr>
          <w:color w:val="1C1C1C"/>
          <w:w w:val="105"/>
        </w:rPr>
        <w:t>major</w:t>
      </w:r>
      <w:r>
        <w:rPr>
          <w:color w:val="1C1C1C"/>
          <w:spacing w:val="-12"/>
          <w:w w:val="105"/>
        </w:rPr>
        <w:t> </w:t>
      </w:r>
      <w:r>
        <w:rPr>
          <w:color w:val="1C1C1C"/>
          <w:w w:val="105"/>
        </w:rPr>
        <w:t>health</w:t>
      </w:r>
      <w:r>
        <w:rPr>
          <w:color w:val="1C1C1C"/>
          <w:spacing w:val="-12"/>
          <w:w w:val="105"/>
        </w:rPr>
        <w:t> </w:t>
      </w:r>
      <w:r>
        <w:rPr>
          <w:color w:val="1C1C1C"/>
          <w:w w:val="105"/>
        </w:rPr>
        <w:t>problems</w:t>
      </w:r>
      <w:r>
        <w:rPr>
          <w:color w:val="1C1C1C"/>
          <w:spacing w:val="-17"/>
          <w:w w:val="105"/>
        </w:rPr>
        <w:t> </w:t>
      </w:r>
      <w:r>
        <w:rPr>
          <w:color w:val="1C1C1C"/>
          <w:w w:val="105"/>
        </w:rPr>
        <w:t>that</w:t>
      </w:r>
      <w:r>
        <w:rPr>
          <w:color w:val="1C1C1C"/>
          <w:spacing w:val="-18"/>
          <w:w w:val="105"/>
        </w:rPr>
        <w:t> </w:t>
      </w:r>
      <w:r>
        <w:rPr>
          <w:color w:val="1C1C1C"/>
          <w:w w:val="105"/>
        </w:rPr>
        <w:t>you</w:t>
      </w:r>
      <w:r>
        <w:rPr>
          <w:color w:val="1C1C1C"/>
          <w:spacing w:val="-13"/>
          <w:w w:val="105"/>
        </w:rPr>
        <w:t> </w:t>
      </w:r>
      <w:r>
        <w:rPr>
          <w:color w:val="1C1C1C"/>
          <w:w w:val="105"/>
        </w:rPr>
        <w:t>expect</w:t>
      </w:r>
      <w:r>
        <w:rPr>
          <w:color w:val="1C1C1C"/>
          <w:spacing w:val="-14"/>
          <w:w w:val="105"/>
        </w:rPr>
        <w:t> </w:t>
      </w:r>
      <w:r>
        <w:rPr>
          <w:color w:val="1C1C1C"/>
          <w:w w:val="105"/>
        </w:rPr>
        <w:t>older</w:t>
      </w:r>
      <w:r>
        <w:rPr>
          <w:color w:val="1C1C1C"/>
          <w:spacing w:val="-13"/>
          <w:w w:val="105"/>
        </w:rPr>
        <w:t> </w:t>
      </w:r>
      <w:r>
        <w:rPr>
          <w:color w:val="1C1C1C"/>
          <w:w w:val="105"/>
        </w:rPr>
        <w:t>people</w:t>
      </w:r>
      <w:r>
        <w:rPr>
          <w:color w:val="1C1C1C"/>
          <w:spacing w:val="-12"/>
          <w:w w:val="105"/>
        </w:rPr>
        <w:t> </w:t>
      </w:r>
      <w:r>
        <w:rPr>
          <w:color w:val="1C1C1C"/>
          <w:w w:val="105"/>
        </w:rPr>
        <w:t>to</w:t>
      </w:r>
      <w:r>
        <w:rPr>
          <w:color w:val="1C1C1C"/>
          <w:spacing w:val="-3"/>
          <w:w w:val="105"/>
        </w:rPr>
        <w:t> </w:t>
      </w:r>
      <w:r>
        <w:rPr>
          <w:color w:val="1C1C1C"/>
          <w:w w:val="105"/>
        </w:rPr>
        <w:t>have and</w:t>
      </w:r>
      <w:r>
        <w:rPr>
          <w:color w:val="1C1C1C"/>
          <w:spacing w:val="-26"/>
          <w:w w:val="105"/>
        </w:rPr>
        <w:t> </w:t>
      </w:r>
      <w:r>
        <w:rPr>
          <w:color w:val="1C1C1C"/>
          <w:w w:val="105"/>
        </w:rPr>
        <w:t>prepare</w:t>
      </w:r>
      <w:r>
        <w:rPr>
          <w:color w:val="1C1C1C"/>
          <w:spacing w:val="-23"/>
          <w:w w:val="105"/>
        </w:rPr>
        <w:t> </w:t>
      </w:r>
      <w:r>
        <w:rPr>
          <w:color w:val="1C1C1C"/>
          <w:w w:val="105"/>
        </w:rPr>
        <w:t>notes</w:t>
      </w:r>
      <w:r>
        <w:rPr>
          <w:color w:val="1C1C1C"/>
          <w:spacing w:val="-23"/>
          <w:w w:val="105"/>
        </w:rPr>
        <w:t> </w:t>
      </w:r>
      <w:r>
        <w:rPr>
          <w:color w:val="1C1C1C"/>
          <w:w w:val="105"/>
        </w:rPr>
        <w:t>for</w:t>
      </w:r>
      <w:r>
        <w:rPr>
          <w:color w:val="1C1C1C"/>
          <w:spacing w:val="-14"/>
          <w:w w:val="105"/>
        </w:rPr>
        <w:t> </w:t>
      </w:r>
      <w:r>
        <w:rPr>
          <w:color w:val="1C1C1C"/>
          <w:w w:val="105"/>
        </w:rPr>
        <w:t>a</w:t>
      </w:r>
      <w:r>
        <w:rPr>
          <w:color w:val="1C1C1C"/>
          <w:spacing w:val="-34"/>
          <w:w w:val="105"/>
        </w:rPr>
        <w:t> </w:t>
      </w:r>
      <w:r>
        <w:rPr>
          <w:color w:val="1C1C1C"/>
          <w:w w:val="105"/>
        </w:rPr>
        <w:t>class</w:t>
      </w:r>
      <w:r>
        <w:rPr>
          <w:color w:val="1C1C1C"/>
          <w:spacing w:val="-22"/>
          <w:w w:val="105"/>
        </w:rPr>
        <w:t> </w:t>
      </w:r>
      <w:r>
        <w:rPr>
          <w:color w:val="1C1C1C"/>
          <w:w w:val="105"/>
        </w:rPr>
        <w:t>discussion</w:t>
      </w:r>
      <w:r>
        <w:rPr>
          <w:color w:val="1C1C1C"/>
          <w:spacing w:val="-20"/>
          <w:w w:val="105"/>
        </w:rPr>
        <w:t> </w:t>
      </w:r>
      <w:r>
        <w:rPr>
          <w:color w:val="575757"/>
          <w:w w:val="105"/>
        </w:rPr>
        <w:t>.</w:t>
      </w:r>
      <w:r>
        <w:rPr>
          <w:color w:val="575757"/>
          <w:spacing w:val="-27"/>
          <w:w w:val="105"/>
        </w:rPr>
        <w:t> </w:t>
      </w:r>
      <w:r>
        <w:rPr>
          <w:color w:val="1C1C1C"/>
          <w:w w:val="105"/>
        </w:rPr>
        <w:t>Historically,</w:t>
      </w:r>
      <w:r>
        <w:rPr>
          <w:color w:val="1C1C1C"/>
          <w:spacing w:val="-23"/>
          <w:w w:val="105"/>
        </w:rPr>
        <w:t> </w:t>
      </w:r>
      <w:r>
        <w:rPr>
          <w:color w:val="1C1C1C"/>
          <w:w w:val="105"/>
        </w:rPr>
        <w:t>many</w:t>
      </w:r>
      <w:r>
        <w:rPr>
          <w:color w:val="1C1C1C"/>
          <w:spacing w:val="-23"/>
          <w:w w:val="105"/>
        </w:rPr>
        <w:t> </w:t>
      </w:r>
      <w:r>
        <w:rPr>
          <w:color w:val="1C1C1C"/>
          <w:w w:val="105"/>
        </w:rPr>
        <w:t>older</w:t>
      </w:r>
      <w:r>
        <w:rPr>
          <w:color w:val="1C1C1C"/>
          <w:spacing w:val="-24"/>
          <w:w w:val="105"/>
        </w:rPr>
        <w:t> </w:t>
      </w:r>
      <w:r>
        <w:rPr>
          <w:color w:val="1C1C1C"/>
          <w:w w:val="105"/>
        </w:rPr>
        <w:t>people</w:t>
      </w:r>
      <w:r>
        <w:rPr>
          <w:color w:val="1C1C1C"/>
          <w:spacing w:val="-26"/>
          <w:w w:val="105"/>
        </w:rPr>
        <w:t> </w:t>
      </w:r>
      <w:r>
        <w:rPr>
          <w:color w:val="1C1C1C"/>
          <w:w w:val="105"/>
        </w:rPr>
        <w:t>have</w:t>
      </w:r>
      <w:r>
        <w:rPr>
          <w:color w:val="1C1C1C"/>
          <w:spacing w:val="-26"/>
          <w:w w:val="105"/>
        </w:rPr>
        <w:t> </w:t>
      </w:r>
      <w:r>
        <w:rPr>
          <w:color w:val="1C1C1C"/>
          <w:w w:val="105"/>
        </w:rPr>
        <w:t>been negatively stereotyped</w:t>
      </w:r>
      <w:r>
        <w:rPr>
          <w:color w:val="1C1C1C"/>
          <w:spacing w:val="-4"/>
          <w:w w:val="105"/>
        </w:rPr>
        <w:t> </w:t>
      </w:r>
      <w:r>
        <w:rPr>
          <w:color w:val="1C1C1C"/>
          <w:w w:val="105"/>
        </w:rPr>
        <w:t>as</w:t>
      </w:r>
      <w:r>
        <w:rPr>
          <w:color w:val="1C1C1C"/>
          <w:spacing w:val="-21"/>
          <w:w w:val="105"/>
        </w:rPr>
        <w:t> </w:t>
      </w:r>
      <w:r>
        <w:rPr>
          <w:color w:val="1C1C1C"/>
          <w:w w:val="105"/>
        </w:rPr>
        <w:t>suffering</w:t>
      </w:r>
      <w:r>
        <w:rPr>
          <w:color w:val="1C1C1C"/>
          <w:spacing w:val="-21"/>
          <w:w w:val="105"/>
        </w:rPr>
        <w:t> </w:t>
      </w:r>
      <w:r>
        <w:rPr>
          <w:color w:val="1C1C1C"/>
          <w:w w:val="105"/>
        </w:rPr>
        <w:t>from</w:t>
      </w:r>
      <w:r>
        <w:rPr>
          <w:color w:val="1C1C1C"/>
          <w:spacing w:val="-7"/>
          <w:w w:val="105"/>
        </w:rPr>
        <w:t> </w:t>
      </w:r>
      <w:r>
        <w:rPr>
          <w:color w:val="1C1C1C"/>
          <w:w w:val="105"/>
        </w:rPr>
        <w:t>disease</w:t>
      </w:r>
      <w:r>
        <w:rPr>
          <w:color w:val="1C1C1C"/>
          <w:spacing w:val="-14"/>
          <w:w w:val="105"/>
        </w:rPr>
        <w:t> </w:t>
      </w:r>
      <w:r>
        <w:rPr>
          <w:color w:val="1C1C1C"/>
          <w:w w:val="105"/>
        </w:rPr>
        <w:t>and</w:t>
      </w:r>
      <w:r>
        <w:rPr>
          <w:color w:val="1C1C1C"/>
          <w:spacing w:val="-13"/>
          <w:w w:val="105"/>
        </w:rPr>
        <w:t> </w:t>
      </w:r>
      <w:r>
        <w:rPr>
          <w:color w:val="1C1C1C"/>
          <w:spacing w:val="-6"/>
          <w:w w:val="105"/>
        </w:rPr>
        <w:t>dementia</w:t>
      </w:r>
      <w:r>
        <w:rPr>
          <w:color w:val="575757"/>
          <w:spacing w:val="-6"/>
          <w:w w:val="105"/>
        </w:rPr>
        <w:t>.</w:t>
      </w:r>
      <w:r>
        <w:rPr>
          <w:color w:val="575757"/>
          <w:spacing w:val="-15"/>
          <w:w w:val="105"/>
        </w:rPr>
        <w:t> </w:t>
      </w:r>
      <w:r>
        <w:rPr>
          <w:color w:val="1C1C1C"/>
          <w:w w:val="105"/>
        </w:rPr>
        <w:t>Do</w:t>
      </w:r>
      <w:r>
        <w:rPr>
          <w:color w:val="1C1C1C"/>
          <w:spacing w:val="-18"/>
          <w:w w:val="105"/>
        </w:rPr>
        <w:t> </w:t>
      </w:r>
      <w:r>
        <w:rPr>
          <w:color w:val="1C1C1C"/>
          <w:w w:val="105"/>
        </w:rPr>
        <w:t>you</w:t>
      </w:r>
      <w:r>
        <w:rPr>
          <w:color w:val="1C1C1C"/>
          <w:spacing w:val="-14"/>
          <w:w w:val="105"/>
        </w:rPr>
        <w:t> </w:t>
      </w:r>
      <w:r>
        <w:rPr>
          <w:color w:val="1C1C1C"/>
          <w:w w:val="105"/>
        </w:rPr>
        <w:t>think</w:t>
      </w:r>
      <w:r>
        <w:rPr>
          <w:color w:val="1C1C1C"/>
          <w:spacing w:val="-8"/>
          <w:w w:val="105"/>
        </w:rPr>
        <w:t> </w:t>
      </w:r>
      <w:r>
        <w:rPr>
          <w:color w:val="2F2F2F"/>
          <w:w w:val="105"/>
        </w:rPr>
        <w:t>this</w:t>
      </w:r>
    </w:p>
    <w:p>
      <w:pPr>
        <w:pStyle w:val="BodyText"/>
        <w:spacing w:line="206" w:lineRule="exact"/>
        <w:ind w:left="1170"/>
        <w:jc w:val="both"/>
      </w:pPr>
      <w:r>
        <w:rPr>
          <w:color w:val="1C1C1C"/>
        </w:rPr>
        <w:t>is still the case? Provide examples from your research to back up your discussi on</w:t>
      </w:r>
      <w:r>
        <w:rPr>
          <w:color w:val="424242"/>
        </w:rPr>
        <w:t>.</w:t>
      </w:r>
    </w:p>
    <w:p>
      <w:pPr>
        <w:tabs>
          <w:tab w:pos="8031" w:val="left" w:leader="none"/>
        </w:tabs>
        <w:spacing w:before="7"/>
        <w:ind w:left="1010" w:right="0" w:firstLine="0"/>
        <w:jc w:val="left"/>
        <w:rPr>
          <w:rFonts w:ascii="Times New Roman"/>
          <w:sz w:val="11"/>
        </w:rPr>
      </w:pPr>
      <w:r>
        <w:rPr>
          <w:rFonts w:ascii="Times New Roman"/>
          <w:color w:val="797979"/>
          <w:w w:val="65"/>
          <w:sz w:val="11"/>
        </w:rPr>
        <w:t>\.</w:t>
      </w:r>
      <w:r>
        <w:rPr>
          <w:rFonts w:ascii="Times New Roman"/>
          <w:color w:val="797979"/>
          <w:spacing w:val="6"/>
          <w:sz w:val="11"/>
        </w:rPr>
        <w:t> </w:t>
      </w:r>
      <w:r>
        <w:rPr>
          <w:rFonts w:ascii="Times New Roman"/>
          <w:color w:val="797979"/>
          <w:sz w:val="11"/>
          <w:u w:val="single" w:color="343434"/>
        </w:rPr>
        <w:t> </w:t>
        <w:tab/>
      </w:r>
    </w:p>
    <w:p>
      <w:pPr>
        <w:pStyle w:val="BodyText"/>
        <w:rPr>
          <w:rFonts w:ascii="Times New Roman"/>
          <w:sz w:val="20"/>
        </w:rPr>
      </w:pPr>
    </w:p>
    <w:p>
      <w:pPr>
        <w:pStyle w:val="BodyText"/>
        <w:spacing w:before="10"/>
        <w:rPr>
          <w:rFonts w:ascii="Times New Roman"/>
          <w:sz w:val="17"/>
        </w:rPr>
      </w:pPr>
      <w:r>
        <w:rPr/>
        <w:pict>
          <v:line style="position:absolute;mso-position-horizontal-relative:page;mso-position-vertical-relative:paragraph;z-index:1960;mso-wrap-distance-left:0;mso-wrap-distance-right:0" from="56.105911pt,12.767838pt" to="160.439011pt,12.767838pt" stroked="true" strokeweight=".954994pt" strokecolor="#2f2f2f">
            <v:stroke dashstyle="solid"/>
            <w10:wrap type="topAndBottom"/>
          </v:line>
        </w:pict>
      </w:r>
    </w:p>
    <w:p>
      <w:pPr>
        <w:pStyle w:val="Heading8"/>
        <w:spacing w:before="62" w:after="57"/>
        <w:ind w:left="1149"/>
        <w:rPr>
          <w:b w:val="0"/>
        </w:rPr>
      </w:pPr>
      <w:r>
        <w:rPr>
          <w:color w:val="1C1C1C"/>
          <w:w w:val="105"/>
        </w:rPr>
        <w:t>Theory into practice   </w:t>
      </w:r>
      <w:r>
        <w:rPr>
          <w:b w:val="0"/>
          <w:color w:val="1C1C1C"/>
          <w:w w:val="105"/>
        </w:rPr>
        <w:t>)</w:t>
      </w:r>
    </w:p>
    <w:p>
      <w:pPr>
        <w:pStyle w:val="BodyText"/>
        <w:spacing w:line="24" w:lineRule="exact"/>
        <w:ind w:left="3209"/>
        <w:rPr>
          <w:sz w:val="2"/>
        </w:rPr>
      </w:pPr>
      <w:r>
        <w:rPr>
          <w:sz w:val="2"/>
        </w:rPr>
        <w:pict>
          <v:group style="width:239.25pt;height:1.2pt;mso-position-horizontal-relative:char;mso-position-vertical-relative:line" coordorigin="0,0" coordsize="4785,24">
            <v:line style="position:absolute" from="12,12" to="4773,12" stroked="true" strokeweight="1.193743pt" strokecolor="#2b2b2b">
              <v:stroke dashstyle="solid"/>
            </v:line>
          </v:group>
        </w:pict>
      </w:r>
      <w:r>
        <w:rPr>
          <w:sz w:val="2"/>
        </w:rPr>
      </w:r>
    </w:p>
    <w:p>
      <w:pPr>
        <w:pStyle w:val="BodyText"/>
        <w:spacing w:line="300" w:lineRule="auto" w:before="156"/>
        <w:ind w:left="1141" w:right="4161" w:firstLine="9"/>
      </w:pPr>
      <w:r>
        <w:rPr/>
        <w:pict>
          <v:line style="position:absolute;mso-position-horizontal-relative:page;mso-position-vertical-relative:paragraph;z-index:2008;mso-wrap-distance-left:0;mso-wrap-distance-right:0" from="56.105911pt,51.421604pt" to="402.052511pt,51.421604pt" stroked="true" strokeweight=".954994pt" strokecolor="#282828">
            <v:stroke dashstyle="solid"/>
            <w10:wrap type="topAndBottom"/>
          </v:line>
        </w:pict>
      </w:r>
      <w:r>
        <w:rPr/>
        <w:pict>
          <v:line style="position:absolute;mso-position-horizontal-relative:page;mso-position-vertical-relative:paragraph;z-index:2056" from="51.092194pt,47.113904pt" to="51.092194pt,-14.869396pt" stroked="true" strokeweight=".716246pt" strokecolor="#343434">
            <v:stroke dashstyle="solid"/>
            <w10:wrap type="none"/>
          </v:line>
        </w:pict>
      </w:r>
      <w:r>
        <w:rPr/>
        <w:pict>
          <v:line style="position:absolute;mso-position-horizontal-relative:page;mso-position-vertical-relative:paragraph;z-index:2104" from="407.663116pt,46.395904pt" to="407.663116pt,3.797404pt" stroked="true" strokeweight=".954994pt" strokecolor="#232323">
            <v:stroke dashstyle="solid"/>
            <w10:wrap type="none"/>
          </v:line>
        </w:pict>
      </w:r>
      <w:r>
        <w:rPr>
          <w:color w:val="1C1C1C"/>
        </w:rPr>
        <w:t>Working in small groups, research the physical changes associated with ageing. Choose one condition and produce an information leaflet that could be given to care workers about it. Remember  to  add references to  your leaflet.</w:t>
      </w:r>
    </w:p>
    <w:p>
      <w:pPr>
        <w:pStyle w:val="BodyText"/>
        <w:spacing w:before="11"/>
        <w:rPr>
          <w:sz w:val="27"/>
        </w:rPr>
      </w:pPr>
    </w:p>
    <w:p>
      <w:pPr>
        <w:spacing w:before="93"/>
        <w:ind w:left="952" w:right="0" w:firstLine="0"/>
        <w:jc w:val="left"/>
        <w:rPr>
          <w:b/>
          <w:sz w:val="21"/>
        </w:rPr>
      </w:pPr>
      <w:r>
        <w:rPr>
          <w:b/>
          <w:color w:val="424242"/>
          <w:w w:val="105"/>
          <w:sz w:val="21"/>
        </w:rPr>
        <w:t>Eff</w:t>
      </w:r>
      <w:r>
        <w:rPr>
          <w:b/>
          <w:color w:val="1C1C1C"/>
          <w:w w:val="105"/>
          <w:sz w:val="21"/>
        </w:rPr>
        <w:t>ects of illnesses that are common in ageing</w:t>
      </w:r>
    </w:p>
    <w:p>
      <w:pPr>
        <w:pStyle w:val="BodyText"/>
        <w:spacing w:line="302" w:lineRule="auto" w:before="107"/>
        <w:ind w:left="923" w:right="3669" w:firstLine="24"/>
      </w:pPr>
      <w:r>
        <w:rPr>
          <w:color w:val="1C1C1C"/>
          <w:w w:val="105"/>
        </w:rPr>
        <w:t>Each of the conditions common in ageing brings its own symptoms, but each one can have wider effects on holistic development. Having a chronic condition </w:t>
      </w:r>
      <w:r>
        <w:rPr>
          <w:color w:val="2F2F2F"/>
          <w:w w:val="105"/>
        </w:rPr>
        <w:t>in </w:t>
      </w:r>
      <w:r>
        <w:rPr>
          <w:color w:val="1C1C1C"/>
          <w:w w:val="105"/>
        </w:rPr>
        <w:t>addition to the usual physical and psychological changes during the ageing process can worsen stress or depression for many older people (see Table 1</w:t>
      </w:r>
      <w:r>
        <w:rPr>
          <w:color w:val="424242"/>
          <w:w w:val="105"/>
        </w:rPr>
        <w:t>.</w:t>
      </w:r>
      <w:r>
        <w:rPr>
          <w:color w:val="1C1C1C"/>
          <w:w w:val="105"/>
        </w:rPr>
        <w:t>15). Depression affects an individual's mood and can lead to lack of energy, low motivation, interrupted sleep patterns, changes to appetite and headaches. Additionally, physical aches and pains, such as those associated with conditions like arthritis, can worsen </w:t>
      </w:r>
      <w:r>
        <w:rPr>
          <w:color w:val="424242"/>
          <w:w w:val="105"/>
        </w:rPr>
        <w:t>.</w:t>
      </w:r>
    </w:p>
    <w:p>
      <w:pPr>
        <w:pStyle w:val="BodyText"/>
        <w:spacing w:line="302" w:lineRule="auto" w:before="109"/>
        <w:ind w:left="903" w:right="4161" w:firstLine="12"/>
      </w:pPr>
      <w:r>
        <w:rPr>
          <w:color w:val="1C1C1C"/>
          <w:w w:val="105"/>
        </w:rPr>
        <w:t>Social</w:t>
      </w:r>
      <w:r>
        <w:rPr>
          <w:color w:val="1C1C1C"/>
          <w:spacing w:val="-13"/>
          <w:w w:val="105"/>
        </w:rPr>
        <w:t> </w:t>
      </w:r>
      <w:r>
        <w:rPr>
          <w:color w:val="1C1C1C"/>
          <w:w w:val="105"/>
        </w:rPr>
        <w:t>development</w:t>
      </w:r>
      <w:r>
        <w:rPr>
          <w:color w:val="1C1C1C"/>
          <w:spacing w:val="-2"/>
          <w:w w:val="105"/>
        </w:rPr>
        <w:t> </w:t>
      </w:r>
      <w:r>
        <w:rPr>
          <w:color w:val="1C1C1C"/>
          <w:w w:val="105"/>
        </w:rPr>
        <w:t>may</w:t>
      </w:r>
      <w:r>
        <w:rPr>
          <w:color w:val="1C1C1C"/>
          <w:spacing w:val="-16"/>
          <w:w w:val="105"/>
        </w:rPr>
        <w:t> </w:t>
      </w:r>
      <w:r>
        <w:rPr>
          <w:color w:val="1C1C1C"/>
          <w:w w:val="105"/>
        </w:rPr>
        <w:t>be</w:t>
      </w:r>
      <w:r>
        <w:rPr>
          <w:color w:val="1C1C1C"/>
          <w:spacing w:val="-21"/>
          <w:w w:val="105"/>
        </w:rPr>
        <w:t> </w:t>
      </w:r>
      <w:r>
        <w:rPr>
          <w:color w:val="1C1C1C"/>
          <w:w w:val="105"/>
        </w:rPr>
        <w:t>severely</w:t>
      </w:r>
      <w:r>
        <w:rPr>
          <w:color w:val="1C1C1C"/>
          <w:spacing w:val="-11"/>
          <w:w w:val="105"/>
        </w:rPr>
        <w:t> </w:t>
      </w:r>
      <w:r>
        <w:rPr>
          <w:color w:val="1C1C1C"/>
          <w:w w:val="105"/>
        </w:rPr>
        <w:t>affected</w:t>
      </w:r>
      <w:r>
        <w:rPr>
          <w:color w:val="1C1C1C"/>
          <w:spacing w:val="-10"/>
          <w:w w:val="105"/>
        </w:rPr>
        <w:t> </w:t>
      </w:r>
      <w:r>
        <w:rPr>
          <w:color w:val="1C1C1C"/>
          <w:w w:val="105"/>
        </w:rPr>
        <w:t>by</w:t>
      </w:r>
      <w:r>
        <w:rPr>
          <w:color w:val="1C1C1C"/>
          <w:spacing w:val="-18"/>
          <w:w w:val="105"/>
        </w:rPr>
        <w:t> </w:t>
      </w:r>
      <w:r>
        <w:rPr>
          <w:color w:val="1C1C1C"/>
          <w:w w:val="105"/>
        </w:rPr>
        <w:t>chronic</w:t>
      </w:r>
      <w:r>
        <w:rPr>
          <w:color w:val="1C1C1C"/>
          <w:spacing w:val="-12"/>
          <w:w w:val="105"/>
        </w:rPr>
        <w:t> </w:t>
      </w:r>
      <w:r>
        <w:rPr>
          <w:color w:val="1C1C1C"/>
          <w:w w:val="105"/>
        </w:rPr>
        <w:t>condition</w:t>
      </w:r>
      <w:r>
        <w:rPr>
          <w:color w:val="1C1C1C"/>
          <w:spacing w:val="-23"/>
          <w:w w:val="105"/>
        </w:rPr>
        <w:t> </w:t>
      </w:r>
      <w:r>
        <w:rPr>
          <w:color w:val="1C1C1C"/>
          <w:spacing w:val="-3"/>
          <w:w w:val="105"/>
        </w:rPr>
        <w:t>s</w:t>
      </w:r>
      <w:r>
        <w:rPr>
          <w:color w:val="424242"/>
          <w:spacing w:val="-3"/>
          <w:w w:val="105"/>
        </w:rPr>
        <w:t>.</w:t>
      </w:r>
      <w:r>
        <w:rPr>
          <w:color w:val="424242"/>
          <w:spacing w:val="-20"/>
          <w:w w:val="105"/>
        </w:rPr>
        <w:t> </w:t>
      </w:r>
      <w:r>
        <w:rPr>
          <w:color w:val="1C1C1C"/>
          <w:w w:val="105"/>
        </w:rPr>
        <w:t>The</w:t>
      </w:r>
      <w:r>
        <w:rPr>
          <w:color w:val="1C1C1C"/>
          <w:spacing w:val="-17"/>
          <w:w w:val="105"/>
        </w:rPr>
        <w:t> </w:t>
      </w:r>
      <w:r>
        <w:rPr>
          <w:color w:val="1C1C1C"/>
          <w:w w:val="105"/>
        </w:rPr>
        <w:t>effects of illness on mobility can restrict a person's social </w:t>
      </w:r>
      <w:r>
        <w:rPr>
          <w:color w:val="2F2F2F"/>
          <w:w w:val="105"/>
        </w:rPr>
        <w:t>life </w:t>
      </w:r>
      <w:r>
        <w:rPr>
          <w:color w:val="1C1C1C"/>
          <w:w w:val="105"/>
        </w:rPr>
        <w:t>as they may have difficulty getting out and meeting </w:t>
      </w:r>
      <w:r>
        <w:rPr>
          <w:color w:val="1C1C1C"/>
          <w:spacing w:val="-4"/>
          <w:w w:val="105"/>
        </w:rPr>
        <w:t>people</w:t>
      </w:r>
      <w:r>
        <w:rPr>
          <w:color w:val="575757"/>
          <w:spacing w:val="-4"/>
          <w:w w:val="105"/>
        </w:rPr>
        <w:t>. </w:t>
      </w:r>
      <w:r>
        <w:rPr>
          <w:color w:val="1C1C1C"/>
          <w:w w:val="105"/>
        </w:rPr>
        <w:t>This will reduce their circle of friends causing further</w:t>
      </w:r>
      <w:r>
        <w:rPr>
          <w:color w:val="1C1C1C"/>
          <w:spacing w:val="-15"/>
          <w:w w:val="105"/>
        </w:rPr>
        <w:t> </w:t>
      </w:r>
      <w:r>
        <w:rPr>
          <w:color w:val="1C1C1C"/>
          <w:w w:val="105"/>
        </w:rPr>
        <w:t>emotional</w:t>
      </w:r>
      <w:r>
        <w:rPr>
          <w:color w:val="1C1C1C"/>
          <w:spacing w:val="-17"/>
          <w:w w:val="105"/>
        </w:rPr>
        <w:t> </w:t>
      </w:r>
      <w:r>
        <w:rPr>
          <w:color w:val="1C1C1C"/>
          <w:w w:val="105"/>
        </w:rPr>
        <w:t>str</w:t>
      </w:r>
      <w:r>
        <w:rPr>
          <w:color w:val="1C1C1C"/>
          <w:spacing w:val="-32"/>
          <w:w w:val="105"/>
        </w:rPr>
        <w:t> </w:t>
      </w:r>
      <w:r>
        <w:rPr>
          <w:color w:val="1C1C1C"/>
          <w:spacing w:val="-4"/>
          <w:w w:val="105"/>
        </w:rPr>
        <w:t>ess</w:t>
      </w:r>
      <w:r>
        <w:rPr>
          <w:color w:val="424242"/>
          <w:spacing w:val="-4"/>
          <w:w w:val="105"/>
        </w:rPr>
        <w:t>.</w:t>
      </w:r>
      <w:r>
        <w:rPr>
          <w:color w:val="424242"/>
          <w:spacing w:val="-26"/>
          <w:w w:val="105"/>
        </w:rPr>
        <w:t> </w:t>
      </w:r>
      <w:r>
        <w:rPr>
          <w:color w:val="1C1C1C"/>
          <w:w w:val="105"/>
        </w:rPr>
        <w:t>The</w:t>
      </w:r>
      <w:r>
        <w:rPr>
          <w:color w:val="1C1C1C"/>
          <w:spacing w:val="-25"/>
          <w:w w:val="105"/>
        </w:rPr>
        <w:t> </w:t>
      </w:r>
      <w:r>
        <w:rPr>
          <w:color w:val="1C1C1C"/>
          <w:w w:val="105"/>
        </w:rPr>
        <w:t>decline</w:t>
      </w:r>
      <w:r>
        <w:rPr>
          <w:color w:val="1C1C1C"/>
          <w:spacing w:val="-18"/>
          <w:w w:val="105"/>
        </w:rPr>
        <w:t> </w:t>
      </w:r>
      <w:r>
        <w:rPr>
          <w:color w:val="1C1C1C"/>
          <w:w w:val="105"/>
        </w:rPr>
        <w:t>of</w:t>
      </w:r>
      <w:r>
        <w:rPr>
          <w:color w:val="1C1C1C"/>
          <w:spacing w:val="-17"/>
          <w:w w:val="105"/>
        </w:rPr>
        <w:t> </w:t>
      </w:r>
      <w:r>
        <w:rPr>
          <w:color w:val="1C1C1C"/>
          <w:w w:val="105"/>
        </w:rPr>
        <w:t>senses</w:t>
      </w:r>
      <w:r>
        <w:rPr>
          <w:color w:val="1C1C1C"/>
          <w:spacing w:val="-17"/>
          <w:w w:val="105"/>
        </w:rPr>
        <w:t> </w:t>
      </w:r>
      <w:r>
        <w:rPr>
          <w:color w:val="1C1C1C"/>
          <w:w w:val="105"/>
        </w:rPr>
        <w:t>or</w:t>
      </w:r>
      <w:r>
        <w:rPr>
          <w:color w:val="1C1C1C"/>
          <w:spacing w:val="-10"/>
          <w:w w:val="105"/>
        </w:rPr>
        <w:t> </w:t>
      </w:r>
      <w:r>
        <w:rPr>
          <w:color w:val="1C1C1C"/>
          <w:w w:val="105"/>
        </w:rPr>
        <w:t>neural</w:t>
      </w:r>
      <w:r>
        <w:rPr>
          <w:color w:val="1C1C1C"/>
          <w:spacing w:val="-20"/>
          <w:w w:val="105"/>
        </w:rPr>
        <w:t> </w:t>
      </w:r>
      <w:r>
        <w:rPr>
          <w:color w:val="1C1C1C"/>
          <w:w w:val="105"/>
        </w:rPr>
        <w:t>capacity</w:t>
      </w:r>
      <w:r>
        <w:rPr>
          <w:color w:val="1C1C1C"/>
          <w:spacing w:val="-21"/>
          <w:w w:val="105"/>
        </w:rPr>
        <w:t> </w:t>
      </w:r>
      <w:r>
        <w:rPr>
          <w:color w:val="1C1C1C"/>
          <w:w w:val="105"/>
        </w:rPr>
        <w:t>can</w:t>
      </w:r>
      <w:r>
        <w:rPr>
          <w:color w:val="1C1C1C"/>
          <w:spacing w:val="-22"/>
          <w:w w:val="105"/>
        </w:rPr>
        <w:t> </w:t>
      </w:r>
      <w:r>
        <w:rPr>
          <w:color w:val="1C1C1C"/>
          <w:w w:val="105"/>
        </w:rPr>
        <w:t>also</w:t>
      </w:r>
      <w:r>
        <w:rPr>
          <w:color w:val="1C1C1C"/>
          <w:spacing w:val="-23"/>
          <w:w w:val="105"/>
        </w:rPr>
        <w:t> </w:t>
      </w:r>
      <w:r>
        <w:rPr>
          <w:color w:val="1C1C1C"/>
          <w:w w:val="105"/>
        </w:rPr>
        <w:t>impact</w:t>
      </w:r>
    </w:p>
    <w:p>
      <w:pPr>
        <w:pStyle w:val="BodyText"/>
        <w:spacing w:line="302" w:lineRule="auto" w:before="3"/>
        <w:ind w:left="888" w:right="3694" w:firstLine="15"/>
      </w:pPr>
      <w:r>
        <w:rPr>
          <w:color w:val="1C1C1C"/>
        </w:rPr>
        <w:t>on friendships as they depend upon communicating with others. Individuals  may be unable to hear or see sufficiently well to take part in interests and hobbies they used to enjoy, such as reading or going to the cinema. This can reduce motivation  and increase isol ation</w:t>
      </w:r>
      <w:r>
        <w:rPr>
          <w:color w:val="575757"/>
        </w:rPr>
        <w:t>.</w:t>
      </w:r>
    </w:p>
    <w:p>
      <w:pPr>
        <w:pStyle w:val="BodyText"/>
        <w:spacing w:line="290" w:lineRule="auto" w:before="118"/>
        <w:ind w:left="864" w:right="3694" w:firstLine="14"/>
      </w:pPr>
      <w:r>
        <w:rPr>
          <w:color w:val="1C1C1C"/>
          <w:w w:val="105"/>
        </w:rPr>
        <w:t>Illness</w:t>
      </w:r>
      <w:r>
        <w:rPr>
          <w:color w:val="1C1C1C"/>
          <w:spacing w:val="-15"/>
          <w:w w:val="105"/>
        </w:rPr>
        <w:t> </w:t>
      </w:r>
      <w:r>
        <w:rPr>
          <w:color w:val="1C1C1C"/>
          <w:w w:val="105"/>
        </w:rPr>
        <w:t>brings</w:t>
      </w:r>
      <w:r>
        <w:rPr>
          <w:color w:val="1C1C1C"/>
          <w:spacing w:val="-16"/>
          <w:w w:val="105"/>
        </w:rPr>
        <w:t> </w:t>
      </w:r>
      <w:r>
        <w:rPr>
          <w:color w:val="1C1C1C"/>
          <w:w w:val="105"/>
        </w:rPr>
        <w:t>with</w:t>
      </w:r>
      <w:r>
        <w:rPr>
          <w:color w:val="1C1C1C"/>
          <w:spacing w:val="-15"/>
          <w:w w:val="105"/>
        </w:rPr>
        <w:t> </w:t>
      </w:r>
      <w:r>
        <w:rPr>
          <w:color w:val="1C1C1C"/>
          <w:w w:val="105"/>
        </w:rPr>
        <w:t>it</w:t>
      </w:r>
      <w:r>
        <w:rPr>
          <w:color w:val="1C1C1C"/>
          <w:spacing w:val="-15"/>
          <w:w w:val="105"/>
        </w:rPr>
        <w:t> </w:t>
      </w:r>
      <w:r>
        <w:rPr>
          <w:color w:val="1C1C1C"/>
          <w:w w:val="105"/>
        </w:rPr>
        <w:t>a</w:t>
      </w:r>
      <w:r>
        <w:rPr>
          <w:color w:val="1C1C1C"/>
          <w:spacing w:val="-22"/>
          <w:w w:val="105"/>
        </w:rPr>
        <w:t> </w:t>
      </w:r>
      <w:r>
        <w:rPr>
          <w:color w:val="1C1C1C"/>
          <w:w w:val="105"/>
        </w:rPr>
        <w:t>number</w:t>
      </w:r>
      <w:r>
        <w:rPr>
          <w:color w:val="1C1C1C"/>
          <w:spacing w:val="-9"/>
          <w:w w:val="105"/>
        </w:rPr>
        <w:t> </w:t>
      </w:r>
      <w:r>
        <w:rPr>
          <w:color w:val="1C1C1C"/>
          <w:w w:val="105"/>
        </w:rPr>
        <w:t>of</w:t>
      </w:r>
      <w:r>
        <w:rPr>
          <w:color w:val="1C1C1C"/>
          <w:spacing w:val="-14"/>
          <w:w w:val="105"/>
        </w:rPr>
        <w:t> </w:t>
      </w:r>
      <w:r>
        <w:rPr>
          <w:color w:val="1C1C1C"/>
          <w:w w:val="105"/>
        </w:rPr>
        <w:t>physical</w:t>
      </w:r>
      <w:r>
        <w:rPr>
          <w:color w:val="1C1C1C"/>
          <w:spacing w:val="-15"/>
          <w:w w:val="105"/>
        </w:rPr>
        <w:t> </w:t>
      </w:r>
      <w:r>
        <w:rPr>
          <w:color w:val="1C1C1C"/>
          <w:w w:val="105"/>
        </w:rPr>
        <w:t>changes</w:t>
      </w:r>
      <w:r>
        <w:rPr>
          <w:color w:val="1C1C1C"/>
          <w:spacing w:val="-17"/>
          <w:w w:val="105"/>
        </w:rPr>
        <w:t> </w:t>
      </w:r>
      <w:r>
        <w:rPr>
          <w:color w:val="1C1C1C"/>
          <w:w w:val="105"/>
        </w:rPr>
        <w:t>that</w:t>
      </w:r>
      <w:r>
        <w:rPr>
          <w:color w:val="1C1C1C"/>
          <w:spacing w:val="-19"/>
          <w:w w:val="105"/>
        </w:rPr>
        <w:t> </w:t>
      </w:r>
      <w:r>
        <w:rPr>
          <w:color w:val="1C1C1C"/>
          <w:w w:val="105"/>
        </w:rPr>
        <w:t>have</w:t>
      </w:r>
      <w:r>
        <w:rPr>
          <w:color w:val="1C1C1C"/>
          <w:spacing w:val="-20"/>
          <w:w w:val="105"/>
        </w:rPr>
        <w:t> </w:t>
      </w:r>
      <w:r>
        <w:rPr>
          <w:color w:val="1C1C1C"/>
          <w:w w:val="105"/>
        </w:rPr>
        <w:t>been</w:t>
      </w:r>
      <w:r>
        <w:rPr>
          <w:color w:val="1C1C1C"/>
          <w:spacing w:val="-12"/>
          <w:w w:val="105"/>
        </w:rPr>
        <w:t> </w:t>
      </w:r>
      <w:r>
        <w:rPr>
          <w:color w:val="1C1C1C"/>
          <w:w w:val="105"/>
        </w:rPr>
        <w:t>discussed</w:t>
      </w:r>
      <w:r>
        <w:rPr>
          <w:color w:val="1C1C1C"/>
          <w:spacing w:val="-12"/>
          <w:w w:val="105"/>
        </w:rPr>
        <w:t> </w:t>
      </w:r>
      <w:r>
        <w:rPr>
          <w:color w:val="1C1C1C"/>
          <w:w w:val="105"/>
        </w:rPr>
        <w:t>in</w:t>
      </w:r>
      <w:r>
        <w:rPr>
          <w:color w:val="1C1C1C"/>
          <w:spacing w:val="-9"/>
          <w:w w:val="105"/>
        </w:rPr>
        <w:t> </w:t>
      </w:r>
      <w:r>
        <w:rPr>
          <w:color w:val="1C1C1C"/>
          <w:w w:val="105"/>
        </w:rPr>
        <w:t>relation to each of the conditions in section Cl </w:t>
      </w:r>
      <w:r>
        <w:rPr>
          <w:color w:val="575757"/>
          <w:w w:val="105"/>
        </w:rPr>
        <w:t>: </w:t>
      </w:r>
      <w:r>
        <w:rPr>
          <w:color w:val="1C1C1C"/>
          <w:w w:val="105"/>
        </w:rPr>
        <w:t>The physical changes of ageing</w:t>
      </w:r>
      <w:r>
        <w:rPr>
          <w:color w:val="575757"/>
          <w:w w:val="105"/>
        </w:rPr>
        <w:t>. </w:t>
      </w:r>
      <w:r>
        <w:rPr>
          <w:color w:val="1C1C1C"/>
          <w:w w:val="105"/>
        </w:rPr>
        <w:t>Many of the conditions will result in </w:t>
      </w:r>
      <w:r>
        <w:rPr>
          <w:color w:val="1C1C1C"/>
          <w:spacing w:val="2"/>
          <w:w w:val="105"/>
        </w:rPr>
        <w:t>los</w:t>
      </w:r>
      <w:r>
        <w:rPr>
          <w:color w:val="424242"/>
          <w:spacing w:val="2"/>
          <w:w w:val="105"/>
        </w:rPr>
        <w:t>i</w:t>
      </w:r>
      <w:r>
        <w:rPr>
          <w:color w:val="1C1C1C"/>
          <w:spacing w:val="2"/>
          <w:w w:val="105"/>
        </w:rPr>
        <w:t>ng </w:t>
      </w:r>
      <w:r>
        <w:rPr>
          <w:color w:val="1C1C1C"/>
          <w:w w:val="105"/>
        </w:rPr>
        <w:t>mobility caused either by neurological problems or because</w:t>
      </w:r>
      <w:r>
        <w:rPr>
          <w:color w:val="1C1C1C"/>
          <w:spacing w:val="-9"/>
          <w:w w:val="105"/>
        </w:rPr>
        <w:t> </w:t>
      </w:r>
      <w:r>
        <w:rPr>
          <w:color w:val="1C1C1C"/>
          <w:w w:val="105"/>
        </w:rPr>
        <w:t>of</w:t>
      </w:r>
      <w:r>
        <w:rPr>
          <w:color w:val="1C1C1C"/>
          <w:spacing w:val="0"/>
          <w:w w:val="105"/>
        </w:rPr>
        <w:t> </w:t>
      </w:r>
      <w:r>
        <w:rPr>
          <w:color w:val="1C1C1C"/>
          <w:w w:val="105"/>
        </w:rPr>
        <w:t>pain,</w:t>
      </w:r>
      <w:r>
        <w:rPr>
          <w:color w:val="1C1C1C"/>
          <w:spacing w:val="-15"/>
          <w:w w:val="105"/>
        </w:rPr>
        <w:t> </w:t>
      </w:r>
      <w:r>
        <w:rPr>
          <w:color w:val="1C1C1C"/>
          <w:w w:val="105"/>
        </w:rPr>
        <w:t>stiffness</w:t>
      </w:r>
      <w:r>
        <w:rPr>
          <w:color w:val="1C1C1C"/>
          <w:spacing w:val="-7"/>
          <w:w w:val="105"/>
        </w:rPr>
        <w:t> </w:t>
      </w:r>
      <w:r>
        <w:rPr>
          <w:color w:val="1C1C1C"/>
          <w:w w:val="105"/>
        </w:rPr>
        <w:t>of</w:t>
      </w:r>
      <w:r>
        <w:rPr>
          <w:color w:val="1C1C1C"/>
          <w:spacing w:val="-7"/>
          <w:w w:val="105"/>
        </w:rPr>
        <w:t> </w:t>
      </w:r>
      <w:r>
        <w:rPr>
          <w:color w:val="1C1C1C"/>
          <w:w w:val="105"/>
        </w:rPr>
        <w:t>the</w:t>
      </w:r>
      <w:r>
        <w:rPr>
          <w:color w:val="1C1C1C"/>
          <w:spacing w:val="-28"/>
          <w:w w:val="105"/>
        </w:rPr>
        <w:t> </w:t>
      </w:r>
      <w:r>
        <w:rPr>
          <w:color w:val="1C1C1C"/>
          <w:w w:val="105"/>
        </w:rPr>
        <w:t>joints</w:t>
      </w:r>
      <w:r>
        <w:rPr>
          <w:color w:val="1C1C1C"/>
          <w:spacing w:val="-10"/>
          <w:w w:val="105"/>
        </w:rPr>
        <w:t> </w:t>
      </w:r>
      <w:r>
        <w:rPr>
          <w:color w:val="1C1C1C"/>
          <w:w w:val="105"/>
        </w:rPr>
        <w:t>or</w:t>
      </w:r>
      <w:r>
        <w:rPr>
          <w:color w:val="1C1C1C"/>
          <w:spacing w:val="-18"/>
          <w:w w:val="105"/>
        </w:rPr>
        <w:t> </w:t>
      </w:r>
      <w:r>
        <w:rPr>
          <w:color w:val="1C1C1C"/>
          <w:w w:val="105"/>
        </w:rPr>
        <w:t>a</w:t>
      </w:r>
      <w:r>
        <w:rPr>
          <w:color w:val="1C1C1C"/>
          <w:spacing w:val="-19"/>
          <w:w w:val="105"/>
        </w:rPr>
        <w:t> </w:t>
      </w:r>
      <w:r>
        <w:rPr>
          <w:color w:val="1C1C1C"/>
          <w:w w:val="105"/>
        </w:rPr>
        <w:t>reduction</w:t>
      </w:r>
      <w:r>
        <w:rPr>
          <w:color w:val="1C1C1C"/>
          <w:spacing w:val="-10"/>
          <w:w w:val="105"/>
        </w:rPr>
        <w:t> </w:t>
      </w:r>
      <w:r>
        <w:rPr>
          <w:color w:val="1C1C1C"/>
          <w:w w:val="105"/>
        </w:rPr>
        <w:t>in</w:t>
      </w:r>
      <w:r>
        <w:rPr>
          <w:color w:val="1C1C1C"/>
          <w:spacing w:val="-16"/>
          <w:w w:val="105"/>
        </w:rPr>
        <w:t> </w:t>
      </w:r>
      <w:r>
        <w:rPr>
          <w:color w:val="1C1C1C"/>
          <w:w w:val="105"/>
        </w:rPr>
        <w:t>stamina.</w:t>
      </w:r>
      <w:r>
        <w:rPr>
          <w:color w:val="1C1C1C"/>
          <w:spacing w:val="-15"/>
          <w:w w:val="105"/>
        </w:rPr>
        <w:t> </w:t>
      </w:r>
      <w:r>
        <w:rPr>
          <w:color w:val="1C1C1C"/>
          <w:w w:val="105"/>
        </w:rPr>
        <w:t>This</w:t>
      </w:r>
      <w:r>
        <w:rPr>
          <w:color w:val="1C1C1C"/>
          <w:spacing w:val="-15"/>
          <w:w w:val="105"/>
        </w:rPr>
        <w:t> </w:t>
      </w:r>
      <w:r>
        <w:rPr>
          <w:color w:val="1C1C1C"/>
          <w:w w:val="105"/>
        </w:rPr>
        <w:t>can</w:t>
      </w:r>
      <w:r>
        <w:rPr>
          <w:color w:val="1C1C1C"/>
          <w:spacing w:val="-14"/>
          <w:w w:val="105"/>
        </w:rPr>
        <w:t> </w:t>
      </w:r>
      <w:r>
        <w:rPr>
          <w:color w:val="1C1C1C"/>
          <w:w w:val="105"/>
        </w:rPr>
        <w:t>be</w:t>
      </w:r>
      <w:r>
        <w:rPr>
          <w:color w:val="1C1C1C"/>
          <w:spacing w:val="-17"/>
          <w:w w:val="105"/>
        </w:rPr>
        <w:t> </w:t>
      </w:r>
      <w:r>
        <w:rPr>
          <w:color w:val="1C1C1C"/>
          <w:w w:val="105"/>
        </w:rPr>
        <w:t>a</w:t>
      </w:r>
      <w:r>
        <w:rPr>
          <w:color w:val="1C1C1C"/>
          <w:spacing w:val="-19"/>
          <w:w w:val="105"/>
        </w:rPr>
        <w:t> </w:t>
      </w:r>
      <w:r>
        <w:rPr>
          <w:rFonts w:ascii="Times New Roman"/>
          <w:i/>
          <w:color w:val="1C1C1C"/>
          <w:w w:val="105"/>
          <w:sz w:val="21"/>
        </w:rPr>
        <w:t>vicious </w:t>
      </w:r>
      <w:r>
        <w:rPr>
          <w:color w:val="1C1C1C"/>
          <w:w w:val="105"/>
        </w:rPr>
        <w:t>circle</w:t>
      </w:r>
      <w:r>
        <w:rPr>
          <w:color w:val="424242"/>
          <w:w w:val="105"/>
        </w:rPr>
        <w:t>,</w:t>
      </w:r>
      <w:r>
        <w:rPr>
          <w:color w:val="424242"/>
          <w:spacing w:val="-23"/>
          <w:w w:val="105"/>
        </w:rPr>
        <w:t> </w:t>
      </w:r>
      <w:r>
        <w:rPr>
          <w:color w:val="1C1C1C"/>
          <w:w w:val="105"/>
        </w:rPr>
        <w:t>as</w:t>
      </w:r>
      <w:r>
        <w:rPr>
          <w:color w:val="1C1C1C"/>
          <w:spacing w:val="-24"/>
          <w:w w:val="105"/>
        </w:rPr>
        <w:t> </w:t>
      </w:r>
      <w:r>
        <w:rPr>
          <w:color w:val="1C1C1C"/>
          <w:w w:val="105"/>
        </w:rPr>
        <w:t>a</w:t>
      </w:r>
      <w:r>
        <w:rPr>
          <w:color w:val="1C1C1C"/>
          <w:spacing w:val="-20"/>
          <w:w w:val="105"/>
        </w:rPr>
        <w:t> </w:t>
      </w:r>
      <w:r>
        <w:rPr>
          <w:color w:val="1C1C1C"/>
          <w:w w:val="105"/>
        </w:rPr>
        <w:t>lack</w:t>
      </w:r>
      <w:r>
        <w:rPr>
          <w:color w:val="1C1C1C"/>
          <w:spacing w:val="-10"/>
          <w:w w:val="105"/>
        </w:rPr>
        <w:t> </w:t>
      </w:r>
      <w:r>
        <w:rPr>
          <w:color w:val="1C1C1C"/>
          <w:w w:val="105"/>
        </w:rPr>
        <w:t>of</w:t>
      </w:r>
      <w:r>
        <w:rPr>
          <w:color w:val="1C1C1C"/>
          <w:spacing w:val="-4"/>
          <w:w w:val="105"/>
        </w:rPr>
        <w:t> </w:t>
      </w:r>
      <w:r>
        <w:rPr>
          <w:color w:val="1C1C1C"/>
          <w:w w:val="105"/>
        </w:rPr>
        <w:t>exercise</w:t>
      </w:r>
      <w:r>
        <w:rPr>
          <w:color w:val="1C1C1C"/>
          <w:spacing w:val="-11"/>
          <w:w w:val="105"/>
        </w:rPr>
        <w:t> </w:t>
      </w:r>
      <w:r>
        <w:rPr>
          <w:color w:val="1C1C1C"/>
          <w:w w:val="105"/>
        </w:rPr>
        <w:t>or</w:t>
      </w:r>
      <w:r>
        <w:rPr>
          <w:color w:val="1C1C1C"/>
          <w:spacing w:val="-1"/>
          <w:w w:val="105"/>
        </w:rPr>
        <w:t> </w:t>
      </w:r>
      <w:r>
        <w:rPr>
          <w:color w:val="1C1C1C"/>
          <w:w w:val="105"/>
        </w:rPr>
        <w:t>even</w:t>
      </w:r>
      <w:r>
        <w:rPr>
          <w:color w:val="1C1C1C"/>
          <w:spacing w:val="-14"/>
          <w:w w:val="105"/>
        </w:rPr>
        <w:t> </w:t>
      </w:r>
      <w:r>
        <w:rPr>
          <w:color w:val="1C1C1C"/>
          <w:w w:val="105"/>
        </w:rPr>
        <w:t>movement</w:t>
      </w:r>
      <w:r>
        <w:rPr>
          <w:color w:val="1C1C1C"/>
          <w:spacing w:val="-11"/>
          <w:w w:val="105"/>
        </w:rPr>
        <w:t> </w:t>
      </w:r>
      <w:r>
        <w:rPr>
          <w:color w:val="1C1C1C"/>
          <w:w w:val="105"/>
        </w:rPr>
        <w:t>can</w:t>
      </w:r>
      <w:r>
        <w:rPr>
          <w:color w:val="1C1C1C"/>
          <w:spacing w:val="-13"/>
          <w:w w:val="105"/>
        </w:rPr>
        <w:t> </w:t>
      </w:r>
      <w:r>
        <w:rPr>
          <w:color w:val="1C1C1C"/>
          <w:w w:val="105"/>
        </w:rPr>
        <w:t>result</w:t>
      </w:r>
      <w:r>
        <w:rPr>
          <w:color w:val="1C1C1C"/>
          <w:spacing w:val="-17"/>
          <w:w w:val="105"/>
        </w:rPr>
        <w:t> </w:t>
      </w:r>
      <w:r>
        <w:rPr>
          <w:color w:val="1C1C1C"/>
          <w:w w:val="105"/>
        </w:rPr>
        <w:t>in</w:t>
      </w:r>
      <w:r>
        <w:rPr>
          <w:color w:val="1C1C1C"/>
          <w:spacing w:val="-17"/>
          <w:w w:val="105"/>
        </w:rPr>
        <w:t> </w:t>
      </w:r>
      <w:r>
        <w:rPr>
          <w:color w:val="1C1C1C"/>
          <w:w w:val="105"/>
        </w:rPr>
        <w:t>the</w:t>
      </w:r>
      <w:r>
        <w:rPr>
          <w:color w:val="1C1C1C"/>
          <w:spacing w:val="-18"/>
          <w:w w:val="105"/>
        </w:rPr>
        <w:t> </w:t>
      </w:r>
      <w:r>
        <w:rPr>
          <w:color w:val="1C1C1C"/>
          <w:w w:val="105"/>
        </w:rPr>
        <w:t>onset</w:t>
      </w:r>
      <w:r>
        <w:rPr>
          <w:color w:val="1C1C1C"/>
          <w:spacing w:val="-17"/>
          <w:w w:val="105"/>
        </w:rPr>
        <w:t> </w:t>
      </w:r>
      <w:r>
        <w:rPr>
          <w:color w:val="1C1C1C"/>
          <w:w w:val="105"/>
        </w:rPr>
        <w:t>or</w:t>
      </w:r>
      <w:r>
        <w:rPr>
          <w:color w:val="1C1C1C"/>
          <w:spacing w:val="-17"/>
          <w:w w:val="105"/>
        </w:rPr>
        <w:t> </w:t>
      </w:r>
      <w:r>
        <w:rPr>
          <w:color w:val="1C1C1C"/>
          <w:w w:val="105"/>
        </w:rPr>
        <w:t>worsening</w:t>
      </w:r>
      <w:r>
        <w:rPr>
          <w:color w:val="1C1C1C"/>
          <w:spacing w:val="-17"/>
          <w:w w:val="105"/>
        </w:rPr>
        <w:t> </w:t>
      </w:r>
      <w:r>
        <w:rPr>
          <w:color w:val="1C1C1C"/>
          <w:w w:val="105"/>
        </w:rPr>
        <w:t>of</w:t>
      </w:r>
    </w:p>
    <w:p>
      <w:pPr>
        <w:spacing w:line="1313" w:lineRule="exact" w:before="143"/>
        <w:ind w:left="115" w:right="0" w:firstLine="0"/>
        <w:jc w:val="left"/>
        <w:rPr>
          <w:sz w:val="144"/>
        </w:rPr>
      </w:pPr>
      <w:r>
        <w:rPr/>
        <w:pict>
          <v:rect style="position:absolute;margin-left:45.362221pt;margin-top:48.371025pt;width:532.40919pt;height:9.072443pt;mso-position-horizontal-relative:page;mso-position-vertical-relative:paragraph;z-index:2152" filled="true" fillcolor="#232b2b" stroked="false">
            <v:fill type="solid"/>
            <w10:wrap type="none"/>
          </v:rect>
        </w:pict>
      </w:r>
      <w:r>
        <w:rPr>
          <w:color w:val="1C1C1C"/>
          <w:w w:val="104"/>
          <w:sz w:val="144"/>
        </w:rPr>
        <w:t>-</w:t>
      </w:r>
    </w:p>
    <w:p>
      <w:pPr>
        <w:spacing w:after="0" w:line="1313" w:lineRule="exact"/>
        <w:jc w:val="left"/>
        <w:rPr>
          <w:sz w:val="144"/>
        </w:rPr>
        <w:sectPr>
          <w:pgSz w:w="11910" w:h="16840"/>
          <w:pgMar w:top="120" w:bottom="0" w:left="40" w:right="100"/>
        </w:sectPr>
      </w:pPr>
    </w:p>
    <w:p>
      <w:pPr>
        <w:pStyle w:val="BodyText"/>
        <w:rPr>
          <w:sz w:val="20"/>
        </w:rPr>
      </w:pPr>
    </w:p>
    <w:p>
      <w:pPr>
        <w:pStyle w:val="BodyText"/>
        <w:rPr>
          <w:sz w:val="20"/>
        </w:rPr>
      </w:pPr>
    </w:p>
    <w:p>
      <w:pPr>
        <w:pStyle w:val="BodyText"/>
        <w:rPr>
          <w:sz w:val="20"/>
        </w:rPr>
      </w:pPr>
    </w:p>
    <w:p>
      <w:pPr>
        <w:pStyle w:val="BodyText"/>
        <w:spacing w:before="7"/>
        <w:rPr>
          <w:sz w:val="19"/>
        </w:rPr>
      </w:pPr>
    </w:p>
    <w:p>
      <w:pPr>
        <w:pStyle w:val="BodyText"/>
        <w:spacing w:line="300" w:lineRule="auto" w:before="94"/>
        <w:ind w:left="4038" w:right="714" w:firstLine="4"/>
      </w:pPr>
      <w:r>
        <w:rPr/>
        <w:drawing>
          <wp:anchor distT="0" distB="0" distL="0" distR="0" allowOverlap="1" layoutInCell="1" locked="0" behindDoc="0" simplePos="0" relativeHeight="2200">
            <wp:simplePos x="0" y="0"/>
            <wp:positionH relativeFrom="page">
              <wp:posOffset>85344</wp:posOffset>
            </wp:positionH>
            <wp:positionV relativeFrom="paragraph">
              <wp:posOffset>-487145</wp:posOffset>
            </wp:positionV>
            <wp:extent cx="365759" cy="3169920"/>
            <wp:effectExtent l="0" t="0" r="0" b="0"/>
            <wp:wrapNone/>
            <wp:docPr id="11" name="image13.jpeg" descr=""/>
            <wp:cNvGraphicFramePr>
              <a:graphicFrameLocks noChangeAspect="1"/>
            </wp:cNvGraphicFramePr>
            <a:graphic>
              <a:graphicData uri="http://schemas.openxmlformats.org/drawingml/2006/picture">
                <pic:pic>
                  <pic:nvPicPr>
                    <pic:cNvPr id="12" name="image13.jpeg"/>
                    <pic:cNvPicPr/>
                  </pic:nvPicPr>
                  <pic:blipFill>
                    <a:blip r:embed="rId17" cstate="print"/>
                    <a:stretch>
                      <a:fillRect/>
                    </a:stretch>
                  </pic:blipFill>
                  <pic:spPr>
                    <a:xfrm>
                      <a:off x="0" y="0"/>
                      <a:ext cx="365759" cy="3169920"/>
                    </a:xfrm>
                    <a:prstGeom prst="rect">
                      <a:avLst/>
                    </a:prstGeom>
                  </pic:spPr>
                </pic:pic>
              </a:graphicData>
            </a:graphic>
          </wp:anchor>
        </w:drawing>
      </w:r>
      <w:r>
        <w:rPr/>
        <w:pict>
          <v:group style="position:absolute;margin-left:566.743286pt;margin-top:-46.037922pt;width:21.75pt;height:513.35pt;mso-position-horizontal-relative:page;mso-position-vertical-relative:paragraph;z-index:2224" coordorigin="11335,-921" coordsize="435,10267">
            <v:shape style="position:absolute;left:11404;top:-921;width:365;height:9332" type="#_x0000_t75" stroked="false">
              <v:imagedata r:id="rId18" o:title=""/>
            </v:shape>
            <v:line style="position:absolute" from="11380,9301" to="11380,8330" stroked="true" strokeweight="4.485839pt" strokecolor="#909093">
              <v:stroke dashstyle="solid"/>
            </v:line>
            <w10:wrap type="none"/>
          </v:group>
        </w:pict>
      </w:r>
      <w:r>
        <w:rPr>
          <w:color w:val="1C1C1C"/>
          <w:w w:val="105"/>
        </w:rPr>
        <w:t>conditions</w:t>
      </w:r>
      <w:r>
        <w:rPr>
          <w:color w:val="1C1C1C"/>
          <w:spacing w:val="-30"/>
          <w:w w:val="105"/>
        </w:rPr>
        <w:t> </w:t>
      </w:r>
      <w:r>
        <w:rPr>
          <w:color w:val="1C1C1C"/>
          <w:w w:val="105"/>
        </w:rPr>
        <w:t>such</w:t>
      </w:r>
      <w:r>
        <w:rPr>
          <w:color w:val="1C1C1C"/>
          <w:spacing w:val="-30"/>
          <w:w w:val="105"/>
        </w:rPr>
        <w:t> </w:t>
      </w:r>
      <w:r>
        <w:rPr>
          <w:color w:val="1C1C1C"/>
          <w:w w:val="105"/>
        </w:rPr>
        <w:t>as</w:t>
      </w:r>
      <w:r>
        <w:rPr>
          <w:color w:val="1C1C1C"/>
          <w:spacing w:val="-35"/>
          <w:w w:val="105"/>
        </w:rPr>
        <w:t> </w:t>
      </w:r>
      <w:r>
        <w:rPr>
          <w:color w:val="1C1C1C"/>
          <w:w w:val="105"/>
        </w:rPr>
        <w:t>heart</w:t>
      </w:r>
      <w:r>
        <w:rPr>
          <w:color w:val="1C1C1C"/>
          <w:spacing w:val="-32"/>
          <w:w w:val="105"/>
        </w:rPr>
        <w:t> </w:t>
      </w:r>
      <w:r>
        <w:rPr>
          <w:color w:val="1C1C1C"/>
          <w:w w:val="105"/>
        </w:rPr>
        <w:t>disease.</w:t>
      </w:r>
      <w:r>
        <w:rPr>
          <w:color w:val="1C1C1C"/>
          <w:spacing w:val="-29"/>
          <w:w w:val="105"/>
        </w:rPr>
        <w:t> </w:t>
      </w:r>
      <w:r>
        <w:rPr>
          <w:color w:val="1C1C1C"/>
          <w:w w:val="105"/>
        </w:rPr>
        <w:t>A</w:t>
      </w:r>
      <w:r>
        <w:rPr>
          <w:color w:val="1C1C1C"/>
          <w:spacing w:val="-33"/>
          <w:w w:val="105"/>
        </w:rPr>
        <w:t> </w:t>
      </w:r>
      <w:r>
        <w:rPr>
          <w:color w:val="1C1C1C"/>
          <w:w w:val="105"/>
        </w:rPr>
        <w:t>reduction</w:t>
      </w:r>
      <w:r>
        <w:rPr>
          <w:color w:val="1C1C1C"/>
          <w:spacing w:val="-26"/>
          <w:w w:val="105"/>
        </w:rPr>
        <w:t> </w:t>
      </w:r>
      <w:r>
        <w:rPr>
          <w:color w:val="1C1C1C"/>
          <w:w w:val="105"/>
        </w:rPr>
        <w:t>in</w:t>
      </w:r>
      <w:r>
        <w:rPr>
          <w:color w:val="1C1C1C"/>
          <w:spacing w:val="-32"/>
          <w:w w:val="105"/>
        </w:rPr>
        <w:t> </w:t>
      </w:r>
      <w:r>
        <w:rPr>
          <w:color w:val="1C1C1C"/>
          <w:w w:val="105"/>
        </w:rPr>
        <w:t>sensory</w:t>
      </w:r>
      <w:r>
        <w:rPr>
          <w:color w:val="1C1C1C"/>
          <w:spacing w:val="-31"/>
          <w:w w:val="105"/>
        </w:rPr>
        <w:t> </w:t>
      </w:r>
      <w:r>
        <w:rPr>
          <w:color w:val="1C1C1C"/>
          <w:w w:val="105"/>
        </w:rPr>
        <w:t>awareness</w:t>
      </w:r>
      <w:r>
        <w:rPr>
          <w:color w:val="1C1C1C"/>
          <w:spacing w:val="-28"/>
          <w:w w:val="105"/>
        </w:rPr>
        <w:t> </w:t>
      </w:r>
      <w:r>
        <w:rPr>
          <w:color w:val="1C1C1C"/>
          <w:w w:val="105"/>
        </w:rPr>
        <w:t>and</w:t>
      </w:r>
      <w:r>
        <w:rPr>
          <w:color w:val="1C1C1C"/>
          <w:spacing w:val="-35"/>
          <w:w w:val="105"/>
        </w:rPr>
        <w:t> </w:t>
      </w:r>
      <w:r>
        <w:rPr>
          <w:color w:val="1C1C1C"/>
          <w:w w:val="105"/>
        </w:rPr>
        <w:t>neurological illness brings with it an additional problem of dizziness or difficulty in moving that results</w:t>
      </w:r>
      <w:r>
        <w:rPr>
          <w:color w:val="1C1C1C"/>
          <w:spacing w:val="-24"/>
          <w:w w:val="105"/>
        </w:rPr>
        <w:t> </w:t>
      </w:r>
      <w:r>
        <w:rPr>
          <w:color w:val="1C1C1C"/>
          <w:w w:val="105"/>
        </w:rPr>
        <w:t>in</w:t>
      </w:r>
      <w:r>
        <w:rPr>
          <w:color w:val="1C1C1C"/>
          <w:spacing w:val="-20"/>
          <w:w w:val="105"/>
        </w:rPr>
        <w:t> </w:t>
      </w:r>
      <w:r>
        <w:rPr>
          <w:color w:val="1C1C1C"/>
          <w:w w:val="105"/>
        </w:rPr>
        <w:t>an</w:t>
      </w:r>
      <w:r>
        <w:rPr>
          <w:color w:val="1C1C1C"/>
          <w:spacing w:val="-28"/>
          <w:w w:val="105"/>
        </w:rPr>
        <w:t> </w:t>
      </w:r>
      <w:r>
        <w:rPr>
          <w:color w:val="1C1C1C"/>
          <w:w w:val="105"/>
        </w:rPr>
        <w:t>increase</w:t>
      </w:r>
      <w:r>
        <w:rPr>
          <w:color w:val="1C1C1C"/>
          <w:spacing w:val="-24"/>
          <w:w w:val="105"/>
        </w:rPr>
        <w:t> </w:t>
      </w:r>
      <w:r>
        <w:rPr>
          <w:color w:val="333333"/>
          <w:w w:val="105"/>
        </w:rPr>
        <w:t>in</w:t>
      </w:r>
      <w:r>
        <w:rPr>
          <w:color w:val="333333"/>
          <w:spacing w:val="-29"/>
          <w:w w:val="105"/>
        </w:rPr>
        <w:t> </w:t>
      </w:r>
      <w:r>
        <w:rPr>
          <w:color w:val="1C1C1C"/>
          <w:w w:val="105"/>
        </w:rPr>
        <w:t>falls</w:t>
      </w:r>
      <w:r>
        <w:rPr>
          <w:color w:val="1C1C1C"/>
          <w:spacing w:val="-27"/>
          <w:w w:val="105"/>
        </w:rPr>
        <w:t> </w:t>
      </w:r>
      <w:r>
        <w:rPr>
          <w:color w:val="1C1C1C"/>
          <w:w w:val="105"/>
        </w:rPr>
        <w:t>in</w:t>
      </w:r>
      <w:r>
        <w:rPr>
          <w:color w:val="1C1C1C"/>
          <w:spacing w:val="-29"/>
          <w:w w:val="105"/>
        </w:rPr>
        <w:t> </w:t>
      </w:r>
      <w:r>
        <w:rPr>
          <w:color w:val="1C1C1C"/>
          <w:w w:val="105"/>
        </w:rPr>
        <w:t>older</w:t>
      </w:r>
      <w:r>
        <w:rPr>
          <w:color w:val="1C1C1C"/>
          <w:spacing w:val="-23"/>
          <w:w w:val="105"/>
        </w:rPr>
        <w:t> </w:t>
      </w:r>
      <w:r>
        <w:rPr>
          <w:color w:val="1C1C1C"/>
          <w:w w:val="105"/>
        </w:rPr>
        <w:t>people,</w:t>
      </w:r>
      <w:r>
        <w:rPr>
          <w:color w:val="1C1C1C"/>
          <w:spacing w:val="-27"/>
          <w:w w:val="105"/>
        </w:rPr>
        <w:t> </w:t>
      </w:r>
      <w:r>
        <w:rPr>
          <w:color w:val="1C1C1C"/>
          <w:w w:val="105"/>
        </w:rPr>
        <w:t>often</w:t>
      </w:r>
      <w:r>
        <w:rPr>
          <w:color w:val="1C1C1C"/>
          <w:spacing w:val="-28"/>
          <w:w w:val="105"/>
        </w:rPr>
        <w:t> </w:t>
      </w:r>
      <w:r>
        <w:rPr>
          <w:color w:val="1C1C1C"/>
          <w:w w:val="105"/>
        </w:rPr>
        <w:t>causing</w:t>
      </w:r>
      <w:r>
        <w:rPr>
          <w:color w:val="1C1C1C"/>
          <w:spacing w:val="-30"/>
          <w:w w:val="105"/>
        </w:rPr>
        <w:t> </w:t>
      </w:r>
      <w:r>
        <w:rPr>
          <w:color w:val="1C1C1C"/>
          <w:w w:val="105"/>
        </w:rPr>
        <w:t>fractures.</w:t>
      </w:r>
    </w:p>
    <w:p>
      <w:pPr>
        <w:pStyle w:val="BodyText"/>
        <w:spacing w:line="302" w:lineRule="auto" w:before="108"/>
        <w:ind w:left="4028" w:right="714" w:firstLine="49"/>
      </w:pPr>
      <w:r>
        <w:rPr>
          <w:color w:val="1C1C1C"/>
        </w:rPr>
        <w:t>A common problem in ageing is incontinence, which is a loss of bladder control. It can happen because of weakness of muscles, enlarged prostate (common in older men)</w:t>
      </w:r>
    </w:p>
    <w:p>
      <w:pPr>
        <w:pStyle w:val="BodyText"/>
        <w:spacing w:line="297" w:lineRule="auto"/>
        <w:ind w:left="4017" w:right="714" w:firstLine="7"/>
      </w:pPr>
      <w:r>
        <w:rPr>
          <w:color w:val="1C1C1C"/>
        </w:rPr>
        <w:t>or neurological illness such as Alzheimer's. Whether it is temporary or chronic, it </w:t>
      </w:r>
      <w:r>
        <w:rPr>
          <w:color w:val="333333"/>
        </w:rPr>
        <w:t>is </w:t>
      </w:r>
      <w:r>
        <w:rPr>
          <w:color w:val="1C1C1C"/>
        </w:rPr>
        <w:t>unpleasant for the individual and can lead to  embarrassment and emotional distress.</w:t>
      </w:r>
    </w:p>
    <w:p>
      <w:pPr>
        <w:pStyle w:val="BodyText"/>
        <w:spacing w:line="300" w:lineRule="auto" w:before="133"/>
        <w:ind w:left="4006" w:right="842" w:firstLine="10"/>
        <w:jc w:val="both"/>
      </w:pPr>
      <w:r>
        <w:rPr>
          <w:color w:val="1C1C1C"/>
        </w:rPr>
        <w:t>Many older people experience insomnia or disorders which can disrupt sleep patterns and cause fatigue, stress and anxiety. This can have an adverse effect on their attention span and ability to carry out  everyday tasks.</w:t>
      </w:r>
    </w:p>
    <w:p>
      <w:pPr>
        <w:pStyle w:val="BodyText"/>
        <w:spacing w:before="1"/>
        <w:rPr>
          <w:sz w:val="28"/>
        </w:rPr>
      </w:pPr>
    </w:p>
    <w:p>
      <w:pPr>
        <w:spacing w:before="0"/>
        <w:ind w:left="4000" w:right="0" w:firstLine="0"/>
        <w:jc w:val="left"/>
        <w:rPr>
          <w:b/>
          <w:sz w:val="17"/>
        </w:rPr>
      </w:pPr>
      <w:r>
        <w:rPr>
          <w:b/>
          <w:color w:val="1C1C1C"/>
          <w:w w:val="105"/>
          <w:sz w:val="17"/>
        </w:rPr>
        <w:t>Depression</w:t>
      </w:r>
    </w:p>
    <w:p>
      <w:pPr>
        <w:spacing w:before="123"/>
        <w:ind w:left="4152" w:right="4424" w:firstLine="0"/>
        <w:jc w:val="center"/>
        <w:rPr>
          <w:sz w:val="16"/>
        </w:rPr>
      </w:pPr>
      <w:r>
        <w:rPr>
          <w:b/>
          <w:color w:val="1C1C1C"/>
          <w:sz w:val="17"/>
        </w:rPr>
        <w:t>Table 1.15 </w:t>
      </w:r>
      <w:r>
        <w:rPr>
          <w:color w:val="1C1C1C"/>
          <w:sz w:val="16"/>
        </w:rPr>
        <w:t>Some of the effects of depression</w:t>
      </w:r>
    </w:p>
    <w:p>
      <w:pPr>
        <w:pStyle w:val="BodyText"/>
        <w:spacing w:before="4"/>
        <w:rPr>
          <w:sz w:val="12"/>
        </w:rPr>
      </w:pPr>
    </w:p>
    <w:tbl>
      <w:tblPr>
        <w:tblW w:w="0" w:type="auto"/>
        <w:jc w:val="left"/>
        <w:tblInd w:w="3962" w:type="dxa"/>
        <w:tblBorders>
          <w:top w:val="single" w:sz="2" w:space="0" w:color="676767"/>
          <w:left w:val="single" w:sz="2" w:space="0" w:color="676767"/>
          <w:bottom w:val="single" w:sz="2" w:space="0" w:color="676767"/>
          <w:right w:val="single" w:sz="2" w:space="0" w:color="676767"/>
          <w:insideH w:val="single" w:sz="2" w:space="0" w:color="676767"/>
          <w:insideV w:val="single" w:sz="2" w:space="0" w:color="676767"/>
        </w:tblBorders>
        <w:tblLayout w:type="fixed"/>
        <w:tblCellMar>
          <w:top w:w="0" w:type="dxa"/>
          <w:left w:w="0" w:type="dxa"/>
          <w:bottom w:w="0" w:type="dxa"/>
          <w:right w:w="0" w:type="dxa"/>
        </w:tblCellMar>
        <w:tblLook w:val="01E0"/>
      </w:tblPr>
      <w:tblGrid>
        <w:gridCol w:w="3035"/>
        <w:gridCol w:w="4001"/>
      </w:tblGrid>
      <w:tr>
        <w:trPr>
          <w:trHeight w:val="360" w:hRule="atLeast"/>
        </w:trPr>
        <w:tc>
          <w:tcPr>
            <w:tcW w:w="3035" w:type="dxa"/>
            <w:tcBorders>
              <w:left w:val="double" w:sz="1" w:space="0" w:color="4B4B4B"/>
              <w:bottom w:val="single" w:sz="4" w:space="0" w:color="6B6B6B"/>
              <w:right w:val="single" w:sz="8" w:space="0" w:color="4F4F4F"/>
            </w:tcBorders>
          </w:tcPr>
          <w:p>
            <w:pPr>
              <w:pStyle w:val="TableParagraph"/>
              <w:spacing w:before="95"/>
              <w:ind w:left="97"/>
              <w:rPr>
                <w:b/>
                <w:sz w:val="17"/>
              </w:rPr>
            </w:pPr>
            <w:r>
              <w:rPr>
                <w:b/>
                <w:color w:val="1C1C1C"/>
                <w:sz w:val="17"/>
              </w:rPr>
              <w:t>Physical</w:t>
            </w:r>
          </w:p>
        </w:tc>
        <w:tc>
          <w:tcPr>
            <w:tcW w:w="4001" w:type="dxa"/>
            <w:tcBorders>
              <w:left w:val="single" w:sz="8" w:space="0" w:color="4F4F4F"/>
              <w:bottom w:val="single" w:sz="4" w:space="0" w:color="6B6B6B"/>
              <w:right w:val="single" w:sz="4" w:space="0" w:color="7C7C7C"/>
            </w:tcBorders>
          </w:tcPr>
          <w:p>
            <w:pPr>
              <w:pStyle w:val="TableParagraph"/>
              <w:spacing w:before="95"/>
              <w:ind w:left="83"/>
              <w:rPr>
                <w:b/>
                <w:sz w:val="17"/>
              </w:rPr>
            </w:pPr>
            <w:r>
              <w:rPr>
                <w:b/>
                <w:color w:val="1C1C1C"/>
                <w:sz w:val="17"/>
              </w:rPr>
              <w:t>Psychological</w:t>
            </w:r>
          </w:p>
        </w:tc>
      </w:tr>
      <w:tr>
        <w:trPr>
          <w:trHeight w:val="580" w:hRule="atLeast"/>
        </w:trPr>
        <w:tc>
          <w:tcPr>
            <w:tcW w:w="3035" w:type="dxa"/>
            <w:tcBorders>
              <w:top w:val="single" w:sz="4" w:space="0" w:color="6B6B6B"/>
              <w:left w:val="single" w:sz="18" w:space="0" w:color="545454"/>
              <w:bottom w:val="single" w:sz="2" w:space="0" w:color="646464"/>
              <w:right w:val="single" w:sz="8" w:space="0" w:color="4F4F4F"/>
            </w:tcBorders>
          </w:tcPr>
          <w:p>
            <w:pPr>
              <w:pStyle w:val="TableParagraph"/>
              <w:spacing w:line="285" w:lineRule="auto" w:before="97"/>
              <w:ind w:left="72" w:firstLine="2"/>
              <w:rPr>
                <w:sz w:val="16"/>
              </w:rPr>
            </w:pPr>
            <w:r>
              <w:rPr>
                <w:color w:val="1C1C1C"/>
                <w:sz w:val="16"/>
              </w:rPr>
              <w:t>Difficulty falling or staying asleep, oversleeping, or daytime sleepiness.</w:t>
            </w:r>
          </w:p>
        </w:tc>
        <w:tc>
          <w:tcPr>
            <w:tcW w:w="4001" w:type="dxa"/>
            <w:tcBorders>
              <w:top w:val="single" w:sz="4" w:space="0" w:color="6B6B6B"/>
              <w:left w:val="single" w:sz="8" w:space="0" w:color="4F4F4F"/>
              <w:bottom w:val="single" w:sz="2" w:space="0" w:color="646464"/>
              <w:right w:val="single" w:sz="8" w:space="0" w:color="676767"/>
            </w:tcBorders>
          </w:tcPr>
          <w:p>
            <w:pPr>
              <w:pStyle w:val="TableParagraph"/>
              <w:spacing w:line="292" w:lineRule="auto" w:before="92"/>
              <w:ind w:left="76" w:right="40" w:firstLine="2"/>
              <w:rPr>
                <w:sz w:val="16"/>
              </w:rPr>
            </w:pPr>
            <w:r>
              <w:rPr>
                <w:color w:val="1C1C1C"/>
                <w:sz w:val="16"/>
              </w:rPr>
              <w:t>Fixation on death, suicidal thoughts or suicide attempts.</w:t>
            </w:r>
          </w:p>
        </w:tc>
      </w:tr>
      <w:tr>
        <w:trPr>
          <w:trHeight w:val="560" w:hRule="atLeast"/>
        </w:trPr>
        <w:tc>
          <w:tcPr>
            <w:tcW w:w="3035" w:type="dxa"/>
            <w:tcBorders>
              <w:top w:val="single" w:sz="2" w:space="0" w:color="646464"/>
              <w:left w:val="single" w:sz="12" w:space="0" w:color="575757"/>
              <w:bottom w:val="single" w:sz="4" w:space="0" w:color="646464"/>
              <w:right w:val="single" w:sz="8" w:space="0" w:color="4F4F4F"/>
            </w:tcBorders>
          </w:tcPr>
          <w:p>
            <w:pPr>
              <w:pStyle w:val="TableParagraph"/>
              <w:spacing w:before="95"/>
              <w:ind w:left="75"/>
              <w:rPr>
                <w:sz w:val="16"/>
              </w:rPr>
            </w:pPr>
            <w:r>
              <w:rPr>
                <w:color w:val="1C1C1C"/>
                <w:sz w:val="16"/>
              </w:rPr>
              <w:t>Increased use of alcohol or other drugs.</w:t>
            </w:r>
          </w:p>
        </w:tc>
        <w:tc>
          <w:tcPr>
            <w:tcW w:w="4001" w:type="dxa"/>
            <w:tcBorders>
              <w:top w:val="single" w:sz="2" w:space="0" w:color="646464"/>
              <w:left w:val="single" w:sz="8" w:space="0" w:color="4F4F4F"/>
              <w:bottom w:val="single" w:sz="4" w:space="0" w:color="646464"/>
              <w:right w:val="thickThinMediumGap" w:sz="4" w:space="0" w:color="676767"/>
            </w:tcBorders>
          </w:tcPr>
          <w:p>
            <w:pPr>
              <w:pStyle w:val="TableParagraph"/>
              <w:spacing w:line="285" w:lineRule="auto" w:before="95"/>
              <w:ind w:left="71" w:right="40" w:firstLine="3"/>
              <w:rPr>
                <w:sz w:val="16"/>
              </w:rPr>
            </w:pPr>
            <w:r>
              <w:rPr>
                <w:color w:val="1C1C1C"/>
                <w:sz w:val="16"/>
              </w:rPr>
              <w:t>Loss of self-worth, worries about being a b rden, feeling of  being </w:t>
            </w:r>
            <w:r>
              <w:rPr>
                <w:color w:val="333333"/>
                <w:sz w:val="16"/>
              </w:rPr>
              <w:t>worthless, </w:t>
            </w:r>
            <w:r>
              <w:rPr>
                <w:color w:val="1C1C1C"/>
                <w:sz w:val="16"/>
              </w:rPr>
              <w:t>self-loathing.</w:t>
            </w:r>
          </w:p>
        </w:tc>
      </w:tr>
      <w:tr>
        <w:trPr>
          <w:trHeight w:val="560" w:hRule="atLeast"/>
        </w:trPr>
        <w:tc>
          <w:tcPr>
            <w:tcW w:w="3035" w:type="dxa"/>
            <w:tcBorders>
              <w:top w:val="single" w:sz="4" w:space="0" w:color="646464"/>
              <w:left w:val="single" w:sz="8" w:space="0" w:color="575757"/>
              <w:bottom w:val="single" w:sz="4" w:space="0" w:color="747474"/>
              <w:right w:val="single" w:sz="4" w:space="0" w:color="4F4F4F"/>
            </w:tcBorders>
          </w:tcPr>
          <w:p>
            <w:pPr>
              <w:pStyle w:val="TableParagraph"/>
              <w:spacing w:before="92"/>
              <w:ind w:left="69"/>
              <w:rPr>
                <w:sz w:val="16"/>
              </w:rPr>
            </w:pPr>
            <w:r>
              <w:rPr>
                <w:color w:val="1C1C1C"/>
                <w:sz w:val="16"/>
              </w:rPr>
              <w:t>Weight </w:t>
            </w:r>
            <w:r>
              <w:rPr>
                <w:color w:val="333333"/>
                <w:sz w:val="16"/>
              </w:rPr>
              <w:t>loss </w:t>
            </w:r>
            <w:r>
              <w:rPr>
                <w:color w:val="1C1C1C"/>
                <w:sz w:val="16"/>
              </w:rPr>
              <w:t>or loss of appetite.</w:t>
            </w:r>
          </w:p>
        </w:tc>
        <w:tc>
          <w:tcPr>
            <w:tcW w:w="4001" w:type="dxa"/>
            <w:tcBorders>
              <w:top w:val="single" w:sz="4" w:space="0" w:color="646464"/>
              <w:left w:val="single" w:sz="4" w:space="0" w:color="4F4F4F"/>
              <w:bottom w:val="single" w:sz="4" w:space="0" w:color="747474"/>
              <w:right w:val="thickThinMediumGap" w:sz="2" w:space="0" w:color="676767"/>
            </w:tcBorders>
          </w:tcPr>
          <w:p>
            <w:pPr>
              <w:pStyle w:val="TableParagraph"/>
              <w:spacing w:line="285" w:lineRule="auto" w:before="92"/>
              <w:ind w:right="106" w:firstLine="2"/>
              <w:rPr>
                <w:sz w:val="16"/>
              </w:rPr>
            </w:pPr>
            <w:r>
              <w:rPr>
                <w:color w:val="1C1C1C"/>
                <w:sz w:val="16"/>
              </w:rPr>
              <w:t>Social withdrawal and isolation, not wanting to  be with friends, leave the house or take part in activitie</w:t>
            </w:r>
            <w:r>
              <w:rPr>
                <w:color w:val="1C1C1C"/>
                <w:spacing w:val="-23"/>
                <w:sz w:val="16"/>
              </w:rPr>
              <w:t> </w:t>
            </w:r>
            <w:r>
              <w:rPr>
                <w:color w:val="1C1C1C"/>
                <w:spacing w:val="-4"/>
                <w:sz w:val="16"/>
              </w:rPr>
              <w:t>s</w:t>
            </w:r>
            <w:r>
              <w:rPr>
                <w:color w:val="565656"/>
                <w:spacing w:val="-4"/>
                <w:sz w:val="16"/>
              </w:rPr>
              <w:t>.</w:t>
            </w:r>
          </w:p>
        </w:tc>
      </w:tr>
      <w:tr>
        <w:trPr>
          <w:trHeight w:val="340" w:hRule="atLeast"/>
        </w:trPr>
        <w:tc>
          <w:tcPr>
            <w:tcW w:w="3035" w:type="dxa"/>
            <w:tcBorders>
              <w:top w:val="single" w:sz="4" w:space="0" w:color="747474"/>
              <w:left w:val="single" w:sz="8" w:space="0" w:color="575757"/>
              <w:bottom w:val="single" w:sz="2" w:space="0" w:color="646464"/>
              <w:right w:val="single" w:sz="4" w:space="0" w:color="5B5B5B"/>
            </w:tcBorders>
          </w:tcPr>
          <w:p>
            <w:pPr>
              <w:pStyle w:val="TableParagraph"/>
              <w:spacing w:before="92"/>
              <w:rPr>
                <w:sz w:val="16"/>
              </w:rPr>
            </w:pPr>
            <w:r>
              <w:rPr>
                <w:color w:val="1C1C1C"/>
                <w:sz w:val="16"/>
              </w:rPr>
              <w:t>Fatigue.</w:t>
            </w:r>
          </w:p>
        </w:tc>
        <w:tc>
          <w:tcPr>
            <w:tcW w:w="4001" w:type="dxa"/>
            <w:tcBorders>
              <w:top w:val="single" w:sz="4" w:space="0" w:color="747474"/>
              <w:left w:val="single" w:sz="4" w:space="0" w:color="5B5B5B"/>
              <w:bottom w:val="single" w:sz="2" w:space="0" w:color="646464"/>
              <w:right w:val="single" w:sz="2" w:space="0" w:color="707070"/>
            </w:tcBorders>
          </w:tcPr>
          <w:p>
            <w:pPr>
              <w:pStyle w:val="TableParagraph"/>
              <w:spacing w:before="92"/>
              <w:ind w:left="60"/>
              <w:rPr>
                <w:sz w:val="16"/>
              </w:rPr>
            </w:pPr>
            <w:r>
              <w:rPr>
                <w:color w:val="1C1C1C"/>
                <w:sz w:val="16"/>
              </w:rPr>
              <w:t>Sadness</w:t>
            </w:r>
            <w:r>
              <w:rPr>
                <w:color w:val="565656"/>
                <w:sz w:val="16"/>
              </w:rPr>
              <w:t>.</w:t>
            </w:r>
          </w:p>
        </w:tc>
      </w:tr>
      <w:tr>
        <w:trPr>
          <w:trHeight w:val="580" w:hRule="atLeast"/>
        </w:trPr>
        <w:tc>
          <w:tcPr>
            <w:tcW w:w="3035" w:type="dxa"/>
            <w:tcBorders>
              <w:top w:val="single" w:sz="2" w:space="0" w:color="646464"/>
              <w:left w:val="single" w:sz="4" w:space="0" w:color="575757"/>
              <w:bottom w:val="single" w:sz="2" w:space="0" w:color="707070"/>
              <w:right w:val="single" w:sz="4" w:space="0" w:color="5B5B5B"/>
            </w:tcBorders>
          </w:tcPr>
          <w:p>
            <w:pPr>
              <w:pStyle w:val="TableParagraph"/>
              <w:spacing w:line="278" w:lineRule="auto" w:before="99"/>
              <w:ind w:left="61" w:right="140" w:firstLine="2"/>
              <w:rPr>
                <w:sz w:val="16"/>
              </w:rPr>
            </w:pPr>
            <w:r>
              <w:rPr>
                <w:color w:val="1C1C1C"/>
                <w:w w:val="105"/>
                <w:sz w:val="16"/>
              </w:rPr>
              <w:t>Giving up or losing interest in hobbies and other pastimes.</w:t>
            </w:r>
          </w:p>
        </w:tc>
        <w:tc>
          <w:tcPr>
            <w:tcW w:w="4001" w:type="dxa"/>
            <w:tcBorders>
              <w:top w:val="single" w:sz="2" w:space="0" w:color="646464"/>
              <w:left w:val="single" w:sz="4" w:space="0" w:color="5B5B5B"/>
              <w:bottom w:val="single" w:sz="2" w:space="0" w:color="707070"/>
              <w:right w:val="thinThickMediumGap" w:sz="2" w:space="0" w:color="777777"/>
            </w:tcBorders>
          </w:tcPr>
          <w:p>
            <w:pPr>
              <w:pStyle w:val="TableParagraph"/>
              <w:ind w:left="0"/>
              <w:rPr>
                <w:rFonts w:ascii="Times New Roman"/>
                <w:sz w:val="16"/>
              </w:rPr>
            </w:pPr>
          </w:p>
        </w:tc>
      </w:tr>
    </w:tbl>
    <w:p>
      <w:pPr>
        <w:pStyle w:val="BodyText"/>
      </w:pPr>
    </w:p>
    <w:p>
      <w:pPr>
        <w:pStyle w:val="BodyText"/>
      </w:pPr>
    </w:p>
    <w:p>
      <w:pPr>
        <w:pStyle w:val="BodyText"/>
        <w:spacing w:before="3"/>
        <w:rPr>
          <w:sz w:val="17"/>
        </w:rPr>
      </w:pPr>
    </w:p>
    <w:p>
      <w:pPr>
        <w:pStyle w:val="Heading2"/>
        <w:ind w:left="3948"/>
      </w:pPr>
      <w:r>
        <w:rPr>
          <w:color w:val="1C1C1C"/>
        </w:rPr>
        <w:t>C2 The psychological  changes of ageing</w:t>
      </w:r>
    </w:p>
    <w:p>
      <w:pPr>
        <w:pStyle w:val="BodyText"/>
        <w:spacing w:line="292" w:lineRule="auto" w:before="89"/>
        <w:ind w:left="3931" w:right="714" w:firstLine="6"/>
      </w:pPr>
      <w:r>
        <w:rPr>
          <w:color w:val="1C1C1C"/>
        </w:rPr>
        <w:t>The majority of people </w:t>
      </w:r>
      <w:r>
        <w:rPr>
          <w:rFonts w:ascii="Times New Roman"/>
          <w:i/>
          <w:color w:val="1C1C1C"/>
          <w:sz w:val="22"/>
        </w:rPr>
        <w:t>over </w:t>
      </w:r>
      <w:r>
        <w:rPr>
          <w:color w:val="1C1C1C"/>
        </w:rPr>
        <w:t>state retirement age experience reasonable health, a satisfactory social life and a reasonable standard of living</w:t>
      </w:r>
      <w:r>
        <w:rPr>
          <w:color w:val="727272"/>
        </w:rPr>
        <w:t>. </w:t>
      </w:r>
      <w:r>
        <w:rPr>
          <w:color w:val="1C1C1C"/>
        </w:rPr>
        <w:t>A minority of older people experience poor health, poverty and isolation. It is important to guard against the stereotype that old age is always a story of decline and isolati on</w:t>
      </w:r>
      <w:r>
        <w:rPr>
          <w:color w:val="565656"/>
        </w:rPr>
        <w:t>.</w:t>
      </w:r>
    </w:p>
    <w:p>
      <w:pPr>
        <w:pStyle w:val="BodyText"/>
        <w:spacing w:line="297" w:lineRule="auto" w:before="115"/>
        <w:ind w:left="3921" w:right="714" w:firstLine="2"/>
      </w:pPr>
      <w:r>
        <w:rPr/>
        <w:drawing>
          <wp:anchor distT="0" distB="0" distL="0" distR="0" allowOverlap="1" layoutInCell="1" locked="0" behindDoc="0" simplePos="0" relativeHeight="2248">
            <wp:simplePos x="0" y="0"/>
            <wp:positionH relativeFrom="page">
              <wp:posOffset>7266431</wp:posOffset>
            </wp:positionH>
            <wp:positionV relativeFrom="paragraph">
              <wp:posOffset>173232</wp:posOffset>
            </wp:positionV>
            <wp:extent cx="158495" cy="780287"/>
            <wp:effectExtent l="0" t="0" r="0" b="0"/>
            <wp:wrapNone/>
            <wp:docPr id="13" name="image15.jpeg" descr=""/>
            <wp:cNvGraphicFramePr>
              <a:graphicFrameLocks noChangeAspect="1"/>
            </wp:cNvGraphicFramePr>
            <a:graphic>
              <a:graphicData uri="http://schemas.openxmlformats.org/drawingml/2006/picture">
                <pic:pic>
                  <pic:nvPicPr>
                    <pic:cNvPr id="14" name="image15.jpeg"/>
                    <pic:cNvPicPr/>
                  </pic:nvPicPr>
                  <pic:blipFill>
                    <a:blip r:embed="rId19" cstate="print"/>
                    <a:stretch>
                      <a:fillRect/>
                    </a:stretch>
                  </pic:blipFill>
                  <pic:spPr>
                    <a:xfrm>
                      <a:off x="0" y="0"/>
                      <a:ext cx="158495" cy="780287"/>
                    </a:xfrm>
                    <a:prstGeom prst="rect">
                      <a:avLst/>
                    </a:prstGeom>
                  </pic:spPr>
                </pic:pic>
              </a:graphicData>
            </a:graphic>
          </wp:anchor>
        </w:drawing>
      </w:r>
      <w:r>
        <w:rPr>
          <w:color w:val="1C1C1C"/>
          <w:w w:val="105"/>
        </w:rPr>
        <w:t>Old</w:t>
      </w:r>
      <w:r>
        <w:rPr>
          <w:color w:val="1C1C1C"/>
          <w:spacing w:val="-18"/>
          <w:w w:val="105"/>
        </w:rPr>
        <w:t> </w:t>
      </w:r>
      <w:r>
        <w:rPr>
          <w:color w:val="1C1C1C"/>
          <w:w w:val="105"/>
        </w:rPr>
        <w:t>age</w:t>
      </w:r>
      <w:r>
        <w:rPr>
          <w:color w:val="1C1C1C"/>
          <w:spacing w:val="-14"/>
          <w:w w:val="105"/>
        </w:rPr>
        <w:t> </w:t>
      </w:r>
      <w:r>
        <w:rPr>
          <w:color w:val="1C1C1C"/>
          <w:w w:val="105"/>
        </w:rPr>
        <w:t>is</w:t>
      </w:r>
      <w:r>
        <w:rPr>
          <w:color w:val="1C1C1C"/>
          <w:spacing w:val="-19"/>
          <w:w w:val="105"/>
        </w:rPr>
        <w:t> </w:t>
      </w:r>
      <w:r>
        <w:rPr>
          <w:color w:val="1C1C1C"/>
          <w:w w:val="105"/>
        </w:rPr>
        <w:t>like</w:t>
      </w:r>
      <w:r>
        <w:rPr>
          <w:color w:val="1C1C1C"/>
          <w:spacing w:val="-20"/>
          <w:w w:val="105"/>
        </w:rPr>
        <w:t> </w:t>
      </w:r>
      <w:r>
        <w:rPr>
          <w:color w:val="1C1C1C"/>
          <w:w w:val="105"/>
        </w:rPr>
        <w:t>any</w:t>
      </w:r>
      <w:r>
        <w:rPr>
          <w:color w:val="1C1C1C"/>
          <w:spacing w:val="-14"/>
          <w:w w:val="105"/>
        </w:rPr>
        <w:t> </w:t>
      </w:r>
      <w:r>
        <w:rPr>
          <w:color w:val="1C1C1C"/>
          <w:w w:val="105"/>
        </w:rPr>
        <w:t>other</w:t>
      </w:r>
      <w:r>
        <w:rPr>
          <w:color w:val="1C1C1C"/>
          <w:spacing w:val="-11"/>
          <w:w w:val="105"/>
        </w:rPr>
        <w:t> </w:t>
      </w:r>
      <w:r>
        <w:rPr>
          <w:color w:val="1C1C1C"/>
          <w:w w:val="105"/>
        </w:rPr>
        <w:t>life</w:t>
      </w:r>
      <w:r>
        <w:rPr>
          <w:color w:val="1C1C1C"/>
          <w:spacing w:val="-21"/>
          <w:w w:val="105"/>
        </w:rPr>
        <w:t> </w:t>
      </w:r>
      <w:r>
        <w:rPr>
          <w:color w:val="1C1C1C"/>
          <w:w w:val="105"/>
        </w:rPr>
        <w:t>stage,</w:t>
      </w:r>
      <w:r>
        <w:rPr>
          <w:color w:val="1C1C1C"/>
          <w:spacing w:val="-21"/>
          <w:w w:val="105"/>
        </w:rPr>
        <w:t> </w:t>
      </w:r>
      <w:r>
        <w:rPr>
          <w:color w:val="1C1C1C"/>
          <w:w w:val="105"/>
        </w:rPr>
        <w:t>whether</w:t>
      </w:r>
      <w:r>
        <w:rPr>
          <w:color w:val="1C1C1C"/>
          <w:spacing w:val="-10"/>
          <w:w w:val="105"/>
        </w:rPr>
        <w:t> </w:t>
      </w:r>
      <w:r>
        <w:rPr>
          <w:color w:val="1C1C1C"/>
          <w:w w:val="105"/>
        </w:rPr>
        <w:t>or</w:t>
      </w:r>
      <w:r>
        <w:rPr>
          <w:color w:val="1C1C1C"/>
          <w:spacing w:val="-13"/>
          <w:w w:val="105"/>
        </w:rPr>
        <w:t> </w:t>
      </w:r>
      <w:r>
        <w:rPr>
          <w:color w:val="1C1C1C"/>
          <w:w w:val="105"/>
        </w:rPr>
        <w:t>not</w:t>
      </w:r>
      <w:r>
        <w:rPr>
          <w:color w:val="1C1C1C"/>
          <w:spacing w:val="-7"/>
          <w:w w:val="105"/>
        </w:rPr>
        <w:t> </w:t>
      </w:r>
      <w:r>
        <w:rPr>
          <w:color w:val="1C1C1C"/>
          <w:w w:val="105"/>
        </w:rPr>
        <w:t>you</w:t>
      </w:r>
      <w:r>
        <w:rPr>
          <w:color w:val="1C1C1C"/>
          <w:spacing w:val="-13"/>
          <w:w w:val="105"/>
        </w:rPr>
        <w:t> </w:t>
      </w:r>
      <w:r>
        <w:rPr>
          <w:color w:val="1C1C1C"/>
          <w:w w:val="105"/>
        </w:rPr>
        <w:t>lead</w:t>
      </w:r>
      <w:r>
        <w:rPr>
          <w:color w:val="1C1C1C"/>
          <w:spacing w:val="-14"/>
          <w:w w:val="105"/>
        </w:rPr>
        <w:t> </w:t>
      </w:r>
      <w:r>
        <w:rPr>
          <w:color w:val="1C1C1C"/>
          <w:w w:val="105"/>
        </w:rPr>
        <w:t>a</w:t>
      </w:r>
      <w:r>
        <w:rPr>
          <w:color w:val="1C1C1C"/>
          <w:spacing w:val="-26"/>
          <w:w w:val="105"/>
        </w:rPr>
        <w:t> </w:t>
      </w:r>
      <w:r>
        <w:rPr>
          <w:color w:val="1C1C1C"/>
          <w:w w:val="105"/>
        </w:rPr>
        <w:t>happy</w:t>
      </w:r>
      <w:r>
        <w:rPr>
          <w:color w:val="1C1C1C"/>
          <w:spacing w:val="-15"/>
          <w:w w:val="105"/>
        </w:rPr>
        <w:t> </w:t>
      </w:r>
      <w:r>
        <w:rPr>
          <w:color w:val="1C1C1C"/>
          <w:w w:val="105"/>
        </w:rPr>
        <w:t>and</w:t>
      </w:r>
      <w:r>
        <w:rPr>
          <w:color w:val="1C1C1C"/>
          <w:spacing w:val="-21"/>
          <w:w w:val="105"/>
        </w:rPr>
        <w:t> </w:t>
      </w:r>
      <w:r>
        <w:rPr>
          <w:color w:val="1C1C1C"/>
          <w:w w:val="105"/>
        </w:rPr>
        <w:t>fulfilled</w:t>
      </w:r>
      <w:r>
        <w:rPr>
          <w:color w:val="1C1C1C"/>
          <w:spacing w:val="-7"/>
          <w:w w:val="105"/>
        </w:rPr>
        <w:t> </w:t>
      </w:r>
      <w:r>
        <w:rPr>
          <w:color w:val="1C1C1C"/>
          <w:w w:val="105"/>
        </w:rPr>
        <w:t>life depends</w:t>
      </w:r>
      <w:r>
        <w:rPr>
          <w:color w:val="1C1C1C"/>
          <w:spacing w:val="-30"/>
          <w:w w:val="105"/>
        </w:rPr>
        <w:t> </w:t>
      </w:r>
      <w:r>
        <w:rPr>
          <w:color w:val="1C1C1C"/>
          <w:w w:val="105"/>
        </w:rPr>
        <w:t>on</w:t>
      </w:r>
      <w:r>
        <w:rPr>
          <w:color w:val="1C1C1C"/>
          <w:spacing w:val="-34"/>
          <w:w w:val="105"/>
        </w:rPr>
        <w:t> </w:t>
      </w:r>
      <w:r>
        <w:rPr>
          <w:color w:val="1C1C1C"/>
          <w:w w:val="105"/>
        </w:rPr>
        <w:t>a</w:t>
      </w:r>
      <w:r>
        <w:rPr>
          <w:color w:val="1C1C1C"/>
          <w:spacing w:val="-34"/>
          <w:w w:val="105"/>
        </w:rPr>
        <w:t> </w:t>
      </w:r>
      <w:r>
        <w:rPr>
          <w:color w:val="1C1C1C"/>
          <w:w w:val="105"/>
        </w:rPr>
        <w:t>large</w:t>
      </w:r>
      <w:r>
        <w:rPr>
          <w:color w:val="1C1C1C"/>
          <w:spacing w:val="-31"/>
          <w:w w:val="105"/>
        </w:rPr>
        <w:t> </w:t>
      </w:r>
      <w:r>
        <w:rPr>
          <w:color w:val="1C1C1C"/>
          <w:w w:val="105"/>
        </w:rPr>
        <w:t>range</w:t>
      </w:r>
      <w:r>
        <w:rPr>
          <w:color w:val="1C1C1C"/>
          <w:spacing w:val="-33"/>
          <w:w w:val="105"/>
        </w:rPr>
        <w:t> </w:t>
      </w:r>
      <w:r>
        <w:rPr>
          <w:color w:val="1C1C1C"/>
          <w:w w:val="105"/>
        </w:rPr>
        <w:t>of</w:t>
      </w:r>
      <w:r>
        <w:rPr>
          <w:color w:val="1C1C1C"/>
          <w:spacing w:val="-32"/>
          <w:w w:val="105"/>
        </w:rPr>
        <w:t> </w:t>
      </w:r>
      <w:r>
        <w:rPr>
          <w:color w:val="1C1C1C"/>
          <w:w w:val="105"/>
        </w:rPr>
        <w:t>individual</w:t>
      </w:r>
      <w:r>
        <w:rPr>
          <w:color w:val="1C1C1C"/>
          <w:spacing w:val="-27"/>
          <w:w w:val="105"/>
        </w:rPr>
        <w:t> </w:t>
      </w:r>
      <w:r>
        <w:rPr>
          <w:color w:val="1C1C1C"/>
          <w:w w:val="105"/>
        </w:rPr>
        <w:t>issues.</w:t>
      </w:r>
    </w:p>
    <w:p>
      <w:pPr>
        <w:pStyle w:val="BodyText"/>
        <w:spacing w:before="5"/>
        <w:rPr>
          <w:sz w:val="27"/>
        </w:rPr>
      </w:pPr>
    </w:p>
    <w:p>
      <w:pPr>
        <w:pStyle w:val="Heading4"/>
        <w:ind w:left="3912"/>
      </w:pPr>
      <w:r>
        <w:rPr>
          <w:color w:val="1C1C1C"/>
          <w:w w:val="105"/>
        </w:rPr>
        <w:t>Effects on confidence and self-esteem</w:t>
      </w:r>
    </w:p>
    <w:p>
      <w:pPr>
        <w:pStyle w:val="BodyText"/>
        <w:spacing w:line="300" w:lineRule="auto" w:before="104"/>
        <w:ind w:left="3887" w:right="1187" w:firstLine="21"/>
      </w:pPr>
      <w:r>
        <w:rPr>
          <w:color w:val="1C1C1C"/>
        </w:rPr>
        <w:t>Confidence and self-esteem are not fixed and people experience rises and falls in both during their lifespan. An individual's confidence and self-esteem may increase with older age, as they feel that their life is more settled and they may well have achieved  many of their life </w:t>
      </w:r>
      <w:r>
        <w:rPr>
          <w:color w:val="1C1C1C"/>
          <w:spacing w:val="-4"/>
        </w:rPr>
        <w:t>goals</w:t>
      </w:r>
      <w:r>
        <w:rPr>
          <w:color w:val="565656"/>
          <w:spacing w:val="-4"/>
        </w:rPr>
        <w:t>. </w:t>
      </w:r>
      <w:r>
        <w:rPr>
          <w:color w:val="1C1C1C"/>
        </w:rPr>
        <w:t>For example, they may have reached a certain  level in their job, own their house, and have raised a family - maybe they have grandchildren, and are enjoying a fulfilling retirement.  Conversely,  older age can mean loss of confidence as the physical effects of ageing make daily tasks difficult</w:t>
      </w:r>
      <w:r>
        <w:rPr>
          <w:color w:val="1C1C1C"/>
          <w:spacing w:val="1"/>
        </w:rPr>
        <w:t> </w:t>
      </w:r>
      <w:r>
        <w:rPr>
          <w:color w:val="1C1C1C"/>
        </w:rPr>
        <w:t>or</w:t>
      </w:r>
    </w:p>
    <w:p>
      <w:pPr>
        <w:pStyle w:val="BodyText"/>
        <w:spacing w:line="300" w:lineRule="auto"/>
        <w:ind w:left="3868" w:right="1018" w:firstLine="18"/>
      </w:pPr>
      <w:r>
        <w:rPr>
          <w:color w:val="1C1C1C"/>
        </w:rPr>
        <w:t>impossible. Older people can feel marginalised by a society that places great emphasis on  material possessions and position in life</w:t>
      </w:r>
      <w:r>
        <w:rPr>
          <w:color w:val="565656"/>
        </w:rPr>
        <w:t>. </w:t>
      </w:r>
      <w:r>
        <w:rPr>
          <w:color w:val="1C1C1C"/>
        </w:rPr>
        <w:t>If an older person had a high status job, they may feel less worthy now they no longer have that function. For some older people, their only income may be their state pension and they may be struggling to  cope</w:t>
      </w:r>
      <w:r>
        <w:rPr>
          <w:color w:val="1C1C1C"/>
          <w:spacing w:val="35"/>
        </w:rPr>
        <w:t> </w:t>
      </w:r>
      <w:r>
        <w:rPr>
          <w:color w:val="1C1C1C"/>
        </w:rPr>
        <w:t>financially</w:t>
      </w:r>
      <w:r>
        <w:rPr>
          <w:color w:val="565656"/>
        </w:rPr>
        <w:t>.</w:t>
      </w:r>
    </w:p>
    <w:p>
      <w:pPr>
        <w:pStyle w:val="BodyText"/>
        <w:rPr>
          <w:sz w:val="20"/>
        </w:rPr>
      </w:pPr>
    </w:p>
    <w:p>
      <w:pPr>
        <w:pStyle w:val="BodyText"/>
        <w:spacing w:before="4"/>
        <w:rPr>
          <w:sz w:val="20"/>
        </w:rPr>
      </w:pPr>
    </w:p>
    <w:p>
      <w:pPr>
        <w:spacing w:before="94"/>
        <w:ind w:left="809" w:right="0" w:firstLine="0"/>
        <w:jc w:val="left"/>
        <w:rPr>
          <w:sz w:val="20"/>
        </w:rPr>
      </w:pPr>
      <w:r>
        <w:rPr>
          <w:color w:val="1C1C1C"/>
          <w:w w:val="90"/>
          <w:sz w:val="20"/>
        </w:rPr>
        <w:t>Human  Lifespan Development</w:t>
      </w:r>
    </w:p>
    <w:p>
      <w:pPr>
        <w:pStyle w:val="BodyText"/>
        <w:spacing w:before="7"/>
        <w:rPr>
          <w:sz w:val="20"/>
        </w:rPr>
      </w:pPr>
      <w:r>
        <w:rPr/>
        <w:drawing>
          <wp:anchor distT="0" distB="0" distL="0" distR="0" allowOverlap="1" layoutInCell="1" locked="0" behindDoc="0" simplePos="0" relativeHeight="2176">
            <wp:simplePos x="0" y="0"/>
            <wp:positionH relativeFrom="page">
              <wp:posOffset>195072</wp:posOffset>
            </wp:positionH>
            <wp:positionV relativeFrom="paragraph">
              <wp:posOffset>175398</wp:posOffset>
            </wp:positionV>
            <wp:extent cx="7278623" cy="694944"/>
            <wp:effectExtent l="0" t="0" r="0" b="0"/>
            <wp:wrapTopAndBottom/>
            <wp:docPr id="15" name="image16.jpeg" descr=""/>
            <wp:cNvGraphicFramePr>
              <a:graphicFrameLocks noChangeAspect="1"/>
            </wp:cNvGraphicFramePr>
            <a:graphic>
              <a:graphicData uri="http://schemas.openxmlformats.org/drawingml/2006/picture">
                <pic:pic>
                  <pic:nvPicPr>
                    <pic:cNvPr id="16" name="image16.jpeg"/>
                    <pic:cNvPicPr/>
                  </pic:nvPicPr>
                  <pic:blipFill>
                    <a:blip r:embed="rId20" cstate="print"/>
                    <a:stretch>
                      <a:fillRect/>
                    </a:stretch>
                  </pic:blipFill>
                  <pic:spPr>
                    <a:xfrm>
                      <a:off x="0" y="0"/>
                      <a:ext cx="7278623" cy="694944"/>
                    </a:xfrm>
                    <a:prstGeom prst="rect">
                      <a:avLst/>
                    </a:prstGeom>
                  </pic:spPr>
                </pic:pic>
              </a:graphicData>
            </a:graphic>
          </wp:anchor>
        </w:drawing>
      </w:r>
    </w:p>
    <w:p>
      <w:pPr>
        <w:spacing w:after="0"/>
        <w:rPr>
          <w:sz w:val="20"/>
        </w:rPr>
        <w:sectPr>
          <w:pgSz w:w="11910" w:h="16840"/>
          <w:pgMar w:top="20" w:bottom="0" w:left="20" w:right="20"/>
        </w:sectPr>
      </w:pPr>
    </w:p>
    <w:p>
      <w:pPr>
        <w:pStyle w:val="BodyText"/>
        <w:ind w:left="114"/>
        <w:rPr>
          <w:sz w:val="20"/>
        </w:rPr>
      </w:pPr>
      <w:r>
        <w:rPr>
          <w:sz w:val="20"/>
        </w:rPr>
        <w:pict>
          <v:group style="width:577.950pt;height:50.9pt;mso-position-horizontal-relative:char;mso-position-vertical-relative:line" coordorigin="0,0" coordsize="11559,1018">
            <v:shape style="position:absolute;left:0;top:0;width:11559;height:1018" type="#_x0000_t75" stroked="false">
              <v:imagedata r:id="rId21" o:title=""/>
            </v:shape>
            <v:shape style="position:absolute;left:8715;top:647;width:1307;height:211" type="#_x0000_t202" filled="false" stroked="false">
              <v:textbox inset="0,0,0,0">
                <w:txbxContent>
                  <w:p>
                    <w:pPr>
                      <w:spacing w:line="210" w:lineRule="exact" w:before="0"/>
                      <w:ind w:left="0" w:right="0" w:firstLine="0"/>
                      <w:jc w:val="left"/>
                      <w:rPr>
                        <w:rFonts w:ascii="Times New Roman"/>
                        <w:sz w:val="19"/>
                      </w:rPr>
                    </w:pPr>
                    <w:r>
                      <w:rPr>
                        <w:rFonts w:ascii="Times New Roman"/>
                        <w:color w:val="1A1A1A"/>
                        <w:w w:val="110"/>
                        <w:sz w:val="19"/>
                      </w:rPr>
                      <w:t>Learning aim</w:t>
                    </w:r>
                    <w:r>
                      <w:rPr>
                        <w:rFonts w:ascii="Times New Roman"/>
                        <w:color w:val="1A1A1A"/>
                        <w:spacing w:val="-34"/>
                        <w:w w:val="110"/>
                        <w:sz w:val="19"/>
                      </w:rPr>
                      <w:t> </w:t>
                    </w:r>
                    <w:r>
                      <w:rPr>
                        <w:rFonts w:ascii="Times New Roman"/>
                        <w:color w:val="1A1A1A"/>
                        <w:w w:val="110"/>
                        <w:sz w:val="19"/>
                      </w:rPr>
                      <w:t>C</w:t>
                    </w:r>
                  </w:p>
                </w:txbxContent>
              </v:textbox>
              <w10:wrap type="none"/>
            </v:shape>
          </v:group>
        </w:pict>
      </w:r>
      <w:r>
        <w:rPr>
          <w:sz w:val="20"/>
        </w:rPr>
      </w:r>
    </w:p>
    <w:p>
      <w:pPr>
        <w:pStyle w:val="BodyText"/>
        <w:spacing w:before="5"/>
        <w:rPr>
          <w:sz w:val="27"/>
        </w:rPr>
      </w:pPr>
    </w:p>
    <w:p>
      <w:pPr>
        <w:tabs>
          <w:tab w:pos="10513" w:val="left" w:leader="none"/>
        </w:tabs>
        <w:spacing w:line="254" w:lineRule="exact" w:before="93"/>
        <w:ind w:left="0" w:right="573" w:firstLine="0"/>
        <w:jc w:val="right"/>
        <w:rPr>
          <w:rFonts w:ascii="Times New Roman"/>
          <w:sz w:val="16"/>
        </w:rPr>
      </w:pPr>
      <w:r>
        <w:rPr>
          <w:b/>
          <w:color w:val="1A1A1A"/>
          <w:w w:val="105"/>
          <w:sz w:val="21"/>
        </w:rPr>
        <w:t>Effects of</w:t>
      </w:r>
      <w:r>
        <w:rPr>
          <w:b/>
          <w:color w:val="1A1A1A"/>
          <w:spacing w:val="-48"/>
          <w:w w:val="105"/>
          <w:sz w:val="21"/>
        </w:rPr>
        <w:t> </w:t>
      </w:r>
      <w:r>
        <w:rPr>
          <w:b/>
          <w:color w:val="1A1A1A"/>
          <w:w w:val="105"/>
          <w:sz w:val="21"/>
        </w:rPr>
        <w:t>social</w:t>
      </w:r>
      <w:r>
        <w:rPr>
          <w:b/>
          <w:color w:val="1A1A1A"/>
          <w:spacing w:val="-18"/>
          <w:w w:val="105"/>
          <w:sz w:val="21"/>
        </w:rPr>
        <w:t> </w:t>
      </w:r>
      <w:r>
        <w:rPr>
          <w:b/>
          <w:color w:val="1A1A1A"/>
          <w:w w:val="105"/>
          <w:sz w:val="21"/>
        </w:rPr>
        <w:t>change</w:t>
      </w:r>
      <w:r>
        <w:rPr>
          <w:b/>
          <w:color w:val="1A1A1A"/>
          <w:w w:val="105"/>
          <w:position w:val="-3"/>
          <w:sz w:val="21"/>
        </w:rPr>
        <w:tab/>
      </w:r>
      <w:r>
        <w:rPr>
          <w:rFonts w:ascii="Times New Roman"/>
          <w:color w:val="1A1A1A"/>
          <w:position w:val="-3"/>
          <w:sz w:val="16"/>
        </w:rPr>
        <w:t>I</w:t>
      </w:r>
    </w:p>
    <w:p>
      <w:pPr>
        <w:spacing w:line="84" w:lineRule="exact" w:before="0"/>
        <w:ind w:left="0" w:right="496" w:firstLine="0"/>
        <w:jc w:val="right"/>
        <w:rPr>
          <w:rFonts w:ascii="Times New Roman"/>
          <w:sz w:val="11"/>
        </w:rPr>
      </w:pPr>
      <w:r>
        <w:rPr>
          <w:rFonts w:ascii="Times New Roman"/>
          <w:color w:val="1A1A1A"/>
          <w:w w:val="104"/>
          <w:sz w:val="11"/>
        </w:rPr>
        <w:t>C</w:t>
      </w:r>
    </w:p>
    <w:p>
      <w:pPr>
        <w:spacing w:after="0" w:line="84" w:lineRule="exact"/>
        <w:jc w:val="right"/>
        <w:rPr>
          <w:rFonts w:ascii="Times New Roman"/>
          <w:sz w:val="11"/>
        </w:rPr>
        <w:sectPr>
          <w:pgSz w:w="11910" w:h="16840"/>
          <w:pgMar w:top="60" w:bottom="0" w:left="20" w:right="20"/>
        </w:sectPr>
      </w:pPr>
    </w:p>
    <w:p>
      <w:pPr>
        <w:pStyle w:val="Heading7"/>
        <w:spacing w:line="218" w:lineRule="exact"/>
        <w:ind w:left="712"/>
      </w:pPr>
      <w:r>
        <w:rPr>
          <w:color w:val="1A1A1A"/>
        </w:rPr>
        <w:t>How roles change</w:t>
      </w:r>
    </w:p>
    <w:p>
      <w:pPr>
        <w:pStyle w:val="BodyText"/>
        <w:spacing w:line="300" w:lineRule="auto" w:before="90"/>
        <w:ind w:left="690" w:firstLine="12"/>
      </w:pPr>
      <w:r>
        <w:rPr>
          <w:color w:val="1A1A1A"/>
          <w:w w:val="105"/>
        </w:rPr>
        <w:t>The majority of older people enjoy effective social networks with only one person in five experiencing a degree of isolation. For many people retirement provides more opportunity  for contact with grandchildren  and other </w:t>
      </w:r>
      <w:r>
        <w:rPr>
          <w:color w:val="1A1A1A"/>
          <w:spacing w:val="-5"/>
          <w:w w:val="105"/>
        </w:rPr>
        <w:t>relatives</w:t>
      </w:r>
      <w:r>
        <w:rPr>
          <w:color w:val="3F3F3F"/>
          <w:spacing w:val="-5"/>
          <w:w w:val="105"/>
        </w:rPr>
        <w:t>. </w:t>
      </w:r>
      <w:r>
        <w:rPr>
          <w:color w:val="1A1A1A"/>
          <w:w w:val="105"/>
        </w:rPr>
        <w:t>Older people are more likely to vote than any other age group, suggesting involvement in politics and community</w:t>
      </w:r>
      <w:r>
        <w:rPr>
          <w:color w:val="1A1A1A"/>
          <w:spacing w:val="-24"/>
          <w:w w:val="105"/>
        </w:rPr>
        <w:t> </w:t>
      </w:r>
      <w:r>
        <w:rPr>
          <w:color w:val="1A1A1A"/>
          <w:spacing w:val="-3"/>
          <w:w w:val="105"/>
        </w:rPr>
        <w:t>issues</w:t>
      </w:r>
      <w:r>
        <w:rPr>
          <w:color w:val="525252"/>
          <w:spacing w:val="-3"/>
          <w:w w:val="105"/>
        </w:rPr>
        <w:t>.</w:t>
      </w:r>
      <w:r>
        <w:rPr>
          <w:color w:val="525252"/>
          <w:spacing w:val="-29"/>
          <w:w w:val="105"/>
        </w:rPr>
        <w:t> </w:t>
      </w:r>
      <w:r>
        <w:rPr>
          <w:color w:val="1A1A1A"/>
          <w:w w:val="105"/>
        </w:rPr>
        <w:t>Conversely,</w:t>
      </w:r>
      <w:r>
        <w:rPr>
          <w:color w:val="1A1A1A"/>
          <w:spacing w:val="-29"/>
          <w:w w:val="105"/>
        </w:rPr>
        <w:t> </w:t>
      </w:r>
      <w:r>
        <w:rPr>
          <w:color w:val="1A1A1A"/>
          <w:w w:val="105"/>
        </w:rPr>
        <w:t>an</w:t>
      </w:r>
      <w:r>
        <w:rPr>
          <w:color w:val="1A1A1A"/>
          <w:spacing w:val="-29"/>
          <w:w w:val="105"/>
        </w:rPr>
        <w:t> </w:t>
      </w:r>
      <w:r>
        <w:rPr>
          <w:color w:val="1A1A1A"/>
          <w:w w:val="105"/>
        </w:rPr>
        <w:t>individual</w:t>
      </w:r>
      <w:r>
        <w:rPr>
          <w:color w:val="1A1A1A"/>
          <w:spacing w:val="-26"/>
          <w:w w:val="105"/>
        </w:rPr>
        <w:t> </w:t>
      </w:r>
      <w:r>
        <w:rPr>
          <w:color w:val="1A1A1A"/>
          <w:w w:val="105"/>
        </w:rPr>
        <w:t>may</w:t>
      </w:r>
      <w:r>
        <w:rPr>
          <w:color w:val="1A1A1A"/>
          <w:spacing w:val="-28"/>
          <w:w w:val="105"/>
        </w:rPr>
        <w:t> </w:t>
      </w:r>
      <w:r>
        <w:rPr>
          <w:color w:val="1A1A1A"/>
          <w:w w:val="105"/>
        </w:rPr>
        <w:t>have</w:t>
      </w:r>
      <w:r>
        <w:rPr>
          <w:color w:val="1A1A1A"/>
          <w:spacing w:val="-30"/>
          <w:w w:val="105"/>
        </w:rPr>
        <w:t> </w:t>
      </w:r>
      <w:r>
        <w:rPr>
          <w:color w:val="1A1A1A"/>
          <w:w w:val="105"/>
        </w:rPr>
        <w:t>viewed</w:t>
      </w:r>
      <w:r>
        <w:rPr>
          <w:color w:val="1A1A1A"/>
          <w:spacing w:val="-24"/>
          <w:w w:val="105"/>
        </w:rPr>
        <w:t> </w:t>
      </w:r>
      <w:r>
        <w:rPr>
          <w:color w:val="1A1A1A"/>
          <w:w w:val="105"/>
        </w:rPr>
        <w:t>themselves</w:t>
      </w:r>
      <w:r>
        <w:rPr>
          <w:color w:val="1A1A1A"/>
          <w:spacing w:val="-20"/>
          <w:w w:val="105"/>
        </w:rPr>
        <w:t> </w:t>
      </w:r>
      <w:r>
        <w:rPr>
          <w:color w:val="1A1A1A"/>
          <w:w w:val="105"/>
        </w:rPr>
        <w:t>as</w:t>
      </w:r>
      <w:r>
        <w:rPr>
          <w:color w:val="1A1A1A"/>
          <w:spacing w:val="-33"/>
          <w:w w:val="105"/>
        </w:rPr>
        <w:t> </w:t>
      </w:r>
      <w:r>
        <w:rPr>
          <w:color w:val="1A1A1A"/>
          <w:w w:val="105"/>
        </w:rPr>
        <w:t>the</w:t>
      </w:r>
      <w:r>
        <w:rPr>
          <w:color w:val="1A1A1A"/>
          <w:spacing w:val="-32"/>
          <w:w w:val="105"/>
        </w:rPr>
        <w:t> </w:t>
      </w:r>
      <w:r>
        <w:rPr>
          <w:color w:val="1A1A1A"/>
          <w:w w:val="105"/>
        </w:rPr>
        <w:t>'head of</w:t>
      </w:r>
      <w:r>
        <w:rPr>
          <w:color w:val="1A1A1A"/>
          <w:spacing w:val="-3"/>
          <w:w w:val="105"/>
        </w:rPr>
        <w:t> </w:t>
      </w:r>
      <w:r>
        <w:rPr>
          <w:color w:val="1A1A1A"/>
          <w:w w:val="105"/>
        </w:rPr>
        <w:t>the</w:t>
      </w:r>
      <w:r>
        <w:rPr>
          <w:color w:val="1A1A1A"/>
          <w:spacing w:val="-14"/>
          <w:w w:val="105"/>
        </w:rPr>
        <w:t> </w:t>
      </w:r>
      <w:r>
        <w:rPr>
          <w:color w:val="1A1A1A"/>
          <w:w w:val="105"/>
        </w:rPr>
        <w:t>family',</w:t>
      </w:r>
      <w:r>
        <w:rPr>
          <w:color w:val="1A1A1A"/>
          <w:spacing w:val="-10"/>
          <w:w w:val="105"/>
        </w:rPr>
        <w:t> </w:t>
      </w:r>
      <w:r>
        <w:rPr>
          <w:color w:val="1A1A1A"/>
          <w:w w:val="105"/>
        </w:rPr>
        <w:t>the</w:t>
      </w:r>
      <w:r>
        <w:rPr>
          <w:color w:val="1A1A1A"/>
          <w:spacing w:val="-14"/>
          <w:w w:val="105"/>
        </w:rPr>
        <w:t> </w:t>
      </w:r>
      <w:r>
        <w:rPr>
          <w:color w:val="1A1A1A"/>
          <w:w w:val="105"/>
        </w:rPr>
        <w:t>provider</w:t>
      </w:r>
      <w:r>
        <w:rPr>
          <w:color w:val="1A1A1A"/>
          <w:spacing w:val="-9"/>
          <w:w w:val="105"/>
        </w:rPr>
        <w:t> </w:t>
      </w:r>
      <w:r>
        <w:rPr>
          <w:color w:val="1A1A1A"/>
          <w:w w:val="105"/>
        </w:rPr>
        <w:t>and</w:t>
      </w:r>
      <w:r>
        <w:rPr>
          <w:color w:val="1A1A1A"/>
          <w:spacing w:val="-16"/>
          <w:w w:val="105"/>
        </w:rPr>
        <w:t> </w:t>
      </w:r>
      <w:r>
        <w:rPr>
          <w:color w:val="1A1A1A"/>
          <w:w w:val="105"/>
        </w:rPr>
        <w:t>the</w:t>
      </w:r>
      <w:r>
        <w:rPr>
          <w:color w:val="1A1A1A"/>
          <w:spacing w:val="-9"/>
          <w:w w:val="105"/>
        </w:rPr>
        <w:t> </w:t>
      </w:r>
      <w:r>
        <w:rPr>
          <w:color w:val="1A1A1A"/>
          <w:w w:val="105"/>
        </w:rPr>
        <w:t>decision</w:t>
      </w:r>
      <w:r>
        <w:rPr>
          <w:color w:val="1A1A1A"/>
          <w:spacing w:val="-5"/>
          <w:w w:val="105"/>
        </w:rPr>
        <w:t> </w:t>
      </w:r>
      <w:r>
        <w:rPr>
          <w:color w:val="1A1A1A"/>
          <w:w w:val="105"/>
        </w:rPr>
        <w:t>maker,</w:t>
      </w:r>
      <w:r>
        <w:rPr>
          <w:color w:val="1A1A1A"/>
          <w:spacing w:val="-11"/>
          <w:w w:val="105"/>
        </w:rPr>
        <w:t> </w:t>
      </w:r>
      <w:r>
        <w:rPr>
          <w:color w:val="1A1A1A"/>
          <w:w w:val="105"/>
        </w:rPr>
        <w:t>and</w:t>
      </w:r>
      <w:r>
        <w:rPr>
          <w:color w:val="1A1A1A"/>
          <w:spacing w:val="-16"/>
          <w:w w:val="105"/>
        </w:rPr>
        <w:t> </w:t>
      </w:r>
      <w:r>
        <w:rPr>
          <w:color w:val="1A1A1A"/>
          <w:w w:val="105"/>
        </w:rPr>
        <w:t>find</w:t>
      </w:r>
      <w:r>
        <w:rPr>
          <w:color w:val="1A1A1A"/>
          <w:spacing w:val="-16"/>
          <w:w w:val="105"/>
        </w:rPr>
        <w:t> </w:t>
      </w:r>
      <w:r>
        <w:rPr>
          <w:color w:val="1A1A1A"/>
          <w:w w:val="105"/>
        </w:rPr>
        <w:t>it</w:t>
      </w:r>
      <w:r>
        <w:rPr>
          <w:color w:val="1A1A1A"/>
          <w:spacing w:val="-4"/>
          <w:w w:val="105"/>
        </w:rPr>
        <w:t> </w:t>
      </w:r>
      <w:r>
        <w:rPr>
          <w:color w:val="1A1A1A"/>
          <w:w w:val="105"/>
        </w:rPr>
        <w:t>difficult</w:t>
      </w:r>
      <w:r>
        <w:rPr>
          <w:color w:val="1A1A1A"/>
          <w:spacing w:val="-8"/>
          <w:w w:val="105"/>
        </w:rPr>
        <w:t> </w:t>
      </w:r>
      <w:r>
        <w:rPr>
          <w:color w:val="1A1A1A"/>
          <w:w w:val="105"/>
        </w:rPr>
        <w:t>to</w:t>
      </w:r>
      <w:r>
        <w:rPr>
          <w:color w:val="1A1A1A"/>
          <w:spacing w:val="-10"/>
          <w:w w:val="105"/>
        </w:rPr>
        <w:t> </w:t>
      </w:r>
      <w:r>
        <w:rPr>
          <w:color w:val="1A1A1A"/>
          <w:w w:val="105"/>
        </w:rPr>
        <w:t>adjust</w:t>
      </w:r>
      <w:r>
        <w:rPr>
          <w:color w:val="1A1A1A"/>
          <w:spacing w:val="-9"/>
          <w:w w:val="105"/>
        </w:rPr>
        <w:t> </w:t>
      </w:r>
      <w:r>
        <w:rPr>
          <w:color w:val="1A1A1A"/>
          <w:w w:val="105"/>
        </w:rPr>
        <w:t>to</w:t>
      </w:r>
      <w:r>
        <w:rPr>
          <w:color w:val="1A1A1A"/>
          <w:spacing w:val="-4"/>
          <w:w w:val="105"/>
        </w:rPr>
        <w:t> </w:t>
      </w:r>
      <w:r>
        <w:rPr>
          <w:color w:val="1A1A1A"/>
          <w:w w:val="105"/>
        </w:rPr>
        <w:t>their</w:t>
      </w:r>
    </w:p>
    <w:p>
      <w:pPr>
        <w:pStyle w:val="BodyText"/>
        <w:spacing w:line="207" w:lineRule="exact"/>
        <w:ind w:left="681"/>
      </w:pPr>
      <w:r>
        <w:rPr>
          <w:color w:val="1A1A1A"/>
        </w:rPr>
        <w:t>children maturing and taking over many of  these function s</w:t>
      </w:r>
      <w:r>
        <w:rPr>
          <w:color w:val="3F3F3F"/>
        </w:rPr>
        <w:t>.</w:t>
      </w:r>
    </w:p>
    <w:p>
      <w:pPr>
        <w:pStyle w:val="Heading7"/>
        <w:spacing w:before="179"/>
        <w:ind w:left="679"/>
      </w:pPr>
      <w:r>
        <w:rPr>
          <w:color w:val="1A1A1A"/>
          <w:w w:val="105"/>
        </w:rPr>
        <w:t>Death of a partner</w:t>
      </w:r>
    </w:p>
    <w:p>
      <w:pPr>
        <w:pStyle w:val="BodyText"/>
        <w:spacing w:line="300" w:lineRule="auto" w:before="90"/>
        <w:ind w:left="648" w:right="14" w:firstLine="26"/>
      </w:pPr>
      <w:r>
        <w:rPr>
          <w:color w:val="1A1A1A"/>
        </w:rPr>
        <w:t>Loss, grief and bereavement  can result in a range of changes, including change of status and result in anxiety and depressio n</w:t>
      </w:r>
      <w:r>
        <w:rPr>
          <w:color w:val="3F3F3F"/>
        </w:rPr>
        <w:t>. </w:t>
      </w:r>
      <w:r>
        <w:rPr>
          <w:color w:val="1A1A1A"/>
        </w:rPr>
        <w:t>The death of a spouse or partner will bring grief but also a sense of loss which impacts on a person's sense of safety and security. When a partner dies, there is also a loss of  </w:t>
      </w:r>
      <w:r>
        <w:rPr>
          <w:color w:val="2F2F2F"/>
        </w:rPr>
        <w:t>intimacy </w:t>
      </w:r>
      <w:r>
        <w:rPr>
          <w:color w:val="1A1A1A"/>
        </w:rPr>
        <w:t>which can cause an additional sense of  deep pain and despair. The loss of long-term relationships  is particularly difficult as people may have a self-concept  as a couple and have lost a sense of who they are as an individual. Being alone will impact negatively on self-image and self­ esteem which may result in  not  wanting to  live on alone.</w:t>
      </w:r>
    </w:p>
    <w:p>
      <w:pPr>
        <w:pStyle w:val="Heading7"/>
        <w:spacing w:before="128"/>
        <w:ind w:left="646"/>
      </w:pPr>
      <w:r>
        <w:rPr>
          <w:color w:val="1A1A1A"/>
        </w:rPr>
        <w:t>Death of friends</w:t>
      </w:r>
    </w:p>
    <w:p>
      <w:pPr>
        <w:pStyle w:val="BodyText"/>
        <w:spacing w:line="297" w:lineRule="auto" w:before="95"/>
        <w:ind w:left="635" w:right="323" w:firstLine="6"/>
        <w:jc w:val="both"/>
      </w:pPr>
      <w:r>
        <w:rPr>
          <w:color w:val="1A1A1A"/>
        </w:rPr>
        <w:t>Losing friends is a source of grief and stress and losing social support networks can lead to a sense of isolation and of not being useful. It can also bring a sense of one's own mortality which can lead  to  depression.</w:t>
      </w:r>
    </w:p>
    <w:p>
      <w:pPr>
        <w:pStyle w:val="Heading7"/>
        <w:spacing w:before="130"/>
        <w:ind w:left="628"/>
      </w:pPr>
      <w:r>
        <w:rPr>
          <w:color w:val="1A1A1A"/>
        </w:rPr>
        <w:t>Increase in leisure time</w:t>
      </w:r>
    </w:p>
    <w:p>
      <w:pPr>
        <w:pStyle w:val="BodyText"/>
        <w:spacing w:line="300" w:lineRule="auto" w:before="95"/>
        <w:ind w:left="605" w:right="233" w:firstLine="16"/>
      </w:pPr>
      <w:r>
        <w:rPr>
          <w:color w:val="1A1A1A"/>
          <w:w w:val="105"/>
        </w:rPr>
        <w:t>For</w:t>
      </w:r>
      <w:r>
        <w:rPr>
          <w:color w:val="1A1A1A"/>
          <w:spacing w:val="-20"/>
          <w:w w:val="105"/>
        </w:rPr>
        <w:t> </w:t>
      </w:r>
      <w:r>
        <w:rPr>
          <w:color w:val="1A1A1A"/>
          <w:w w:val="105"/>
        </w:rPr>
        <w:t>many</w:t>
      </w:r>
      <w:r>
        <w:rPr>
          <w:color w:val="1A1A1A"/>
          <w:spacing w:val="-14"/>
          <w:w w:val="105"/>
        </w:rPr>
        <w:t> </w:t>
      </w:r>
      <w:r>
        <w:rPr>
          <w:color w:val="1A1A1A"/>
          <w:w w:val="105"/>
        </w:rPr>
        <w:t>people,</w:t>
      </w:r>
      <w:r>
        <w:rPr>
          <w:color w:val="1A1A1A"/>
          <w:spacing w:val="-20"/>
          <w:w w:val="105"/>
        </w:rPr>
        <w:t> </w:t>
      </w:r>
      <w:r>
        <w:rPr>
          <w:color w:val="1A1A1A"/>
          <w:w w:val="105"/>
        </w:rPr>
        <w:t>retirement</w:t>
      </w:r>
      <w:r>
        <w:rPr>
          <w:color w:val="1A1A1A"/>
          <w:spacing w:val="-13"/>
          <w:w w:val="105"/>
        </w:rPr>
        <w:t> </w:t>
      </w:r>
      <w:r>
        <w:rPr>
          <w:color w:val="1A1A1A"/>
          <w:w w:val="105"/>
        </w:rPr>
        <w:t>provides</w:t>
      </w:r>
      <w:r>
        <w:rPr>
          <w:color w:val="1A1A1A"/>
          <w:spacing w:val="-14"/>
          <w:w w:val="105"/>
        </w:rPr>
        <w:t> </w:t>
      </w:r>
      <w:r>
        <w:rPr>
          <w:color w:val="1A1A1A"/>
          <w:w w:val="105"/>
        </w:rPr>
        <w:t>freedom</w:t>
      </w:r>
      <w:r>
        <w:rPr>
          <w:color w:val="1A1A1A"/>
          <w:spacing w:val="-37"/>
          <w:w w:val="105"/>
        </w:rPr>
        <w:t> </w:t>
      </w:r>
      <w:r>
        <w:rPr>
          <w:color w:val="525252"/>
          <w:w w:val="105"/>
        </w:rPr>
        <w:t>.</w:t>
      </w:r>
      <w:r>
        <w:rPr>
          <w:color w:val="525252"/>
          <w:spacing w:val="-24"/>
          <w:w w:val="105"/>
        </w:rPr>
        <w:t> </w:t>
      </w:r>
      <w:r>
        <w:rPr>
          <w:color w:val="1A1A1A"/>
          <w:w w:val="105"/>
        </w:rPr>
        <w:t>Retired</w:t>
      </w:r>
      <w:r>
        <w:rPr>
          <w:color w:val="1A1A1A"/>
          <w:spacing w:val="-20"/>
          <w:w w:val="105"/>
        </w:rPr>
        <w:t> </w:t>
      </w:r>
      <w:r>
        <w:rPr>
          <w:color w:val="1A1A1A"/>
          <w:w w:val="105"/>
        </w:rPr>
        <w:t>people</w:t>
      </w:r>
      <w:r>
        <w:rPr>
          <w:color w:val="1A1A1A"/>
          <w:spacing w:val="-17"/>
          <w:w w:val="105"/>
        </w:rPr>
        <w:t> </w:t>
      </w:r>
      <w:r>
        <w:rPr>
          <w:color w:val="1A1A1A"/>
          <w:w w:val="105"/>
        </w:rPr>
        <w:t>may</w:t>
      </w:r>
      <w:r>
        <w:rPr>
          <w:color w:val="1A1A1A"/>
          <w:spacing w:val="-19"/>
          <w:w w:val="105"/>
        </w:rPr>
        <w:t> </w:t>
      </w:r>
      <w:r>
        <w:rPr>
          <w:color w:val="1A1A1A"/>
          <w:w w:val="105"/>
        </w:rPr>
        <w:t>be</w:t>
      </w:r>
      <w:r>
        <w:rPr>
          <w:color w:val="1A1A1A"/>
          <w:spacing w:val="-23"/>
          <w:w w:val="105"/>
        </w:rPr>
        <w:t> </w:t>
      </w:r>
      <w:r>
        <w:rPr>
          <w:color w:val="1A1A1A"/>
          <w:w w:val="105"/>
        </w:rPr>
        <w:t>seen</w:t>
      </w:r>
      <w:r>
        <w:rPr>
          <w:color w:val="1A1A1A"/>
          <w:spacing w:val="-16"/>
          <w:w w:val="105"/>
        </w:rPr>
        <w:t> </w:t>
      </w:r>
      <w:r>
        <w:rPr>
          <w:color w:val="1A1A1A"/>
          <w:w w:val="105"/>
        </w:rPr>
        <w:t>as</w:t>
      </w:r>
      <w:r>
        <w:rPr>
          <w:color w:val="1A1A1A"/>
          <w:spacing w:val="-29"/>
          <w:w w:val="105"/>
        </w:rPr>
        <w:t> </w:t>
      </w:r>
      <w:r>
        <w:rPr>
          <w:color w:val="1A1A1A"/>
          <w:w w:val="105"/>
        </w:rPr>
        <w:t>'time rich'</w:t>
      </w:r>
      <w:r>
        <w:rPr>
          <w:color w:val="1A1A1A"/>
          <w:spacing w:val="-25"/>
          <w:w w:val="105"/>
        </w:rPr>
        <w:t> </w:t>
      </w:r>
      <w:r>
        <w:rPr>
          <w:color w:val="1A1A1A"/>
          <w:w w:val="105"/>
        </w:rPr>
        <w:t>and</w:t>
      </w:r>
      <w:r>
        <w:rPr>
          <w:color w:val="1A1A1A"/>
          <w:spacing w:val="-18"/>
          <w:w w:val="105"/>
        </w:rPr>
        <w:t> </w:t>
      </w:r>
      <w:r>
        <w:rPr>
          <w:color w:val="1A1A1A"/>
          <w:w w:val="105"/>
        </w:rPr>
        <w:t>free</w:t>
      </w:r>
      <w:r>
        <w:rPr>
          <w:color w:val="1A1A1A"/>
          <w:spacing w:val="-20"/>
          <w:w w:val="105"/>
        </w:rPr>
        <w:t> </w:t>
      </w:r>
      <w:r>
        <w:rPr>
          <w:color w:val="1A1A1A"/>
          <w:w w:val="105"/>
        </w:rPr>
        <w:t>from</w:t>
      </w:r>
      <w:r>
        <w:rPr>
          <w:color w:val="1A1A1A"/>
          <w:spacing w:val="-15"/>
          <w:w w:val="105"/>
        </w:rPr>
        <w:t> </w:t>
      </w:r>
      <w:r>
        <w:rPr>
          <w:color w:val="1A1A1A"/>
          <w:w w:val="105"/>
        </w:rPr>
        <w:t>work</w:t>
      </w:r>
      <w:r>
        <w:rPr>
          <w:color w:val="1A1A1A"/>
          <w:spacing w:val="-17"/>
          <w:w w:val="105"/>
        </w:rPr>
        <w:t> </w:t>
      </w:r>
      <w:r>
        <w:rPr>
          <w:color w:val="1A1A1A"/>
          <w:w w:val="105"/>
        </w:rPr>
        <w:t>stress.</w:t>
      </w:r>
      <w:r>
        <w:rPr>
          <w:color w:val="1A1A1A"/>
          <w:spacing w:val="-17"/>
          <w:w w:val="105"/>
        </w:rPr>
        <w:t> </w:t>
      </w:r>
      <w:r>
        <w:rPr>
          <w:color w:val="1A1A1A"/>
          <w:w w:val="105"/>
        </w:rPr>
        <w:t>But,</w:t>
      </w:r>
      <w:r>
        <w:rPr>
          <w:color w:val="1A1A1A"/>
          <w:spacing w:val="-18"/>
          <w:w w:val="105"/>
        </w:rPr>
        <w:t> </w:t>
      </w:r>
      <w:r>
        <w:rPr>
          <w:color w:val="1A1A1A"/>
          <w:w w:val="105"/>
        </w:rPr>
        <w:t>for</w:t>
      </w:r>
      <w:r>
        <w:rPr>
          <w:color w:val="1A1A1A"/>
          <w:spacing w:val="-17"/>
          <w:w w:val="105"/>
        </w:rPr>
        <w:t> </w:t>
      </w:r>
      <w:r>
        <w:rPr>
          <w:color w:val="1A1A1A"/>
          <w:w w:val="105"/>
        </w:rPr>
        <w:t>some</w:t>
      </w:r>
      <w:r>
        <w:rPr>
          <w:color w:val="1A1A1A"/>
          <w:spacing w:val="-16"/>
          <w:w w:val="105"/>
        </w:rPr>
        <w:t> </w:t>
      </w:r>
      <w:r>
        <w:rPr>
          <w:color w:val="1A1A1A"/>
          <w:w w:val="105"/>
        </w:rPr>
        <w:t>people,</w:t>
      </w:r>
      <w:r>
        <w:rPr>
          <w:color w:val="1A1A1A"/>
          <w:spacing w:val="-14"/>
          <w:w w:val="105"/>
        </w:rPr>
        <w:t> </w:t>
      </w:r>
      <w:r>
        <w:rPr>
          <w:color w:val="1A1A1A"/>
          <w:w w:val="105"/>
        </w:rPr>
        <w:t>retirement</w:t>
      </w:r>
      <w:r>
        <w:rPr>
          <w:color w:val="1A1A1A"/>
          <w:spacing w:val="-11"/>
          <w:w w:val="105"/>
        </w:rPr>
        <w:t> </w:t>
      </w:r>
      <w:r>
        <w:rPr>
          <w:color w:val="1A1A1A"/>
          <w:w w:val="105"/>
        </w:rPr>
        <w:t>may</w:t>
      </w:r>
      <w:r>
        <w:rPr>
          <w:color w:val="1A1A1A"/>
          <w:spacing w:val="-17"/>
          <w:w w:val="105"/>
        </w:rPr>
        <w:t> </w:t>
      </w:r>
      <w:r>
        <w:rPr>
          <w:color w:val="1A1A1A"/>
          <w:w w:val="105"/>
        </w:rPr>
        <w:t>result</w:t>
      </w:r>
      <w:r>
        <w:rPr>
          <w:color w:val="1A1A1A"/>
          <w:spacing w:val="-18"/>
          <w:w w:val="105"/>
        </w:rPr>
        <w:t> </w:t>
      </w:r>
      <w:r>
        <w:rPr>
          <w:color w:val="1A1A1A"/>
          <w:w w:val="105"/>
        </w:rPr>
        <w:t>in</w:t>
      </w:r>
      <w:r>
        <w:rPr>
          <w:color w:val="1A1A1A"/>
          <w:spacing w:val="-21"/>
          <w:w w:val="105"/>
        </w:rPr>
        <w:t> </w:t>
      </w:r>
      <w:r>
        <w:rPr>
          <w:color w:val="1A1A1A"/>
          <w:w w:val="105"/>
        </w:rPr>
        <w:t>losses of</w:t>
      </w:r>
      <w:r>
        <w:rPr>
          <w:color w:val="1A1A1A"/>
          <w:spacing w:val="-1"/>
          <w:w w:val="105"/>
        </w:rPr>
        <w:t> </w:t>
      </w:r>
      <w:r>
        <w:rPr>
          <w:color w:val="1A1A1A"/>
          <w:w w:val="105"/>
        </w:rPr>
        <w:t>income,</w:t>
      </w:r>
      <w:r>
        <w:rPr>
          <w:color w:val="1A1A1A"/>
          <w:spacing w:val="-11"/>
          <w:w w:val="105"/>
        </w:rPr>
        <w:t> </w:t>
      </w:r>
      <w:r>
        <w:rPr>
          <w:color w:val="1A1A1A"/>
          <w:w w:val="105"/>
        </w:rPr>
        <w:t>of</w:t>
      </w:r>
      <w:r>
        <w:rPr>
          <w:color w:val="1A1A1A"/>
          <w:spacing w:val="-18"/>
          <w:w w:val="105"/>
        </w:rPr>
        <w:t> </w:t>
      </w:r>
      <w:r>
        <w:rPr>
          <w:color w:val="1A1A1A"/>
          <w:w w:val="105"/>
        </w:rPr>
        <w:t>purpose,</w:t>
      </w:r>
      <w:r>
        <w:rPr>
          <w:color w:val="1A1A1A"/>
          <w:spacing w:val="-10"/>
          <w:w w:val="105"/>
        </w:rPr>
        <w:t> </w:t>
      </w:r>
      <w:r>
        <w:rPr>
          <w:color w:val="1A1A1A"/>
          <w:w w:val="105"/>
        </w:rPr>
        <w:t>of</w:t>
      </w:r>
      <w:r>
        <w:rPr>
          <w:color w:val="1A1A1A"/>
          <w:spacing w:val="-13"/>
          <w:w w:val="105"/>
        </w:rPr>
        <w:t> </w:t>
      </w:r>
      <w:r>
        <w:rPr>
          <w:color w:val="1A1A1A"/>
          <w:w w:val="105"/>
        </w:rPr>
        <w:t>interest</w:t>
      </w:r>
      <w:r>
        <w:rPr>
          <w:color w:val="1A1A1A"/>
          <w:spacing w:val="-13"/>
          <w:w w:val="105"/>
        </w:rPr>
        <w:t> </w:t>
      </w:r>
      <w:r>
        <w:rPr>
          <w:color w:val="1A1A1A"/>
          <w:w w:val="105"/>
        </w:rPr>
        <w:t>in</w:t>
      </w:r>
      <w:r>
        <w:rPr>
          <w:color w:val="1A1A1A"/>
          <w:spacing w:val="-16"/>
          <w:w w:val="105"/>
        </w:rPr>
        <w:t> </w:t>
      </w:r>
      <w:r>
        <w:rPr>
          <w:color w:val="1A1A1A"/>
          <w:w w:val="105"/>
        </w:rPr>
        <w:t>life</w:t>
      </w:r>
      <w:r>
        <w:rPr>
          <w:color w:val="1A1A1A"/>
          <w:spacing w:val="-18"/>
          <w:w w:val="105"/>
        </w:rPr>
        <w:t> </w:t>
      </w:r>
      <w:r>
        <w:rPr>
          <w:color w:val="1A1A1A"/>
          <w:w w:val="105"/>
        </w:rPr>
        <w:t>and</w:t>
      </w:r>
      <w:r>
        <w:rPr>
          <w:color w:val="1A1A1A"/>
          <w:spacing w:val="-13"/>
          <w:w w:val="105"/>
        </w:rPr>
        <w:t> </w:t>
      </w:r>
      <w:r>
        <w:rPr>
          <w:color w:val="1A1A1A"/>
          <w:w w:val="105"/>
        </w:rPr>
        <w:t>contact</w:t>
      </w:r>
      <w:r>
        <w:rPr>
          <w:color w:val="1A1A1A"/>
          <w:spacing w:val="-9"/>
          <w:w w:val="105"/>
        </w:rPr>
        <w:t> </w:t>
      </w:r>
      <w:r>
        <w:rPr>
          <w:color w:val="1A1A1A"/>
          <w:w w:val="105"/>
        </w:rPr>
        <w:t>with</w:t>
      </w:r>
      <w:r>
        <w:rPr>
          <w:color w:val="1A1A1A"/>
          <w:spacing w:val="-14"/>
          <w:w w:val="105"/>
        </w:rPr>
        <w:t> </w:t>
      </w:r>
      <w:r>
        <w:rPr>
          <w:color w:val="1A1A1A"/>
          <w:w w:val="105"/>
        </w:rPr>
        <w:t>work</w:t>
      </w:r>
      <w:r>
        <w:rPr>
          <w:color w:val="1A1A1A"/>
          <w:spacing w:val="-12"/>
          <w:w w:val="105"/>
        </w:rPr>
        <w:t> </w:t>
      </w:r>
      <w:r>
        <w:rPr>
          <w:color w:val="1A1A1A"/>
          <w:w w:val="105"/>
        </w:rPr>
        <w:t>colleague</w:t>
      </w:r>
      <w:r>
        <w:rPr>
          <w:color w:val="1A1A1A"/>
          <w:spacing w:val="-27"/>
          <w:w w:val="105"/>
        </w:rPr>
        <w:t> </w:t>
      </w:r>
      <w:r>
        <w:rPr>
          <w:color w:val="1A1A1A"/>
          <w:w w:val="105"/>
        </w:rPr>
        <w:t>s</w:t>
      </w:r>
      <w:r>
        <w:rPr>
          <w:color w:val="3F3F3F"/>
          <w:w w:val="105"/>
        </w:rPr>
        <w:t>.</w:t>
      </w:r>
      <w:r>
        <w:rPr>
          <w:color w:val="3F3F3F"/>
          <w:spacing w:val="-20"/>
          <w:w w:val="105"/>
        </w:rPr>
        <w:t> </w:t>
      </w:r>
      <w:r>
        <w:rPr>
          <w:color w:val="1A1A1A"/>
          <w:w w:val="105"/>
        </w:rPr>
        <w:t>More</w:t>
      </w:r>
      <w:r>
        <w:rPr>
          <w:color w:val="1A1A1A"/>
          <w:spacing w:val="-14"/>
          <w:w w:val="105"/>
        </w:rPr>
        <w:t> </w:t>
      </w:r>
      <w:r>
        <w:rPr>
          <w:color w:val="1A1A1A"/>
          <w:w w:val="105"/>
        </w:rPr>
        <w:t>free time</w:t>
      </w:r>
      <w:r>
        <w:rPr>
          <w:color w:val="1A1A1A"/>
          <w:spacing w:val="-27"/>
          <w:w w:val="105"/>
        </w:rPr>
        <w:t> </w:t>
      </w:r>
      <w:r>
        <w:rPr>
          <w:color w:val="1A1A1A"/>
          <w:w w:val="105"/>
        </w:rPr>
        <w:t>may,</w:t>
      </w:r>
      <w:r>
        <w:rPr>
          <w:color w:val="1A1A1A"/>
          <w:spacing w:val="-23"/>
          <w:w w:val="105"/>
        </w:rPr>
        <w:t> </w:t>
      </w:r>
      <w:r>
        <w:rPr>
          <w:color w:val="1A1A1A"/>
          <w:w w:val="105"/>
        </w:rPr>
        <w:t>however,</w:t>
      </w:r>
      <w:r>
        <w:rPr>
          <w:color w:val="1A1A1A"/>
          <w:spacing w:val="-17"/>
          <w:w w:val="105"/>
        </w:rPr>
        <w:t> </w:t>
      </w:r>
      <w:r>
        <w:rPr>
          <w:color w:val="1A1A1A"/>
          <w:w w:val="105"/>
        </w:rPr>
        <w:t>enable</w:t>
      </w:r>
      <w:r>
        <w:rPr>
          <w:color w:val="1A1A1A"/>
          <w:spacing w:val="-21"/>
          <w:w w:val="105"/>
        </w:rPr>
        <w:t> </w:t>
      </w:r>
      <w:r>
        <w:rPr>
          <w:color w:val="1A1A1A"/>
          <w:w w:val="105"/>
        </w:rPr>
        <w:t>many</w:t>
      </w:r>
      <w:r>
        <w:rPr>
          <w:color w:val="1A1A1A"/>
          <w:spacing w:val="-21"/>
          <w:w w:val="105"/>
        </w:rPr>
        <w:t> </w:t>
      </w:r>
      <w:r>
        <w:rPr>
          <w:color w:val="1A1A1A"/>
          <w:w w:val="105"/>
        </w:rPr>
        <w:t>older</w:t>
      </w:r>
      <w:r>
        <w:rPr>
          <w:color w:val="1A1A1A"/>
          <w:spacing w:val="-17"/>
          <w:w w:val="105"/>
        </w:rPr>
        <w:t> </w:t>
      </w:r>
      <w:r>
        <w:rPr>
          <w:color w:val="1A1A1A"/>
          <w:w w:val="105"/>
        </w:rPr>
        <w:t>people</w:t>
      </w:r>
      <w:r>
        <w:rPr>
          <w:color w:val="1A1A1A"/>
          <w:spacing w:val="-25"/>
          <w:w w:val="105"/>
        </w:rPr>
        <w:t> </w:t>
      </w:r>
      <w:r>
        <w:rPr>
          <w:color w:val="1A1A1A"/>
          <w:w w:val="105"/>
        </w:rPr>
        <w:t>to</w:t>
      </w:r>
      <w:r>
        <w:rPr>
          <w:color w:val="1A1A1A"/>
          <w:spacing w:val="-14"/>
          <w:w w:val="105"/>
        </w:rPr>
        <w:t> </w:t>
      </w:r>
      <w:r>
        <w:rPr>
          <w:color w:val="1A1A1A"/>
          <w:w w:val="105"/>
        </w:rPr>
        <w:t>engage</w:t>
      </w:r>
      <w:r>
        <w:rPr>
          <w:color w:val="1A1A1A"/>
          <w:spacing w:val="-20"/>
          <w:w w:val="105"/>
        </w:rPr>
        <w:t> </w:t>
      </w:r>
      <w:r>
        <w:rPr>
          <w:color w:val="1A1A1A"/>
          <w:w w:val="105"/>
        </w:rPr>
        <w:t>in</w:t>
      </w:r>
      <w:r>
        <w:rPr>
          <w:color w:val="1A1A1A"/>
          <w:spacing w:val="-15"/>
          <w:w w:val="105"/>
        </w:rPr>
        <w:t> </w:t>
      </w:r>
      <w:r>
        <w:rPr>
          <w:color w:val="1A1A1A"/>
          <w:w w:val="105"/>
        </w:rPr>
        <w:t>physical</w:t>
      </w:r>
      <w:r>
        <w:rPr>
          <w:color w:val="1A1A1A"/>
          <w:spacing w:val="-19"/>
          <w:w w:val="105"/>
        </w:rPr>
        <w:t> </w:t>
      </w:r>
      <w:r>
        <w:rPr>
          <w:color w:val="1A1A1A"/>
          <w:w w:val="105"/>
        </w:rPr>
        <w:t>leisure</w:t>
      </w:r>
      <w:r>
        <w:rPr>
          <w:color w:val="1A1A1A"/>
          <w:spacing w:val="-25"/>
          <w:w w:val="105"/>
        </w:rPr>
        <w:t> </w:t>
      </w:r>
      <w:r>
        <w:rPr>
          <w:color w:val="1A1A1A"/>
          <w:w w:val="105"/>
        </w:rPr>
        <w:t>activities such</w:t>
      </w:r>
      <w:r>
        <w:rPr>
          <w:color w:val="1A1A1A"/>
          <w:spacing w:val="-15"/>
          <w:w w:val="105"/>
        </w:rPr>
        <w:t> </w:t>
      </w:r>
      <w:r>
        <w:rPr>
          <w:color w:val="1A1A1A"/>
          <w:w w:val="105"/>
        </w:rPr>
        <w:t>as</w:t>
      </w:r>
      <w:r>
        <w:rPr>
          <w:color w:val="1A1A1A"/>
          <w:spacing w:val="-25"/>
          <w:w w:val="105"/>
        </w:rPr>
        <w:t> </w:t>
      </w:r>
      <w:r>
        <w:rPr>
          <w:color w:val="1A1A1A"/>
          <w:w w:val="105"/>
        </w:rPr>
        <w:t>walking</w:t>
      </w:r>
      <w:r>
        <w:rPr>
          <w:color w:val="1A1A1A"/>
          <w:spacing w:val="-26"/>
          <w:w w:val="105"/>
        </w:rPr>
        <w:t> </w:t>
      </w:r>
      <w:r>
        <w:rPr>
          <w:color w:val="1A1A1A"/>
          <w:w w:val="105"/>
        </w:rPr>
        <w:t>and</w:t>
      </w:r>
      <w:r>
        <w:rPr>
          <w:color w:val="1A1A1A"/>
          <w:spacing w:val="-23"/>
          <w:w w:val="105"/>
        </w:rPr>
        <w:t> </w:t>
      </w:r>
      <w:r>
        <w:rPr>
          <w:color w:val="1A1A1A"/>
          <w:w w:val="105"/>
        </w:rPr>
        <w:t>activity</w:t>
      </w:r>
      <w:r>
        <w:rPr>
          <w:color w:val="1A1A1A"/>
          <w:spacing w:val="-18"/>
          <w:w w:val="105"/>
        </w:rPr>
        <w:t> </w:t>
      </w:r>
      <w:r>
        <w:rPr>
          <w:color w:val="1A1A1A"/>
          <w:w w:val="105"/>
        </w:rPr>
        <w:t>holidays</w:t>
      </w:r>
      <w:r>
        <w:rPr>
          <w:color w:val="3F3F3F"/>
          <w:w w:val="105"/>
        </w:rPr>
        <w:t>.</w:t>
      </w:r>
      <w:r>
        <w:rPr>
          <w:color w:val="3F3F3F"/>
          <w:spacing w:val="-23"/>
          <w:w w:val="105"/>
        </w:rPr>
        <w:t> </w:t>
      </w:r>
      <w:r>
        <w:rPr>
          <w:color w:val="1A1A1A"/>
          <w:w w:val="105"/>
        </w:rPr>
        <w:t>Gardening</w:t>
      </w:r>
      <w:r>
        <w:rPr>
          <w:color w:val="1A1A1A"/>
          <w:spacing w:val="-19"/>
          <w:w w:val="105"/>
        </w:rPr>
        <w:t> </w:t>
      </w:r>
      <w:r>
        <w:rPr>
          <w:color w:val="1A1A1A"/>
          <w:w w:val="105"/>
        </w:rPr>
        <w:t>is</w:t>
      </w:r>
      <w:r>
        <w:rPr>
          <w:color w:val="1A1A1A"/>
          <w:spacing w:val="-24"/>
          <w:w w:val="105"/>
        </w:rPr>
        <w:t> </w:t>
      </w:r>
      <w:r>
        <w:rPr>
          <w:color w:val="1A1A1A"/>
          <w:w w:val="105"/>
        </w:rPr>
        <w:t>very</w:t>
      </w:r>
      <w:r>
        <w:rPr>
          <w:color w:val="1A1A1A"/>
          <w:spacing w:val="-16"/>
          <w:w w:val="105"/>
        </w:rPr>
        <w:t> </w:t>
      </w:r>
      <w:r>
        <w:rPr>
          <w:color w:val="1A1A1A"/>
          <w:w w:val="105"/>
        </w:rPr>
        <w:t>popular</w:t>
      </w:r>
      <w:r>
        <w:rPr>
          <w:color w:val="1A1A1A"/>
          <w:spacing w:val="-15"/>
          <w:w w:val="105"/>
        </w:rPr>
        <w:t> </w:t>
      </w:r>
      <w:r>
        <w:rPr>
          <w:color w:val="1A1A1A"/>
          <w:w w:val="105"/>
        </w:rPr>
        <w:t>among</w:t>
      </w:r>
      <w:r>
        <w:rPr>
          <w:color w:val="1A1A1A"/>
          <w:spacing w:val="-29"/>
          <w:w w:val="105"/>
        </w:rPr>
        <w:t> </w:t>
      </w:r>
      <w:r>
        <w:rPr>
          <w:color w:val="1A1A1A"/>
          <w:w w:val="105"/>
        </w:rPr>
        <w:t>people</w:t>
      </w:r>
      <w:r>
        <w:rPr>
          <w:color w:val="1A1A1A"/>
          <w:spacing w:val="-21"/>
          <w:w w:val="105"/>
        </w:rPr>
        <w:t> </w:t>
      </w:r>
      <w:r>
        <w:rPr>
          <w:color w:val="1A1A1A"/>
          <w:w w:val="105"/>
        </w:rPr>
        <w:t>aged 50</w:t>
      </w:r>
      <w:r>
        <w:rPr>
          <w:color w:val="1A1A1A"/>
          <w:spacing w:val="-22"/>
          <w:w w:val="105"/>
        </w:rPr>
        <w:t> </w:t>
      </w:r>
      <w:r>
        <w:rPr>
          <w:color w:val="1A1A1A"/>
          <w:w w:val="105"/>
        </w:rPr>
        <w:t>to</w:t>
      </w:r>
      <w:r>
        <w:rPr>
          <w:color w:val="1A1A1A"/>
          <w:spacing w:val="-14"/>
          <w:w w:val="105"/>
        </w:rPr>
        <w:t> </w:t>
      </w:r>
      <w:r>
        <w:rPr>
          <w:color w:val="1A1A1A"/>
          <w:spacing w:val="-8"/>
          <w:w w:val="105"/>
        </w:rPr>
        <w:t>70</w:t>
      </w:r>
      <w:r>
        <w:rPr>
          <w:color w:val="525252"/>
          <w:spacing w:val="-8"/>
          <w:w w:val="105"/>
        </w:rPr>
        <w:t>.</w:t>
      </w:r>
      <w:r>
        <w:rPr>
          <w:color w:val="525252"/>
          <w:spacing w:val="-20"/>
          <w:w w:val="105"/>
        </w:rPr>
        <w:t> </w:t>
      </w:r>
      <w:r>
        <w:rPr>
          <w:color w:val="1A1A1A"/>
          <w:w w:val="105"/>
        </w:rPr>
        <w:t>Free</w:t>
      </w:r>
      <w:r>
        <w:rPr>
          <w:color w:val="1A1A1A"/>
          <w:spacing w:val="-23"/>
          <w:w w:val="105"/>
        </w:rPr>
        <w:t> </w:t>
      </w:r>
      <w:r>
        <w:rPr>
          <w:color w:val="1A1A1A"/>
          <w:w w:val="105"/>
        </w:rPr>
        <w:t>time</w:t>
      </w:r>
      <w:r>
        <w:rPr>
          <w:color w:val="1A1A1A"/>
          <w:spacing w:val="-23"/>
          <w:w w:val="105"/>
        </w:rPr>
        <w:t> </w:t>
      </w:r>
      <w:r>
        <w:rPr>
          <w:color w:val="1A1A1A"/>
          <w:w w:val="105"/>
        </w:rPr>
        <w:t>may</w:t>
      </w:r>
      <w:r>
        <w:rPr>
          <w:color w:val="1A1A1A"/>
          <w:spacing w:val="-23"/>
          <w:w w:val="105"/>
        </w:rPr>
        <w:t> </w:t>
      </w:r>
      <w:r>
        <w:rPr>
          <w:color w:val="1A1A1A"/>
          <w:w w:val="105"/>
        </w:rPr>
        <w:t>enable</w:t>
      </w:r>
      <w:r>
        <w:rPr>
          <w:color w:val="1A1A1A"/>
          <w:spacing w:val="-16"/>
          <w:w w:val="105"/>
        </w:rPr>
        <w:t> </w:t>
      </w:r>
      <w:r>
        <w:rPr>
          <w:color w:val="1A1A1A"/>
          <w:w w:val="105"/>
        </w:rPr>
        <w:t>many</w:t>
      </w:r>
      <w:r>
        <w:rPr>
          <w:color w:val="1A1A1A"/>
          <w:spacing w:val="-18"/>
          <w:w w:val="105"/>
        </w:rPr>
        <w:t> </w:t>
      </w:r>
      <w:r>
        <w:rPr>
          <w:color w:val="1A1A1A"/>
          <w:w w:val="105"/>
        </w:rPr>
        <w:t>older</w:t>
      </w:r>
      <w:r>
        <w:rPr>
          <w:color w:val="1A1A1A"/>
          <w:spacing w:val="-16"/>
          <w:w w:val="105"/>
        </w:rPr>
        <w:t> </w:t>
      </w:r>
      <w:r>
        <w:rPr>
          <w:color w:val="1A1A1A"/>
          <w:w w:val="105"/>
        </w:rPr>
        <w:t>people</w:t>
      </w:r>
      <w:r>
        <w:rPr>
          <w:color w:val="1A1A1A"/>
          <w:spacing w:val="-18"/>
          <w:w w:val="105"/>
        </w:rPr>
        <w:t> </w:t>
      </w:r>
      <w:r>
        <w:rPr>
          <w:color w:val="1A1A1A"/>
          <w:w w:val="105"/>
        </w:rPr>
        <w:t>to</w:t>
      </w:r>
      <w:r>
        <w:rPr>
          <w:color w:val="1A1A1A"/>
          <w:spacing w:val="-14"/>
          <w:w w:val="105"/>
        </w:rPr>
        <w:t> </w:t>
      </w:r>
      <w:r>
        <w:rPr>
          <w:color w:val="1A1A1A"/>
          <w:w w:val="105"/>
        </w:rPr>
        <w:t>engage</w:t>
      </w:r>
      <w:r>
        <w:rPr>
          <w:color w:val="1A1A1A"/>
          <w:spacing w:val="-15"/>
          <w:w w:val="105"/>
        </w:rPr>
        <w:t> </w:t>
      </w:r>
      <w:r>
        <w:rPr>
          <w:color w:val="2F2F2F"/>
          <w:w w:val="105"/>
        </w:rPr>
        <w:t>in</w:t>
      </w:r>
      <w:r>
        <w:rPr>
          <w:color w:val="2F2F2F"/>
          <w:spacing w:val="-11"/>
          <w:w w:val="105"/>
        </w:rPr>
        <w:t> </w:t>
      </w:r>
      <w:r>
        <w:rPr>
          <w:color w:val="1A1A1A"/>
          <w:w w:val="105"/>
        </w:rPr>
        <w:t>enjoyable</w:t>
      </w:r>
      <w:r>
        <w:rPr>
          <w:color w:val="1A1A1A"/>
          <w:spacing w:val="-17"/>
          <w:w w:val="105"/>
        </w:rPr>
        <w:t> </w:t>
      </w:r>
      <w:r>
        <w:rPr>
          <w:color w:val="1A1A1A"/>
          <w:w w:val="105"/>
        </w:rPr>
        <w:t>social</w:t>
      </w:r>
    </w:p>
    <w:p>
      <w:pPr>
        <w:pStyle w:val="BodyText"/>
        <w:spacing w:line="302" w:lineRule="auto"/>
        <w:ind w:left="586" w:right="233" w:firstLine="14"/>
      </w:pPr>
      <w:r>
        <w:rPr>
          <w:color w:val="1A1A1A"/>
        </w:rPr>
        <w:t>and mental activities such as taking new college courses, maybe through the U3A (University of the Third Age) or Future Learn (free online courses) or they may decide to develop JCT skills. National Statistics Online (2006) reported that 51 per cent of people  between  60 and 69 participated  in  some form  of learning</w:t>
      </w:r>
      <w:r>
        <w:rPr>
          <w:color w:val="525252"/>
        </w:rPr>
        <w:t>.</w:t>
      </w:r>
    </w:p>
    <w:p>
      <w:pPr>
        <w:spacing w:line="174" w:lineRule="exact" w:before="0"/>
        <w:ind w:left="571" w:right="399" w:firstLine="0"/>
        <w:jc w:val="center"/>
        <w:rPr>
          <w:sz w:val="18"/>
        </w:rPr>
      </w:pPr>
      <w:r>
        <w:rPr/>
        <w:br w:type="column"/>
      </w:r>
      <w:r>
        <w:rPr>
          <w:color w:val="1A1A1A"/>
          <w:w w:val="105"/>
          <w:sz w:val="18"/>
        </w:rPr>
        <w:t>3</w:t>
      </w:r>
    </w:p>
    <w:p>
      <w:pPr>
        <w:spacing w:line="95" w:lineRule="exact" w:before="0"/>
        <w:ind w:left="571" w:right="368" w:firstLine="0"/>
        <w:jc w:val="center"/>
        <w:rPr>
          <w:sz w:val="11"/>
        </w:rPr>
      </w:pPr>
      <w:r>
        <w:rPr>
          <w:color w:val="1A1A1A"/>
          <w:w w:val="110"/>
          <w:sz w:val="11"/>
        </w:rPr>
        <w:t>p.,</w:t>
      </w:r>
    </w:p>
    <w:p>
      <w:pPr>
        <w:spacing w:line="117" w:lineRule="exact" w:before="0"/>
        <w:ind w:left="571" w:right="414" w:firstLine="0"/>
        <w:jc w:val="center"/>
        <w:rPr>
          <w:sz w:val="11"/>
        </w:rPr>
      </w:pPr>
      <w:r>
        <w:rPr>
          <w:color w:val="1A1A1A"/>
          <w:w w:val="110"/>
          <w:sz w:val="11"/>
        </w:rPr>
        <w:t>::l</w:t>
      </w:r>
    </w:p>
    <w:p>
      <w:pPr>
        <w:spacing w:line="167" w:lineRule="exact" w:before="0"/>
        <w:ind w:left="571" w:right="380" w:firstLine="0"/>
        <w:jc w:val="center"/>
        <w:rPr>
          <w:rFonts w:ascii="Times New Roman"/>
          <w:sz w:val="15"/>
        </w:rPr>
      </w:pPr>
      <w:r>
        <w:rPr>
          <w:rFonts w:ascii="Times New Roman"/>
          <w:color w:val="1A1A1A"/>
          <w:w w:val="110"/>
          <w:sz w:val="15"/>
        </w:rPr>
        <w:t>r-</w:t>
      </w:r>
    </w:p>
    <w:p>
      <w:pPr>
        <w:pStyle w:val="BodyText"/>
        <w:spacing w:before="5"/>
        <w:rPr>
          <w:rFonts w:ascii="Times New Roman"/>
          <w:sz w:val="15"/>
        </w:rPr>
      </w:pPr>
    </w:p>
    <w:p>
      <w:pPr>
        <w:spacing w:line="63" w:lineRule="exact" w:before="0"/>
        <w:ind w:left="545" w:right="430" w:firstLine="0"/>
        <w:jc w:val="center"/>
        <w:rPr>
          <w:i/>
          <w:sz w:val="6"/>
        </w:rPr>
      </w:pPr>
      <w:r>
        <w:rPr>
          <w:i/>
          <w:color w:val="1A1A1A"/>
          <w:sz w:val="6"/>
        </w:rPr>
        <w:t>V,</w:t>
      </w:r>
    </w:p>
    <w:p>
      <w:pPr>
        <w:spacing w:line="109" w:lineRule="exact" w:before="0"/>
        <w:ind w:left="499" w:right="430" w:firstLine="0"/>
        <w:jc w:val="center"/>
        <w:rPr>
          <w:sz w:val="12"/>
        </w:rPr>
      </w:pPr>
      <w:r>
        <w:rPr>
          <w:color w:val="1A1A1A"/>
          <w:sz w:val="12"/>
        </w:rPr>
        <w:t>-0</w:t>
      </w:r>
    </w:p>
    <w:p>
      <w:pPr>
        <w:spacing w:line="99" w:lineRule="exact" w:before="0"/>
        <w:ind w:left="571" w:right="387" w:firstLine="0"/>
        <w:jc w:val="center"/>
        <w:rPr>
          <w:sz w:val="11"/>
        </w:rPr>
      </w:pPr>
      <w:r>
        <w:rPr>
          <w:color w:val="1A1A1A"/>
          <w:w w:val="110"/>
          <w:sz w:val="11"/>
        </w:rPr>
        <w:t>p.,</w:t>
      </w:r>
    </w:p>
    <w:p>
      <w:pPr>
        <w:spacing w:line="123" w:lineRule="exact" w:before="0"/>
        <w:ind w:left="568" w:right="430" w:firstLine="0"/>
        <w:jc w:val="center"/>
        <w:rPr>
          <w:sz w:val="11"/>
        </w:rPr>
      </w:pPr>
      <w:r>
        <w:rPr>
          <w:color w:val="1A1A1A"/>
          <w:w w:val="110"/>
          <w:sz w:val="11"/>
        </w:rPr>
        <w:t>::l</w:t>
      </w:r>
    </w:p>
    <w:p>
      <w:pPr>
        <w:spacing w:line="127" w:lineRule="exact" w:before="26"/>
        <w:ind w:left="69" w:right="0" w:firstLine="0"/>
        <w:jc w:val="center"/>
        <w:rPr>
          <w:sz w:val="15"/>
        </w:rPr>
      </w:pPr>
      <w:r>
        <w:rPr>
          <w:color w:val="1A1A1A"/>
          <w:w w:val="110"/>
          <w:sz w:val="15"/>
        </w:rPr>
        <w:t>0</w:t>
      </w:r>
    </w:p>
    <w:p>
      <w:pPr>
        <w:spacing w:line="150" w:lineRule="exact" w:before="0"/>
        <w:ind w:left="647" w:right="0" w:firstLine="0"/>
        <w:jc w:val="left"/>
        <w:rPr>
          <w:rFonts w:ascii="Times New Roman"/>
          <w:sz w:val="17"/>
        </w:rPr>
      </w:pPr>
      <w:r>
        <w:rPr>
          <w:rFonts w:ascii="Times New Roman"/>
          <w:color w:val="1A1A1A"/>
          <w:w w:val="90"/>
          <w:sz w:val="17"/>
        </w:rPr>
        <w:t>ro</w:t>
      </w:r>
    </w:p>
    <w:p>
      <w:pPr>
        <w:pStyle w:val="BodyText"/>
        <w:spacing w:line="186" w:lineRule="exact" w:before="142"/>
        <w:ind w:left="39"/>
        <w:jc w:val="center"/>
      </w:pPr>
      <w:r>
        <w:rPr>
          <w:color w:val="1A1A1A"/>
        </w:rPr>
        <w:t>0</w:t>
      </w:r>
    </w:p>
    <w:p>
      <w:pPr>
        <w:spacing w:line="101" w:lineRule="exact" w:before="0"/>
        <w:ind w:left="480" w:right="430" w:firstLine="0"/>
        <w:jc w:val="center"/>
        <w:rPr>
          <w:sz w:val="12"/>
        </w:rPr>
      </w:pPr>
      <w:r>
        <w:rPr>
          <w:color w:val="1A1A1A"/>
          <w:sz w:val="12"/>
        </w:rPr>
        <w:t>-0</w:t>
      </w:r>
    </w:p>
    <w:p>
      <w:pPr>
        <w:pStyle w:val="BodyText"/>
        <w:spacing w:line="145" w:lineRule="exact"/>
        <w:ind w:left="130"/>
        <w:jc w:val="center"/>
      </w:pPr>
      <w:r>
        <w:rPr>
          <w:color w:val="1A1A1A"/>
        </w:rPr>
        <w:t>3</w:t>
      </w:r>
    </w:p>
    <w:p>
      <w:pPr>
        <w:spacing w:line="105" w:lineRule="exact" w:before="0"/>
        <w:ind w:left="571" w:right="412" w:firstLine="0"/>
        <w:jc w:val="center"/>
        <w:rPr>
          <w:rFonts w:ascii="Times New Roman"/>
          <w:sz w:val="17"/>
        </w:rPr>
      </w:pPr>
      <w:r>
        <w:rPr>
          <w:rFonts w:ascii="Times New Roman"/>
          <w:color w:val="1A1A1A"/>
          <w:w w:val="90"/>
          <w:sz w:val="17"/>
        </w:rPr>
        <w:t>ro</w:t>
      </w:r>
    </w:p>
    <w:p>
      <w:pPr>
        <w:spacing w:line="231" w:lineRule="exact" w:before="0"/>
        <w:ind w:left="571" w:right="416" w:firstLine="0"/>
        <w:jc w:val="center"/>
        <w:rPr>
          <w:rFonts w:ascii="Times New Roman"/>
          <w:sz w:val="24"/>
        </w:rPr>
      </w:pPr>
      <w:r>
        <w:rPr>
          <w:rFonts w:ascii="Times New Roman"/>
          <w:color w:val="1A1A1A"/>
          <w:spacing w:val="-20"/>
          <w:w w:val="51"/>
          <w:sz w:val="24"/>
        </w:rPr>
        <w:t>.</w:t>
      </w:r>
      <w:r>
        <w:rPr>
          <w:color w:val="1A1A1A"/>
          <w:spacing w:val="-2"/>
          <w:w w:val="82"/>
          <w:position w:val="7"/>
          <w:sz w:val="11"/>
        </w:rPr>
        <w:t>:</w:t>
      </w:r>
      <w:r>
        <w:rPr>
          <w:rFonts w:ascii="Times New Roman"/>
          <w:color w:val="1A1A1A"/>
          <w:spacing w:val="-24"/>
          <w:w w:val="51"/>
          <w:sz w:val="24"/>
        </w:rPr>
        <w:t>.</w:t>
      </w:r>
      <w:r>
        <w:rPr>
          <w:color w:val="1A1A1A"/>
          <w:spacing w:val="-1"/>
          <w:w w:val="82"/>
          <w:position w:val="7"/>
          <w:sz w:val="11"/>
        </w:rPr>
        <w:t>:</w:t>
      </w:r>
      <w:r>
        <w:rPr>
          <w:color w:val="1A1A1A"/>
          <w:spacing w:val="-16"/>
          <w:w w:val="82"/>
          <w:position w:val="7"/>
          <w:sz w:val="11"/>
        </w:rPr>
        <w:t>l</w:t>
      </w:r>
      <w:r>
        <w:rPr>
          <w:rFonts w:ascii="Times New Roman"/>
          <w:color w:val="1A1A1A"/>
          <w:w w:val="51"/>
          <w:sz w:val="24"/>
        </w:rPr>
        <w:t>...</w:t>
      </w:r>
    </w:p>
    <w:p>
      <w:pPr>
        <w:spacing w:after="0" w:line="231" w:lineRule="exact"/>
        <w:jc w:val="center"/>
        <w:rPr>
          <w:rFonts w:ascii="Times New Roman"/>
          <w:sz w:val="24"/>
        </w:rPr>
        <w:sectPr>
          <w:type w:val="continuous"/>
          <w:pgSz w:w="11910" w:h="16840"/>
          <w:pgMar w:top="580" w:bottom="280" w:left="20" w:right="20"/>
          <w:cols w:num="2" w:equalWidth="0">
            <w:col w:w="7743" w:space="2888"/>
            <w:col w:w="1239"/>
          </w:cols>
        </w:sectPr>
      </w:pPr>
    </w:p>
    <w:p>
      <w:pPr>
        <w:pStyle w:val="BodyText"/>
        <w:spacing w:before="3"/>
        <w:rPr>
          <w:rFonts w:ascii="Times New Roman"/>
          <w:sz w:val="13"/>
        </w:rPr>
      </w:pPr>
    </w:p>
    <w:p>
      <w:pPr>
        <w:pStyle w:val="Heading4"/>
        <w:spacing w:before="94"/>
        <w:ind w:left="583"/>
      </w:pPr>
      <w:r>
        <w:rPr>
          <w:color w:val="1A1A1A"/>
        </w:rPr>
        <w:t>Financial concerns</w:t>
      </w:r>
    </w:p>
    <w:p>
      <w:pPr>
        <w:pStyle w:val="BodyText"/>
        <w:spacing w:line="300" w:lineRule="auto" w:before="105"/>
        <w:ind w:left="553" w:right="4183" w:firstLine="17"/>
      </w:pPr>
      <w:r>
        <w:rPr>
          <w:color w:val="1A1A1A"/>
          <w:w w:val="105"/>
        </w:rPr>
        <w:t>Some</w:t>
      </w:r>
      <w:r>
        <w:rPr>
          <w:color w:val="1A1A1A"/>
          <w:spacing w:val="-13"/>
          <w:w w:val="105"/>
        </w:rPr>
        <w:t> </w:t>
      </w:r>
      <w:r>
        <w:rPr>
          <w:color w:val="1A1A1A"/>
          <w:w w:val="105"/>
        </w:rPr>
        <w:t>people</w:t>
      </w:r>
      <w:r>
        <w:rPr>
          <w:color w:val="1A1A1A"/>
          <w:spacing w:val="-8"/>
          <w:w w:val="105"/>
        </w:rPr>
        <w:t> </w:t>
      </w:r>
      <w:r>
        <w:rPr>
          <w:color w:val="1A1A1A"/>
          <w:w w:val="105"/>
        </w:rPr>
        <w:t>over</w:t>
      </w:r>
      <w:r>
        <w:rPr>
          <w:color w:val="1A1A1A"/>
          <w:spacing w:val="-14"/>
          <w:w w:val="105"/>
        </w:rPr>
        <w:t> </w:t>
      </w:r>
      <w:r>
        <w:rPr>
          <w:color w:val="1A1A1A"/>
          <w:w w:val="105"/>
        </w:rPr>
        <w:t>the</w:t>
      </w:r>
      <w:r>
        <w:rPr>
          <w:color w:val="1A1A1A"/>
          <w:spacing w:val="-17"/>
          <w:w w:val="105"/>
        </w:rPr>
        <w:t> </w:t>
      </w:r>
      <w:r>
        <w:rPr>
          <w:color w:val="1A1A1A"/>
          <w:w w:val="105"/>
        </w:rPr>
        <w:t>age</w:t>
      </w:r>
      <w:r>
        <w:rPr>
          <w:color w:val="1A1A1A"/>
          <w:spacing w:val="-11"/>
          <w:w w:val="105"/>
        </w:rPr>
        <w:t> </w:t>
      </w:r>
      <w:r>
        <w:rPr>
          <w:color w:val="1A1A1A"/>
          <w:w w:val="105"/>
        </w:rPr>
        <w:t>of</w:t>
      </w:r>
      <w:r>
        <w:rPr>
          <w:color w:val="1A1A1A"/>
          <w:spacing w:val="2"/>
          <w:w w:val="105"/>
        </w:rPr>
        <w:t> </w:t>
      </w:r>
      <w:r>
        <w:rPr>
          <w:color w:val="1A1A1A"/>
          <w:w w:val="105"/>
        </w:rPr>
        <w:t>65</w:t>
      </w:r>
      <w:r>
        <w:rPr>
          <w:color w:val="1A1A1A"/>
          <w:spacing w:val="-14"/>
          <w:w w:val="105"/>
        </w:rPr>
        <w:t> </w:t>
      </w:r>
      <w:r>
        <w:rPr>
          <w:color w:val="1A1A1A"/>
          <w:w w:val="105"/>
        </w:rPr>
        <w:t>own</w:t>
      </w:r>
      <w:r>
        <w:rPr>
          <w:color w:val="1A1A1A"/>
          <w:spacing w:val="-11"/>
          <w:w w:val="105"/>
        </w:rPr>
        <w:t> </w:t>
      </w:r>
      <w:r>
        <w:rPr>
          <w:color w:val="1A1A1A"/>
          <w:w w:val="105"/>
        </w:rPr>
        <w:t>their</w:t>
      </w:r>
      <w:r>
        <w:rPr>
          <w:color w:val="1A1A1A"/>
          <w:spacing w:val="-5"/>
          <w:w w:val="105"/>
        </w:rPr>
        <w:t> </w:t>
      </w:r>
      <w:r>
        <w:rPr>
          <w:color w:val="1A1A1A"/>
          <w:w w:val="105"/>
        </w:rPr>
        <w:t>own</w:t>
      </w:r>
      <w:r>
        <w:rPr>
          <w:color w:val="1A1A1A"/>
          <w:spacing w:val="-11"/>
          <w:w w:val="105"/>
        </w:rPr>
        <w:t> </w:t>
      </w:r>
      <w:r>
        <w:rPr>
          <w:color w:val="1A1A1A"/>
          <w:w w:val="105"/>
        </w:rPr>
        <w:t>property,</w:t>
      </w:r>
      <w:r>
        <w:rPr>
          <w:color w:val="1A1A1A"/>
          <w:spacing w:val="-13"/>
          <w:w w:val="105"/>
        </w:rPr>
        <w:t> </w:t>
      </w:r>
      <w:r>
        <w:rPr>
          <w:color w:val="1A1A1A"/>
          <w:w w:val="105"/>
        </w:rPr>
        <w:t>have</w:t>
      </w:r>
      <w:r>
        <w:rPr>
          <w:color w:val="1A1A1A"/>
          <w:spacing w:val="-13"/>
          <w:w w:val="105"/>
        </w:rPr>
        <w:t> </w:t>
      </w:r>
      <w:r>
        <w:rPr>
          <w:color w:val="1A1A1A"/>
          <w:w w:val="105"/>
        </w:rPr>
        <w:t>paid</w:t>
      </w:r>
      <w:r>
        <w:rPr>
          <w:color w:val="1A1A1A"/>
          <w:spacing w:val="-14"/>
          <w:w w:val="105"/>
        </w:rPr>
        <w:t> </w:t>
      </w:r>
      <w:r>
        <w:rPr>
          <w:color w:val="1A1A1A"/>
          <w:w w:val="105"/>
        </w:rPr>
        <w:t>their</w:t>
      </w:r>
      <w:r>
        <w:rPr>
          <w:color w:val="1A1A1A"/>
          <w:spacing w:val="-10"/>
          <w:w w:val="105"/>
        </w:rPr>
        <w:t> </w:t>
      </w:r>
      <w:r>
        <w:rPr>
          <w:color w:val="1A1A1A"/>
          <w:w w:val="105"/>
        </w:rPr>
        <w:t>mortgage</w:t>
      </w:r>
      <w:r>
        <w:rPr>
          <w:color w:val="1A1A1A"/>
          <w:spacing w:val="-4"/>
          <w:w w:val="105"/>
        </w:rPr>
        <w:t> </w:t>
      </w:r>
      <w:r>
        <w:rPr>
          <w:color w:val="2F2F2F"/>
          <w:w w:val="105"/>
        </w:rPr>
        <w:t>in </w:t>
      </w:r>
      <w:r>
        <w:rPr>
          <w:color w:val="1A1A1A"/>
          <w:w w:val="105"/>
        </w:rPr>
        <w:t>full</w:t>
      </w:r>
      <w:r>
        <w:rPr>
          <w:color w:val="1A1A1A"/>
          <w:spacing w:val="-16"/>
          <w:w w:val="105"/>
        </w:rPr>
        <w:t> </w:t>
      </w:r>
      <w:r>
        <w:rPr>
          <w:color w:val="1A1A1A"/>
          <w:w w:val="105"/>
        </w:rPr>
        <w:t>and</w:t>
      </w:r>
      <w:r>
        <w:rPr>
          <w:color w:val="1A1A1A"/>
          <w:spacing w:val="-13"/>
          <w:w w:val="105"/>
        </w:rPr>
        <w:t> </w:t>
      </w:r>
      <w:r>
        <w:rPr>
          <w:color w:val="1A1A1A"/>
          <w:w w:val="105"/>
        </w:rPr>
        <w:t>have</w:t>
      </w:r>
      <w:r>
        <w:rPr>
          <w:color w:val="1A1A1A"/>
          <w:spacing w:val="-18"/>
          <w:w w:val="105"/>
        </w:rPr>
        <w:t> </w:t>
      </w:r>
      <w:r>
        <w:rPr>
          <w:color w:val="1A1A1A"/>
          <w:w w:val="105"/>
        </w:rPr>
        <w:t>sufficient</w:t>
      </w:r>
      <w:r>
        <w:rPr>
          <w:color w:val="1A1A1A"/>
          <w:spacing w:val="-9"/>
          <w:w w:val="105"/>
        </w:rPr>
        <w:t> </w:t>
      </w:r>
      <w:r>
        <w:rPr>
          <w:color w:val="1A1A1A"/>
          <w:w w:val="105"/>
        </w:rPr>
        <w:t>income</w:t>
      </w:r>
      <w:r>
        <w:rPr>
          <w:color w:val="1A1A1A"/>
          <w:spacing w:val="-9"/>
          <w:w w:val="105"/>
        </w:rPr>
        <w:t> </w:t>
      </w:r>
      <w:r>
        <w:rPr>
          <w:color w:val="1A1A1A"/>
          <w:w w:val="105"/>
        </w:rPr>
        <w:t>to</w:t>
      </w:r>
      <w:r>
        <w:rPr>
          <w:color w:val="1A1A1A"/>
          <w:spacing w:val="-1"/>
          <w:w w:val="105"/>
        </w:rPr>
        <w:t> </w:t>
      </w:r>
      <w:r>
        <w:rPr>
          <w:color w:val="1A1A1A"/>
          <w:w w:val="105"/>
        </w:rPr>
        <w:t>live</w:t>
      </w:r>
      <w:r>
        <w:rPr>
          <w:color w:val="1A1A1A"/>
          <w:spacing w:val="-12"/>
          <w:w w:val="105"/>
        </w:rPr>
        <w:t> </w:t>
      </w:r>
      <w:r>
        <w:rPr>
          <w:color w:val="1A1A1A"/>
          <w:w w:val="105"/>
        </w:rPr>
        <w:t>comfortably</w:t>
      </w:r>
      <w:r>
        <w:rPr>
          <w:color w:val="1A1A1A"/>
          <w:spacing w:val="-1"/>
          <w:w w:val="105"/>
        </w:rPr>
        <w:t> </w:t>
      </w:r>
      <w:r>
        <w:rPr>
          <w:color w:val="1A1A1A"/>
          <w:w w:val="105"/>
        </w:rPr>
        <w:t>in</w:t>
      </w:r>
      <w:r>
        <w:rPr>
          <w:color w:val="1A1A1A"/>
          <w:spacing w:val="-14"/>
          <w:w w:val="105"/>
        </w:rPr>
        <w:t> </w:t>
      </w:r>
      <w:r>
        <w:rPr>
          <w:color w:val="1A1A1A"/>
          <w:w w:val="105"/>
        </w:rPr>
        <w:t>their</w:t>
      </w:r>
      <w:r>
        <w:rPr>
          <w:color w:val="1A1A1A"/>
          <w:spacing w:val="-8"/>
          <w:w w:val="105"/>
        </w:rPr>
        <w:t> </w:t>
      </w:r>
      <w:r>
        <w:rPr>
          <w:color w:val="1A1A1A"/>
          <w:w w:val="105"/>
        </w:rPr>
        <w:t>old</w:t>
      </w:r>
      <w:r>
        <w:rPr>
          <w:color w:val="1A1A1A"/>
          <w:spacing w:val="-16"/>
          <w:w w:val="105"/>
        </w:rPr>
        <w:t> </w:t>
      </w:r>
      <w:r>
        <w:rPr>
          <w:color w:val="1A1A1A"/>
          <w:w w:val="105"/>
        </w:rPr>
        <w:t>age.</w:t>
      </w:r>
      <w:r>
        <w:rPr>
          <w:color w:val="1A1A1A"/>
          <w:spacing w:val="-15"/>
          <w:w w:val="105"/>
        </w:rPr>
        <w:t> </w:t>
      </w:r>
      <w:r>
        <w:rPr>
          <w:color w:val="1A1A1A"/>
          <w:w w:val="105"/>
        </w:rPr>
        <w:t>However,</w:t>
      </w:r>
      <w:r>
        <w:rPr>
          <w:color w:val="1A1A1A"/>
          <w:spacing w:val="-13"/>
          <w:w w:val="105"/>
        </w:rPr>
        <w:t> </w:t>
      </w:r>
      <w:r>
        <w:rPr>
          <w:color w:val="1A1A1A"/>
          <w:w w:val="105"/>
        </w:rPr>
        <w:t>there</w:t>
      </w:r>
      <w:r>
        <w:rPr>
          <w:color w:val="1A1A1A"/>
          <w:spacing w:val="-10"/>
          <w:w w:val="105"/>
        </w:rPr>
        <w:t> </w:t>
      </w:r>
      <w:r>
        <w:rPr>
          <w:color w:val="1A1A1A"/>
          <w:w w:val="105"/>
        </w:rPr>
        <w:t>are many who </w:t>
      </w:r>
      <w:r>
        <w:rPr>
          <w:color w:val="1A1A1A"/>
          <w:spacing w:val="-3"/>
          <w:w w:val="105"/>
        </w:rPr>
        <w:t>rent</w:t>
      </w:r>
      <w:r>
        <w:rPr>
          <w:color w:val="3F3F3F"/>
          <w:spacing w:val="-3"/>
          <w:w w:val="105"/>
        </w:rPr>
        <w:t>, </w:t>
      </w:r>
      <w:r>
        <w:rPr>
          <w:color w:val="1A1A1A"/>
          <w:w w:val="105"/>
        </w:rPr>
        <w:t>either local authority or privately owned property</w:t>
      </w:r>
      <w:r>
        <w:rPr>
          <w:color w:val="3F3F3F"/>
          <w:w w:val="105"/>
        </w:rPr>
        <w:t>. </w:t>
      </w:r>
      <w:r>
        <w:rPr>
          <w:color w:val="1A1A1A"/>
          <w:w w:val="105"/>
        </w:rPr>
        <w:t>For some, paying the rent, including rising rents</w:t>
      </w:r>
      <w:r>
        <w:rPr>
          <w:color w:val="3F3F3F"/>
          <w:w w:val="105"/>
        </w:rPr>
        <w:t>, </w:t>
      </w:r>
      <w:r>
        <w:rPr>
          <w:color w:val="1A1A1A"/>
          <w:w w:val="105"/>
        </w:rPr>
        <w:t>or maintaining their own property will cause financial concerns</w:t>
      </w:r>
      <w:r>
        <w:rPr>
          <w:color w:val="3F3F3F"/>
          <w:w w:val="105"/>
        </w:rPr>
        <w:t>.</w:t>
      </w:r>
      <w:r>
        <w:rPr>
          <w:color w:val="3F3F3F"/>
          <w:spacing w:val="-19"/>
          <w:w w:val="105"/>
        </w:rPr>
        <w:t> </w:t>
      </w:r>
      <w:r>
        <w:rPr>
          <w:color w:val="1A1A1A"/>
          <w:w w:val="105"/>
        </w:rPr>
        <w:t>Some</w:t>
      </w:r>
      <w:r>
        <w:rPr>
          <w:color w:val="1A1A1A"/>
          <w:spacing w:val="-19"/>
          <w:w w:val="105"/>
        </w:rPr>
        <w:t> </w:t>
      </w:r>
      <w:r>
        <w:rPr>
          <w:color w:val="1A1A1A"/>
          <w:w w:val="105"/>
        </w:rPr>
        <w:t>people</w:t>
      </w:r>
      <w:r>
        <w:rPr>
          <w:color w:val="1A1A1A"/>
          <w:spacing w:val="-16"/>
          <w:w w:val="105"/>
        </w:rPr>
        <w:t> </w:t>
      </w:r>
      <w:r>
        <w:rPr>
          <w:color w:val="1A1A1A"/>
          <w:w w:val="105"/>
        </w:rPr>
        <w:t>may</w:t>
      </w:r>
      <w:r>
        <w:rPr>
          <w:color w:val="1A1A1A"/>
          <w:spacing w:val="-17"/>
          <w:w w:val="105"/>
        </w:rPr>
        <w:t> </w:t>
      </w:r>
      <w:r>
        <w:rPr>
          <w:color w:val="1A1A1A"/>
          <w:w w:val="105"/>
        </w:rPr>
        <w:t>have</w:t>
      </w:r>
      <w:r>
        <w:rPr>
          <w:color w:val="1A1A1A"/>
          <w:spacing w:val="-17"/>
          <w:w w:val="105"/>
        </w:rPr>
        <w:t> </w:t>
      </w:r>
      <w:r>
        <w:rPr>
          <w:color w:val="1A1A1A"/>
          <w:w w:val="105"/>
        </w:rPr>
        <w:t>a</w:t>
      </w:r>
      <w:r>
        <w:rPr>
          <w:color w:val="1A1A1A"/>
          <w:spacing w:val="-26"/>
          <w:w w:val="105"/>
        </w:rPr>
        <w:t> </w:t>
      </w:r>
      <w:r>
        <w:rPr>
          <w:color w:val="1A1A1A"/>
          <w:w w:val="105"/>
        </w:rPr>
        <w:t>private</w:t>
      </w:r>
      <w:r>
        <w:rPr>
          <w:color w:val="1A1A1A"/>
          <w:spacing w:val="-16"/>
          <w:w w:val="105"/>
        </w:rPr>
        <w:t> </w:t>
      </w:r>
      <w:r>
        <w:rPr>
          <w:color w:val="1A1A1A"/>
          <w:w w:val="105"/>
        </w:rPr>
        <w:t>pension</w:t>
      </w:r>
      <w:r>
        <w:rPr>
          <w:color w:val="1A1A1A"/>
          <w:spacing w:val="-12"/>
          <w:w w:val="105"/>
        </w:rPr>
        <w:t> </w:t>
      </w:r>
      <w:r>
        <w:rPr>
          <w:color w:val="1A1A1A"/>
          <w:w w:val="105"/>
        </w:rPr>
        <w:t>but</w:t>
      </w:r>
      <w:r>
        <w:rPr>
          <w:color w:val="1A1A1A"/>
          <w:spacing w:val="-19"/>
          <w:w w:val="105"/>
        </w:rPr>
        <w:t> </w:t>
      </w:r>
      <w:r>
        <w:rPr>
          <w:color w:val="1A1A1A"/>
          <w:w w:val="105"/>
        </w:rPr>
        <w:t>others</w:t>
      </w:r>
      <w:r>
        <w:rPr>
          <w:color w:val="1A1A1A"/>
          <w:spacing w:val="-13"/>
          <w:w w:val="105"/>
        </w:rPr>
        <w:t> </w:t>
      </w:r>
      <w:r>
        <w:rPr>
          <w:color w:val="1A1A1A"/>
          <w:w w:val="105"/>
        </w:rPr>
        <w:t>may</w:t>
      </w:r>
      <w:r>
        <w:rPr>
          <w:color w:val="1A1A1A"/>
          <w:spacing w:val="-22"/>
          <w:w w:val="105"/>
        </w:rPr>
        <w:t> </w:t>
      </w:r>
      <w:r>
        <w:rPr>
          <w:color w:val="1A1A1A"/>
          <w:w w:val="105"/>
        </w:rPr>
        <w:t>only</w:t>
      </w:r>
      <w:r>
        <w:rPr>
          <w:color w:val="1A1A1A"/>
          <w:spacing w:val="-16"/>
          <w:w w:val="105"/>
        </w:rPr>
        <w:t> </w:t>
      </w:r>
      <w:r>
        <w:rPr>
          <w:color w:val="1A1A1A"/>
          <w:w w:val="105"/>
        </w:rPr>
        <w:t>have</w:t>
      </w:r>
      <w:r>
        <w:rPr>
          <w:color w:val="1A1A1A"/>
          <w:spacing w:val="-22"/>
          <w:w w:val="105"/>
        </w:rPr>
        <w:t> </w:t>
      </w:r>
      <w:r>
        <w:rPr>
          <w:color w:val="1A1A1A"/>
          <w:w w:val="105"/>
        </w:rPr>
        <w:t>a</w:t>
      </w:r>
      <w:r>
        <w:rPr>
          <w:color w:val="1A1A1A"/>
          <w:spacing w:val="-27"/>
          <w:w w:val="105"/>
        </w:rPr>
        <w:t> </w:t>
      </w:r>
      <w:r>
        <w:rPr>
          <w:color w:val="1A1A1A"/>
          <w:w w:val="105"/>
        </w:rPr>
        <w:t>state pen sio </w:t>
      </w:r>
      <w:r>
        <w:rPr>
          <w:color w:val="1A1A1A"/>
          <w:spacing w:val="-6"/>
          <w:w w:val="105"/>
        </w:rPr>
        <w:t>n</w:t>
      </w:r>
      <w:r>
        <w:rPr>
          <w:color w:val="3F3F3F"/>
          <w:spacing w:val="-6"/>
          <w:w w:val="105"/>
        </w:rPr>
        <w:t>. </w:t>
      </w:r>
      <w:r>
        <w:rPr>
          <w:color w:val="1A1A1A"/>
          <w:w w:val="105"/>
        </w:rPr>
        <w:t>Paying household bills, especially with rising costs for heating and other utilities,</w:t>
      </w:r>
      <w:r>
        <w:rPr>
          <w:color w:val="1A1A1A"/>
          <w:spacing w:val="-17"/>
          <w:w w:val="105"/>
        </w:rPr>
        <w:t> </w:t>
      </w:r>
      <w:r>
        <w:rPr>
          <w:color w:val="1A1A1A"/>
          <w:w w:val="105"/>
        </w:rPr>
        <w:t>can</w:t>
      </w:r>
      <w:r>
        <w:rPr>
          <w:color w:val="1A1A1A"/>
          <w:spacing w:val="-18"/>
          <w:w w:val="105"/>
        </w:rPr>
        <w:t> </w:t>
      </w:r>
      <w:r>
        <w:rPr>
          <w:color w:val="1A1A1A"/>
          <w:w w:val="105"/>
        </w:rPr>
        <w:t>be</w:t>
      </w:r>
      <w:r>
        <w:rPr>
          <w:color w:val="1A1A1A"/>
          <w:spacing w:val="-25"/>
          <w:w w:val="105"/>
        </w:rPr>
        <w:t> </w:t>
      </w:r>
      <w:r>
        <w:rPr>
          <w:color w:val="1A1A1A"/>
          <w:w w:val="105"/>
        </w:rPr>
        <w:t>a</w:t>
      </w:r>
      <w:r>
        <w:rPr>
          <w:color w:val="1A1A1A"/>
          <w:spacing w:val="-25"/>
          <w:w w:val="105"/>
        </w:rPr>
        <w:t> </w:t>
      </w:r>
      <w:r>
        <w:rPr>
          <w:color w:val="1A1A1A"/>
          <w:w w:val="105"/>
        </w:rPr>
        <w:t>source</w:t>
      </w:r>
      <w:r>
        <w:rPr>
          <w:color w:val="1A1A1A"/>
          <w:spacing w:val="-15"/>
          <w:w w:val="105"/>
        </w:rPr>
        <w:t> </w:t>
      </w:r>
      <w:r>
        <w:rPr>
          <w:color w:val="1A1A1A"/>
          <w:w w:val="105"/>
        </w:rPr>
        <w:t>of</w:t>
      </w:r>
      <w:r>
        <w:rPr>
          <w:color w:val="1A1A1A"/>
          <w:spacing w:val="-12"/>
          <w:w w:val="105"/>
        </w:rPr>
        <w:t> </w:t>
      </w:r>
      <w:r>
        <w:rPr>
          <w:color w:val="1A1A1A"/>
          <w:w w:val="105"/>
        </w:rPr>
        <w:t>stress</w:t>
      </w:r>
      <w:r>
        <w:rPr>
          <w:color w:val="1A1A1A"/>
          <w:spacing w:val="-21"/>
          <w:w w:val="105"/>
        </w:rPr>
        <w:t> </w:t>
      </w:r>
      <w:r>
        <w:rPr>
          <w:color w:val="1A1A1A"/>
          <w:w w:val="105"/>
        </w:rPr>
        <w:t>for</w:t>
      </w:r>
      <w:r>
        <w:rPr>
          <w:color w:val="1A1A1A"/>
          <w:spacing w:val="-17"/>
          <w:w w:val="105"/>
        </w:rPr>
        <w:t> </w:t>
      </w:r>
      <w:r>
        <w:rPr>
          <w:color w:val="1A1A1A"/>
          <w:w w:val="105"/>
        </w:rPr>
        <w:t>many</w:t>
      </w:r>
      <w:r>
        <w:rPr>
          <w:color w:val="1A1A1A"/>
          <w:spacing w:val="-17"/>
          <w:w w:val="105"/>
        </w:rPr>
        <w:t> </w:t>
      </w:r>
      <w:r>
        <w:rPr>
          <w:color w:val="1A1A1A"/>
          <w:w w:val="105"/>
        </w:rPr>
        <w:t>older</w:t>
      </w:r>
      <w:r>
        <w:rPr>
          <w:color w:val="1A1A1A"/>
          <w:spacing w:val="-15"/>
          <w:w w:val="105"/>
        </w:rPr>
        <w:t> </w:t>
      </w:r>
      <w:r>
        <w:rPr>
          <w:color w:val="1A1A1A"/>
          <w:w w:val="105"/>
        </w:rPr>
        <w:t>people</w:t>
      </w:r>
      <w:r>
        <w:rPr>
          <w:color w:val="3F3F3F"/>
          <w:w w:val="105"/>
        </w:rPr>
        <w:t>.</w:t>
      </w:r>
    </w:p>
    <w:p>
      <w:pPr>
        <w:pStyle w:val="BodyText"/>
        <w:spacing w:before="10"/>
        <w:rPr>
          <w:sz w:val="21"/>
        </w:rPr>
      </w:pPr>
    </w:p>
    <w:p>
      <w:pPr>
        <w:pStyle w:val="Heading4"/>
        <w:ind w:left="545"/>
      </w:pPr>
      <w:r>
        <w:rPr>
          <w:color w:val="1A1A1A"/>
          <w:w w:val="105"/>
        </w:rPr>
        <w:t>Effects of culture, religion and beliefs</w:t>
      </w:r>
    </w:p>
    <w:p>
      <w:pPr>
        <w:pStyle w:val="BodyText"/>
        <w:spacing w:line="300" w:lineRule="auto" w:before="110"/>
        <w:ind w:left="531" w:right="4183" w:firstLine="2"/>
      </w:pPr>
      <w:r>
        <w:rPr>
          <w:color w:val="1A1A1A"/>
          <w:w w:val="105"/>
        </w:rPr>
        <w:t>Some</w:t>
      </w:r>
      <w:r>
        <w:rPr>
          <w:color w:val="1A1A1A"/>
          <w:spacing w:val="-17"/>
          <w:w w:val="105"/>
        </w:rPr>
        <w:t> </w:t>
      </w:r>
      <w:r>
        <w:rPr>
          <w:color w:val="1A1A1A"/>
          <w:w w:val="105"/>
        </w:rPr>
        <w:t>people</w:t>
      </w:r>
      <w:r>
        <w:rPr>
          <w:color w:val="1A1A1A"/>
          <w:spacing w:val="-14"/>
          <w:w w:val="105"/>
        </w:rPr>
        <w:t> </w:t>
      </w:r>
      <w:r>
        <w:rPr>
          <w:color w:val="1A1A1A"/>
          <w:w w:val="105"/>
        </w:rPr>
        <w:t>can</w:t>
      </w:r>
      <w:r>
        <w:rPr>
          <w:color w:val="1A1A1A"/>
          <w:spacing w:val="-16"/>
          <w:w w:val="105"/>
        </w:rPr>
        <w:t> </w:t>
      </w:r>
      <w:r>
        <w:rPr>
          <w:color w:val="1A1A1A"/>
          <w:w w:val="105"/>
        </w:rPr>
        <w:t>maintain</w:t>
      </w:r>
      <w:r>
        <w:rPr>
          <w:color w:val="1A1A1A"/>
          <w:spacing w:val="-13"/>
          <w:w w:val="105"/>
        </w:rPr>
        <w:t> </w:t>
      </w:r>
      <w:r>
        <w:rPr>
          <w:color w:val="1A1A1A"/>
          <w:w w:val="105"/>
        </w:rPr>
        <w:t>a</w:t>
      </w:r>
      <w:r>
        <w:rPr>
          <w:color w:val="1A1A1A"/>
          <w:spacing w:val="-24"/>
          <w:w w:val="105"/>
        </w:rPr>
        <w:t> </w:t>
      </w:r>
      <w:r>
        <w:rPr>
          <w:color w:val="1A1A1A"/>
          <w:w w:val="105"/>
        </w:rPr>
        <w:t>happy</w:t>
      </w:r>
      <w:r>
        <w:rPr>
          <w:color w:val="1A1A1A"/>
          <w:spacing w:val="-11"/>
          <w:w w:val="105"/>
        </w:rPr>
        <w:t> </w:t>
      </w:r>
      <w:r>
        <w:rPr>
          <w:color w:val="1A1A1A"/>
          <w:w w:val="105"/>
        </w:rPr>
        <w:t>and</w:t>
      </w:r>
      <w:r>
        <w:rPr>
          <w:color w:val="1A1A1A"/>
          <w:spacing w:val="-15"/>
          <w:w w:val="105"/>
        </w:rPr>
        <w:t> </w:t>
      </w:r>
      <w:r>
        <w:rPr>
          <w:color w:val="1A1A1A"/>
          <w:w w:val="105"/>
        </w:rPr>
        <w:t>positive</w:t>
      </w:r>
      <w:r>
        <w:rPr>
          <w:color w:val="1A1A1A"/>
          <w:spacing w:val="-12"/>
          <w:w w:val="105"/>
        </w:rPr>
        <w:t> </w:t>
      </w:r>
      <w:r>
        <w:rPr>
          <w:color w:val="1A1A1A"/>
          <w:w w:val="105"/>
        </w:rPr>
        <w:t>outlook</w:t>
      </w:r>
      <w:r>
        <w:rPr>
          <w:color w:val="1A1A1A"/>
          <w:spacing w:val="-10"/>
          <w:w w:val="105"/>
        </w:rPr>
        <w:t> </w:t>
      </w:r>
      <w:r>
        <w:rPr>
          <w:color w:val="1A1A1A"/>
          <w:w w:val="105"/>
        </w:rPr>
        <w:t>on</w:t>
      </w:r>
      <w:r>
        <w:rPr>
          <w:color w:val="1A1A1A"/>
          <w:spacing w:val="-16"/>
          <w:w w:val="105"/>
        </w:rPr>
        <w:t> </w:t>
      </w:r>
      <w:r>
        <w:rPr>
          <w:color w:val="1A1A1A"/>
          <w:w w:val="105"/>
        </w:rPr>
        <w:t>life</w:t>
      </w:r>
      <w:r>
        <w:rPr>
          <w:color w:val="1A1A1A"/>
          <w:spacing w:val="-19"/>
          <w:w w:val="105"/>
        </w:rPr>
        <w:t> </w:t>
      </w:r>
      <w:r>
        <w:rPr>
          <w:color w:val="1A1A1A"/>
          <w:w w:val="105"/>
        </w:rPr>
        <w:t>despite</w:t>
      </w:r>
      <w:r>
        <w:rPr>
          <w:color w:val="1A1A1A"/>
          <w:spacing w:val="-15"/>
          <w:w w:val="105"/>
        </w:rPr>
        <w:t> </w:t>
      </w:r>
      <w:r>
        <w:rPr>
          <w:color w:val="1A1A1A"/>
          <w:w w:val="105"/>
        </w:rPr>
        <w:t>having</w:t>
      </w:r>
      <w:r>
        <w:rPr>
          <w:color w:val="1A1A1A"/>
          <w:spacing w:val="-26"/>
          <w:w w:val="105"/>
        </w:rPr>
        <w:t> </w:t>
      </w:r>
      <w:r>
        <w:rPr>
          <w:color w:val="1A1A1A"/>
          <w:w w:val="105"/>
        </w:rPr>
        <w:t>serious physica</w:t>
      </w:r>
      <w:r>
        <w:rPr>
          <w:color w:val="3F3F3F"/>
          <w:w w:val="105"/>
        </w:rPr>
        <w:t>l </w:t>
      </w:r>
      <w:r>
        <w:rPr>
          <w:color w:val="1A1A1A"/>
          <w:w w:val="105"/>
        </w:rPr>
        <w:t>health problems</w:t>
      </w:r>
      <w:r>
        <w:rPr>
          <w:color w:val="3F3F3F"/>
          <w:w w:val="105"/>
        </w:rPr>
        <w:t>. </w:t>
      </w:r>
      <w:r>
        <w:rPr>
          <w:color w:val="1A1A1A"/>
          <w:w w:val="105"/>
        </w:rPr>
        <w:t>Other people may appear to be depressed or withdrawn despite</w:t>
      </w:r>
      <w:r>
        <w:rPr>
          <w:color w:val="1A1A1A"/>
          <w:spacing w:val="-10"/>
          <w:w w:val="105"/>
        </w:rPr>
        <w:t> </w:t>
      </w:r>
      <w:r>
        <w:rPr>
          <w:color w:val="1A1A1A"/>
          <w:w w:val="105"/>
        </w:rPr>
        <w:t>being</w:t>
      </w:r>
      <w:r>
        <w:rPr>
          <w:color w:val="1A1A1A"/>
          <w:spacing w:val="-26"/>
          <w:w w:val="105"/>
        </w:rPr>
        <w:t> </w:t>
      </w:r>
      <w:r>
        <w:rPr>
          <w:color w:val="1A1A1A"/>
          <w:w w:val="105"/>
        </w:rPr>
        <w:t>relatively</w:t>
      </w:r>
      <w:r>
        <w:rPr>
          <w:color w:val="1A1A1A"/>
          <w:spacing w:val="-9"/>
          <w:w w:val="105"/>
        </w:rPr>
        <w:t> </w:t>
      </w:r>
      <w:r>
        <w:rPr>
          <w:color w:val="1A1A1A"/>
          <w:w w:val="105"/>
        </w:rPr>
        <w:t>fortunate</w:t>
      </w:r>
      <w:r>
        <w:rPr>
          <w:color w:val="1A1A1A"/>
          <w:spacing w:val="-8"/>
          <w:w w:val="105"/>
        </w:rPr>
        <w:t> </w:t>
      </w:r>
      <w:r>
        <w:rPr>
          <w:color w:val="1A1A1A"/>
          <w:w w:val="105"/>
        </w:rPr>
        <w:t>in</w:t>
      </w:r>
      <w:r>
        <w:rPr>
          <w:color w:val="1A1A1A"/>
          <w:spacing w:val="-15"/>
          <w:w w:val="105"/>
        </w:rPr>
        <w:t> </w:t>
      </w:r>
      <w:r>
        <w:rPr>
          <w:color w:val="1A1A1A"/>
          <w:w w:val="105"/>
        </w:rPr>
        <w:t>terms</w:t>
      </w:r>
      <w:r>
        <w:rPr>
          <w:color w:val="1A1A1A"/>
          <w:spacing w:val="-5"/>
          <w:w w:val="105"/>
        </w:rPr>
        <w:t> </w:t>
      </w:r>
      <w:r>
        <w:rPr>
          <w:color w:val="1A1A1A"/>
          <w:w w:val="105"/>
        </w:rPr>
        <w:t>of</w:t>
      </w:r>
      <w:r>
        <w:rPr>
          <w:color w:val="1A1A1A"/>
          <w:spacing w:val="-2"/>
          <w:w w:val="105"/>
        </w:rPr>
        <w:t> </w:t>
      </w:r>
      <w:r>
        <w:rPr>
          <w:color w:val="1A1A1A"/>
          <w:w w:val="105"/>
        </w:rPr>
        <w:t>physical</w:t>
      </w:r>
      <w:r>
        <w:rPr>
          <w:color w:val="1A1A1A"/>
          <w:spacing w:val="-10"/>
          <w:w w:val="105"/>
        </w:rPr>
        <w:t> </w:t>
      </w:r>
      <w:r>
        <w:rPr>
          <w:color w:val="1A1A1A"/>
          <w:spacing w:val="-6"/>
          <w:w w:val="105"/>
        </w:rPr>
        <w:t>health</w:t>
      </w:r>
      <w:r>
        <w:rPr>
          <w:color w:val="525252"/>
          <w:spacing w:val="-6"/>
          <w:w w:val="105"/>
        </w:rPr>
        <w:t>.</w:t>
      </w:r>
      <w:r>
        <w:rPr>
          <w:color w:val="525252"/>
          <w:spacing w:val="-22"/>
          <w:w w:val="105"/>
        </w:rPr>
        <w:t> </w:t>
      </w:r>
      <w:r>
        <w:rPr>
          <w:color w:val="1A1A1A"/>
          <w:w w:val="105"/>
        </w:rPr>
        <w:t>The</w:t>
      </w:r>
      <w:r>
        <w:rPr>
          <w:color w:val="1A1A1A"/>
          <w:spacing w:val="-17"/>
          <w:w w:val="105"/>
        </w:rPr>
        <w:t> </w:t>
      </w:r>
      <w:r>
        <w:rPr>
          <w:color w:val="1A1A1A"/>
          <w:w w:val="105"/>
        </w:rPr>
        <w:t>way</w:t>
      </w:r>
      <w:r>
        <w:rPr>
          <w:color w:val="1A1A1A"/>
          <w:spacing w:val="-11"/>
          <w:w w:val="105"/>
        </w:rPr>
        <w:t> </w:t>
      </w:r>
      <w:r>
        <w:rPr>
          <w:color w:val="1A1A1A"/>
          <w:w w:val="105"/>
        </w:rPr>
        <w:t>in</w:t>
      </w:r>
      <w:r>
        <w:rPr>
          <w:color w:val="1A1A1A"/>
          <w:spacing w:val="-10"/>
          <w:w w:val="105"/>
        </w:rPr>
        <w:t> </w:t>
      </w:r>
      <w:r>
        <w:rPr>
          <w:color w:val="1A1A1A"/>
          <w:w w:val="105"/>
        </w:rPr>
        <w:t>which</w:t>
      </w:r>
    </w:p>
    <w:p>
      <w:pPr>
        <w:pStyle w:val="BodyText"/>
        <w:spacing w:line="302" w:lineRule="auto"/>
        <w:ind w:left="520" w:right="4183" w:firstLine="4"/>
      </w:pPr>
      <w:r>
        <w:rPr>
          <w:color w:val="1A1A1A"/>
          <w:w w:val="105"/>
        </w:rPr>
        <w:t>people</w:t>
      </w:r>
      <w:r>
        <w:rPr>
          <w:color w:val="1A1A1A"/>
          <w:spacing w:val="-16"/>
          <w:w w:val="105"/>
        </w:rPr>
        <w:t> </w:t>
      </w:r>
      <w:r>
        <w:rPr>
          <w:color w:val="1A1A1A"/>
          <w:w w:val="105"/>
        </w:rPr>
        <w:t>react</w:t>
      </w:r>
      <w:r>
        <w:rPr>
          <w:color w:val="1A1A1A"/>
          <w:spacing w:val="-20"/>
          <w:w w:val="105"/>
        </w:rPr>
        <w:t> </w:t>
      </w:r>
      <w:r>
        <w:rPr>
          <w:color w:val="1A1A1A"/>
          <w:w w:val="105"/>
        </w:rPr>
        <w:t>to</w:t>
      </w:r>
      <w:r>
        <w:rPr>
          <w:color w:val="1A1A1A"/>
          <w:spacing w:val="-7"/>
          <w:w w:val="105"/>
        </w:rPr>
        <w:t> </w:t>
      </w:r>
      <w:r>
        <w:rPr>
          <w:color w:val="1A1A1A"/>
          <w:w w:val="105"/>
        </w:rPr>
        <w:t>changes</w:t>
      </w:r>
      <w:r>
        <w:rPr>
          <w:color w:val="1A1A1A"/>
          <w:spacing w:val="-7"/>
          <w:w w:val="105"/>
        </w:rPr>
        <w:t> </w:t>
      </w:r>
      <w:r>
        <w:rPr>
          <w:color w:val="1A1A1A"/>
          <w:w w:val="105"/>
        </w:rPr>
        <w:t>in</w:t>
      </w:r>
      <w:r>
        <w:rPr>
          <w:color w:val="1A1A1A"/>
          <w:spacing w:val="-10"/>
          <w:w w:val="105"/>
        </w:rPr>
        <w:t> </w:t>
      </w:r>
      <w:r>
        <w:rPr>
          <w:color w:val="1A1A1A"/>
          <w:w w:val="105"/>
        </w:rPr>
        <w:t>later</w:t>
      </w:r>
      <w:r>
        <w:rPr>
          <w:color w:val="1A1A1A"/>
          <w:spacing w:val="-15"/>
          <w:w w:val="105"/>
        </w:rPr>
        <w:t> </w:t>
      </w:r>
      <w:r>
        <w:rPr>
          <w:color w:val="1A1A1A"/>
          <w:w w:val="105"/>
        </w:rPr>
        <w:t>life</w:t>
      </w:r>
      <w:r>
        <w:rPr>
          <w:color w:val="1A1A1A"/>
          <w:spacing w:val="-20"/>
          <w:w w:val="105"/>
        </w:rPr>
        <w:t> </w:t>
      </w:r>
      <w:r>
        <w:rPr>
          <w:color w:val="1A1A1A"/>
          <w:w w:val="105"/>
        </w:rPr>
        <w:t>depends</w:t>
      </w:r>
      <w:r>
        <w:rPr>
          <w:color w:val="1A1A1A"/>
          <w:spacing w:val="-10"/>
          <w:w w:val="105"/>
        </w:rPr>
        <w:t> </w:t>
      </w:r>
      <w:r>
        <w:rPr>
          <w:color w:val="1A1A1A"/>
          <w:w w:val="105"/>
        </w:rPr>
        <w:t>on</w:t>
      </w:r>
      <w:r>
        <w:rPr>
          <w:color w:val="1A1A1A"/>
          <w:spacing w:val="-18"/>
          <w:w w:val="105"/>
        </w:rPr>
        <w:t> </w:t>
      </w:r>
      <w:r>
        <w:rPr>
          <w:color w:val="1A1A1A"/>
          <w:w w:val="105"/>
        </w:rPr>
        <w:t>their</w:t>
      </w:r>
      <w:r>
        <w:rPr>
          <w:color w:val="1A1A1A"/>
          <w:spacing w:val="-15"/>
          <w:w w:val="105"/>
        </w:rPr>
        <w:t> </w:t>
      </w:r>
      <w:r>
        <w:rPr>
          <w:color w:val="1A1A1A"/>
          <w:w w:val="105"/>
        </w:rPr>
        <w:t>attitudes</w:t>
      </w:r>
      <w:r>
        <w:rPr>
          <w:color w:val="1A1A1A"/>
          <w:spacing w:val="-15"/>
          <w:w w:val="105"/>
        </w:rPr>
        <w:t> </w:t>
      </w:r>
      <w:r>
        <w:rPr>
          <w:color w:val="1A1A1A"/>
          <w:w w:val="105"/>
        </w:rPr>
        <w:t>and</w:t>
      </w:r>
      <w:r>
        <w:rPr>
          <w:color w:val="1A1A1A"/>
          <w:spacing w:val="-15"/>
          <w:w w:val="105"/>
        </w:rPr>
        <w:t> </w:t>
      </w:r>
      <w:r>
        <w:rPr>
          <w:color w:val="1A1A1A"/>
          <w:w w:val="105"/>
        </w:rPr>
        <w:t>beliefs,</w:t>
      </w:r>
      <w:r>
        <w:rPr>
          <w:color w:val="1A1A1A"/>
          <w:spacing w:val="-18"/>
          <w:w w:val="105"/>
        </w:rPr>
        <w:t> </w:t>
      </w:r>
      <w:r>
        <w:rPr>
          <w:color w:val="1A1A1A"/>
          <w:w w:val="105"/>
        </w:rPr>
        <w:t>which</w:t>
      </w:r>
      <w:r>
        <w:rPr>
          <w:color w:val="1A1A1A"/>
          <w:spacing w:val="-17"/>
          <w:w w:val="105"/>
        </w:rPr>
        <w:t> </w:t>
      </w:r>
      <w:r>
        <w:rPr>
          <w:color w:val="1A1A1A"/>
          <w:w w:val="105"/>
        </w:rPr>
        <w:t>are influenced</w:t>
      </w:r>
      <w:r>
        <w:rPr>
          <w:color w:val="1A1A1A"/>
          <w:spacing w:val="-12"/>
          <w:w w:val="105"/>
        </w:rPr>
        <w:t> </w:t>
      </w:r>
      <w:r>
        <w:rPr>
          <w:color w:val="1A1A1A"/>
          <w:w w:val="105"/>
        </w:rPr>
        <w:t>by</w:t>
      </w:r>
      <w:r>
        <w:rPr>
          <w:color w:val="1A1A1A"/>
          <w:spacing w:val="-25"/>
          <w:w w:val="105"/>
        </w:rPr>
        <w:t> </w:t>
      </w:r>
      <w:r>
        <w:rPr>
          <w:color w:val="1A1A1A"/>
          <w:w w:val="105"/>
        </w:rPr>
        <w:t>social</w:t>
      </w:r>
      <w:r>
        <w:rPr>
          <w:color w:val="1A1A1A"/>
          <w:spacing w:val="-21"/>
          <w:w w:val="105"/>
        </w:rPr>
        <w:t> </w:t>
      </w:r>
      <w:r>
        <w:rPr>
          <w:color w:val="1A1A1A"/>
          <w:w w:val="105"/>
        </w:rPr>
        <w:t>issues</w:t>
      </w:r>
      <w:r>
        <w:rPr>
          <w:color w:val="1A1A1A"/>
          <w:spacing w:val="-18"/>
          <w:w w:val="105"/>
        </w:rPr>
        <w:t> </w:t>
      </w:r>
      <w:r>
        <w:rPr>
          <w:color w:val="1A1A1A"/>
          <w:w w:val="105"/>
        </w:rPr>
        <w:t>such</w:t>
      </w:r>
      <w:r>
        <w:rPr>
          <w:color w:val="1A1A1A"/>
          <w:spacing w:val="-16"/>
          <w:w w:val="105"/>
        </w:rPr>
        <w:t> </w:t>
      </w:r>
      <w:r>
        <w:rPr>
          <w:color w:val="1A1A1A"/>
          <w:w w:val="105"/>
        </w:rPr>
        <w:t>as</w:t>
      </w:r>
      <w:r>
        <w:rPr>
          <w:color w:val="1A1A1A"/>
          <w:spacing w:val="-24"/>
          <w:w w:val="105"/>
        </w:rPr>
        <w:t> </w:t>
      </w:r>
      <w:r>
        <w:rPr>
          <w:color w:val="1A1A1A"/>
          <w:w w:val="105"/>
        </w:rPr>
        <w:t>culture</w:t>
      </w:r>
      <w:r>
        <w:rPr>
          <w:color w:val="1A1A1A"/>
          <w:spacing w:val="-19"/>
          <w:w w:val="105"/>
        </w:rPr>
        <w:t> </w:t>
      </w:r>
      <w:r>
        <w:rPr>
          <w:color w:val="1A1A1A"/>
          <w:w w:val="105"/>
        </w:rPr>
        <w:t>and</w:t>
      </w:r>
      <w:r>
        <w:rPr>
          <w:color w:val="1A1A1A"/>
          <w:spacing w:val="-24"/>
          <w:w w:val="105"/>
        </w:rPr>
        <w:t> </w:t>
      </w:r>
      <w:r>
        <w:rPr>
          <w:color w:val="1A1A1A"/>
          <w:spacing w:val="-3"/>
          <w:w w:val="105"/>
        </w:rPr>
        <w:t>religion</w:t>
      </w:r>
      <w:r>
        <w:rPr>
          <w:color w:val="3F3F3F"/>
          <w:spacing w:val="-3"/>
          <w:w w:val="105"/>
        </w:rPr>
        <w:t>.</w:t>
      </w:r>
    </w:p>
    <w:p>
      <w:pPr>
        <w:pStyle w:val="BodyText"/>
        <w:rPr>
          <w:sz w:val="20"/>
        </w:rPr>
      </w:pPr>
    </w:p>
    <w:p>
      <w:pPr>
        <w:pStyle w:val="BodyText"/>
        <w:spacing w:before="10"/>
        <w:rPr>
          <w:sz w:val="20"/>
        </w:rPr>
      </w:pPr>
    </w:p>
    <w:p>
      <w:pPr>
        <w:pStyle w:val="Heading5"/>
        <w:ind w:right="671"/>
      </w:pPr>
      <w:r>
        <w:rPr>
          <w:color w:val="1A1A1A"/>
          <w:w w:val="85"/>
        </w:rPr>
        <w:t>63</w:t>
      </w:r>
    </w:p>
    <w:p>
      <w:pPr>
        <w:pStyle w:val="BodyText"/>
        <w:rPr>
          <w:rFonts w:ascii="Times New Roman"/>
          <w:sz w:val="20"/>
        </w:rPr>
      </w:pPr>
    </w:p>
    <w:p>
      <w:pPr>
        <w:pStyle w:val="BodyText"/>
        <w:spacing w:before="3"/>
        <w:rPr>
          <w:rFonts w:ascii="Times New Roman"/>
          <w:sz w:val="10"/>
        </w:rPr>
      </w:pPr>
      <w:r>
        <w:rPr/>
        <w:drawing>
          <wp:anchor distT="0" distB="0" distL="0" distR="0" allowOverlap="1" layoutInCell="1" locked="0" behindDoc="0" simplePos="0" relativeHeight="2320">
            <wp:simplePos x="0" y="0"/>
            <wp:positionH relativeFrom="page">
              <wp:posOffset>207264</wp:posOffset>
            </wp:positionH>
            <wp:positionV relativeFrom="paragraph">
              <wp:posOffset>99768</wp:posOffset>
            </wp:positionV>
            <wp:extent cx="7266431" cy="329184"/>
            <wp:effectExtent l="0" t="0" r="0" b="0"/>
            <wp:wrapTopAndBottom/>
            <wp:docPr id="17" name="image18.jpeg" descr=""/>
            <wp:cNvGraphicFramePr>
              <a:graphicFrameLocks noChangeAspect="1"/>
            </wp:cNvGraphicFramePr>
            <a:graphic>
              <a:graphicData uri="http://schemas.openxmlformats.org/drawingml/2006/picture">
                <pic:pic>
                  <pic:nvPicPr>
                    <pic:cNvPr id="18" name="image18.jpeg"/>
                    <pic:cNvPicPr/>
                  </pic:nvPicPr>
                  <pic:blipFill>
                    <a:blip r:embed="rId22" cstate="print"/>
                    <a:stretch>
                      <a:fillRect/>
                    </a:stretch>
                  </pic:blipFill>
                  <pic:spPr>
                    <a:xfrm>
                      <a:off x="0" y="0"/>
                      <a:ext cx="7266431" cy="329184"/>
                    </a:xfrm>
                    <a:prstGeom prst="rect">
                      <a:avLst/>
                    </a:prstGeom>
                  </pic:spPr>
                </pic:pic>
              </a:graphicData>
            </a:graphic>
          </wp:anchor>
        </w:drawing>
      </w:r>
    </w:p>
    <w:p>
      <w:pPr>
        <w:spacing w:after="0"/>
        <w:rPr>
          <w:rFonts w:ascii="Times New Roman"/>
          <w:sz w:val="10"/>
        </w:rPr>
        <w:sectPr>
          <w:type w:val="continuous"/>
          <w:pgSz w:w="11910" w:h="16840"/>
          <w:pgMar w:top="580" w:bottom="280" w:left="20" w:right="20"/>
        </w:sectPr>
      </w:pPr>
    </w:p>
    <w:p>
      <w:pPr>
        <w:tabs>
          <w:tab w:pos="4223" w:val="left" w:leader="none"/>
        </w:tabs>
        <w:spacing w:line="240" w:lineRule="auto"/>
        <w:ind w:left="114" w:right="0" w:firstLine="0"/>
        <w:rPr>
          <w:rFonts w:ascii="Times New Roman"/>
          <w:sz w:val="20"/>
        </w:rPr>
      </w:pPr>
      <w:r>
        <w:rPr>
          <w:rFonts w:ascii="Times New Roman"/>
          <w:position w:val="121"/>
          <w:sz w:val="20"/>
        </w:rPr>
        <w:drawing>
          <wp:inline distT="0" distB="0" distL="0" distR="0">
            <wp:extent cx="487680" cy="3145536"/>
            <wp:effectExtent l="0" t="0" r="0" b="0"/>
            <wp:docPr id="19" name="image19.jpeg" descr=""/>
            <wp:cNvGraphicFramePr>
              <a:graphicFrameLocks noChangeAspect="1"/>
            </wp:cNvGraphicFramePr>
            <a:graphic>
              <a:graphicData uri="http://schemas.openxmlformats.org/drawingml/2006/picture">
                <pic:pic>
                  <pic:nvPicPr>
                    <pic:cNvPr id="20" name="image19.jpeg"/>
                    <pic:cNvPicPr/>
                  </pic:nvPicPr>
                  <pic:blipFill>
                    <a:blip r:embed="rId23" cstate="print"/>
                    <a:stretch>
                      <a:fillRect/>
                    </a:stretch>
                  </pic:blipFill>
                  <pic:spPr>
                    <a:xfrm>
                      <a:off x="0" y="0"/>
                      <a:ext cx="487680" cy="3145536"/>
                    </a:xfrm>
                    <a:prstGeom prst="rect">
                      <a:avLst/>
                    </a:prstGeom>
                  </pic:spPr>
                </pic:pic>
              </a:graphicData>
            </a:graphic>
          </wp:inline>
        </w:drawing>
      </w:r>
      <w:r>
        <w:rPr>
          <w:rFonts w:ascii="Times New Roman"/>
          <w:position w:val="121"/>
          <w:sz w:val="20"/>
        </w:rPr>
      </w:r>
      <w:r>
        <w:rPr>
          <w:rFonts w:ascii="Times New Roman"/>
          <w:position w:val="121"/>
          <w:sz w:val="20"/>
        </w:rPr>
        <w:tab/>
      </w:r>
      <w:r>
        <w:rPr>
          <w:rFonts w:ascii="Times New Roman"/>
          <w:sz w:val="20"/>
        </w:rPr>
        <w:pict>
          <v:group style="width:374.4pt;height:317.05pt;mso-position-horizontal-relative:char;mso-position-vertical-relative:line" coordorigin="0,0" coordsize="7488,6341">
            <v:shape style="position:absolute;left:0;top:983;width:7488;height:5357" type="#_x0000_t75" stroked="false">
              <v:imagedata r:id="rId24" o:title=""/>
            </v:shape>
            <v:line style="position:absolute" from="7203,973" to="7203,41" stroked="true" strokeweight="4.013645pt" strokecolor="#a8acac">
              <v:stroke dashstyle="solid"/>
            </v:line>
          </v:group>
        </w:pict>
      </w:r>
      <w:r>
        <w:rPr>
          <w:rFonts w:ascii="Times New Roman"/>
          <w:sz w:val="20"/>
        </w:rPr>
      </w:r>
    </w:p>
    <w:p>
      <w:pPr>
        <w:spacing w:line="309" w:lineRule="auto" w:before="26"/>
        <w:ind w:left="4342" w:right="927" w:hanging="3"/>
        <w:jc w:val="left"/>
        <w:rPr>
          <w:sz w:val="16"/>
        </w:rPr>
      </w:pPr>
      <w:r>
        <w:rPr>
          <w:color w:val="1C1C1C"/>
          <w:w w:val="105"/>
          <w:sz w:val="16"/>
        </w:rPr>
        <w:t>Older</w:t>
      </w:r>
      <w:r>
        <w:rPr>
          <w:color w:val="1C1C1C"/>
          <w:spacing w:val="-11"/>
          <w:w w:val="105"/>
          <w:sz w:val="16"/>
        </w:rPr>
        <w:t> </w:t>
      </w:r>
      <w:r>
        <w:rPr>
          <w:color w:val="1C1C1C"/>
          <w:w w:val="105"/>
          <w:sz w:val="16"/>
        </w:rPr>
        <w:t>people,</w:t>
      </w:r>
      <w:r>
        <w:rPr>
          <w:color w:val="1C1C1C"/>
          <w:spacing w:val="-12"/>
          <w:w w:val="105"/>
          <w:sz w:val="16"/>
        </w:rPr>
        <w:t> </w:t>
      </w:r>
      <w:r>
        <w:rPr>
          <w:color w:val="1C1C1C"/>
          <w:w w:val="105"/>
          <w:sz w:val="16"/>
        </w:rPr>
        <w:t>especially</w:t>
      </w:r>
      <w:r>
        <w:rPr>
          <w:color w:val="1C1C1C"/>
          <w:spacing w:val="-8"/>
          <w:w w:val="105"/>
          <w:sz w:val="16"/>
        </w:rPr>
        <w:t> </w:t>
      </w:r>
      <w:r>
        <w:rPr>
          <w:color w:val="1C1C1C"/>
          <w:w w:val="105"/>
          <w:sz w:val="16"/>
        </w:rPr>
        <w:t>those</w:t>
      </w:r>
      <w:r>
        <w:rPr>
          <w:color w:val="1C1C1C"/>
          <w:spacing w:val="-17"/>
          <w:w w:val="105"/>
          <w:sz w:val="16"/>
        </w:rPr>
        <w:t> </w:t>
      </w:r>
      <w:r>
        <w:rPr>
          <w:color w:val="1C1C1C"/>
          <w:w w:val="105"/>
          <w:sz w:val="16"/>
        </w:rPr>
        <w:t>with</w:t>
      </w:r>
      <w:r>
        <w:rPr>
          <w:color w:val="1C1C1C"/>
          <w:spacing w:val="-11"/>
          <w:w w:val="105"/>
          <w:sz w:val="16"/>
        </w:rPr>
        <w:t> </w:t>
      </w:r>
      <w:r>
        <w:rPr>
          <w:color w:val="1C1C1C"/>
          <w:w w:val="105"/>
          <w:sz w:val="16"/>
        </w:rPr>
        <w:t>limited</w:t>
      </w:r>
      <w:r>
        <w:rPr>
          <w:color w:val="1C1C1C"/>
          <w:spacing w:val="-12"/>
          <w:w w:val="105"/>
          <w:sz w:val="16"/>
        </w:rPr>
        <w:t> </w:t>
      </w:r>
      <w:r>
        <w:rPr>
          <w:color w:val="1C1C1C"/>
          <w:w w:val="105"/>
          <w:sz w:val="16"/>
        </w:rPr>
        <w:t>incomes</w:t>
      </w:r>
      <w:r>
        <w:rPr>
          <w:color w:val="1C1C1C"/>
          <w:spacing w:val="-9"/>
          <w:w w:val="105"/>
          <w:sz w:val="16"/>
        </w:rPr>
        <w:t> </w:t>
      </w:r>
      <w:r>
        <w:rPr>
          <w:color w:val="1C1C1C"/>
          <w:w w:val="105"/>
          <w:sz w:val="16"/>
        </w:rPr>
        <w:t>and</w:t>
      </w:r>
      <w:r>
        <w:rPr>
          <w:color w:val="1C1C1C"/>
          <w:spacing w:val="-18"/>
          <w:w w:val="105"/>
          <w:sz w:val="16"/>
        </w:rPr>
        <w:t> </w:t>
      </w:r>
      <w:r>
        <w:rPr>
          <w:color w:val="1C1C1C"/>
          <w:w w:val="105"/>
          <w:sz w:val="16"/>
        </w:rPr>
        <w:t>living</w:t>
      </w:r>
      <w:r>
        <w:rPr>
          <w:color w:val="1C1C1C"/>
          <w:spacing w:val="-22"/>
          <w:w w:val="105"/>
          <w:sz w:val="16"/>
        </w:rPr>
        <w:t> </w:t>
      </w:r>
      <w:r>
        <w:rPr>
          <w:color w:val="1C1C1C"/>
          <w:w w:val="105"/>
          <w:sz w:val="16"/>
        </w:rPr>
        <w:t>alone,</w:t>
      </w:r>
      <w:r>
        <w:rPr>
          <w:color w:val="1C1C1C"/>
          <w:spacing w:val="-10"/>
          <w:w w:val="105"/>
          <w:sz w:val="16"/>
        </w:rPr>
        <w:t> </w:t>
      </w:r>
      <w:r>
        <w:rPr>
          <w:color w:val="1C1C1C"/>
          <w:w w:val="105"/>
          <w:sz w:val="16"/>
        </w:rPr>
        <w:t>may</w:t>
      </w:r>
      <w:r>
        <w:rPr>
          <w:color w:val="1C1C1C"/>
          <w:spacing w:val="-20"/>
          <w:w w:val="105"/>
          <w:sz w:val="16"/>
        </w:rPr>
        <w:t> </w:t>
      </w:r>
      <w:r>
        <w:rPr>
          <w:color w:val="1C1C1C"/>
          <w:w w:val="105"/>
          <w:sz w:val="16"/>
        </w:rPr>
        <w:t>worry</w:t>
      </w:r>
      <w:r>
        <w:rPr>
          <w:color w:val="1C1C1C"/>
          <w:spacing w:val="-16"/>
          <w:w w:val="105"/>
          <w:sz w:val="16"/>
        </w:rPr>
        <w:t> </w:t>
      </w:r>
      <w:r>
        <w:rPr>
          <w:color w:val="1C1C1C"/>
          <w:w w:val="105"/>
          <w:sz w:val="16"/>
        </w:rPr>
        <w:t>about whether</w:t>
      </w:r>
      <w:r>
        <w:rPr>
          <w:color w:val="1C1C1C"/>
          <w:spacing w:val="-13"/>
          <w:w w:val="105"/>
          <w:sz w:val="16"/>
        </w:rPr>
        <w:t> </w:t>
      </w:r>
      <w:r>
        <w:rPr>
          <w:color w:val="1C1C1C"/>
          <w:w w:val="105"/>
          <w:sz w:val="16"/>
        </w:rPr>
        <w:t>they</w:t>
      </w:r>
      <w:r>
        <w:rPr>
          <w:color w:val="1C1C1C"/>
          <w:spacing w:val="-10"/>
          <w:w w:val="105"/>
          <w:sz w:val="16"/>
        </w:rPr>
        <w:t> </w:t>
      </w:r>
      <w:r>
        <w:rPr>
          <w:color w:val="1C1C1C"/>
          <w:w w:val="105"/>
          <w:sz w:val="16"/>
        </w:rPr>
        <w:t>have</w:t>
      </w:r>
      <w:r>
        <w:rPr>
          <w:color w:val="1C1C1C"/>
          <w:spacing w:val="-15"/>
          <w:w w:val="105"/>
          <w:sz w:val="16"/>
        </w:rPr>
        <w:t> </w:t>
      </w:r>
      <w:r>
        <w:rPr>
          <w:color w:val="1C1C1C"/>
          <w:w w:val="105"/>
          <w:sz w:val="16"/>
        </w:rPr>
        <w:t>enough</w:t>
      </w:r>
      <w:r>
        <w:rPr>
          <w:color w:val="1C1C1C"/>
          <w:spacing w:val="-11"/>
          <w:w w:val="105"/>
          <w:sz w:val="16"/>
        </w:rPr>
        <w:t> </w:t>
      </w:r>
      <w:r>
        <w:rPr>
          <w:color w:val="1C1C1C"/>
          <w:w w:val="105"/>
          <w:sz w:val="16"/>
        </w:rPr>
        <w:t>money</w:t>
      </w:r>
      <w:r>
        <w:rPr>
          <w:color w:val="1C1C1C"/>
          <w:spacing w:val="-13"/>
          <w:w w:val="105"/>
          <w:sz w:val="16"/>
        </w:rPr>
        <w:t> </w:t>
      </w:r>
      <w:r>
        <w:rPr>
          <w:color w:val="1C1C1C"/>
          <w:w w:val="105"/>
          <w:sz w:val="16"/>
        </w:rPr>
        <w:t>to</w:t>
      </w:r>
      <w:r>
        <w:rPr>
          <w:color w:val="1C1C1C"/>
          <w:spacing w:val="-6"/>
          <w:w w:val="105"/>
          <w:sz w:val="16"/>
        </w:rPr>
        <w:t> </w:t>
      </w:r>
      <w:r>
        <w:rPr>
          <w:color w:val="1C1C1C"/>
          <w:w w:val="105"/>
          <w:sz w:val="16"/>
        </w:rPr>
        <w:t>pay</w:t>
      </w:r>
      <w:r>
        <w:rPr>
          <w:color w:val="1C1C1C"/>
          <w:spacing w:val="-18"/>
          <w:w w:val="105"/>
          <w:sz w:val="16"/>
        </w:rPr>
        <w:t> </w:t>
      </w:r>
      <w:r>
        <w:rPr>
          <w:color w:val="1C1C1C"/>
          <w:w w:val="105"/>
          <w:sz w:val="16"/>
        </w:rPr>
        <w:t>their</w:t>
      </w:r>
      <w:r>
        <w:rPr>
          <w:color w:val="1C1C1C"/>
          <w:spacing w:val="-13"/>
          <w:w w:val="105"/>
          <w:sz w:val="16"/>
        </w:rPr>
        <w:t> </w:t>
      </w:r>
      <w:r>
        <w:rPr>
          <w:color w:val="1C1C1C"/>
          <w:w w:val="105"/>
          <w:sz w:val="16"/>
        </w:rPr>
        <w:t>household</w:t>
      </w:r>
      <w:r>
        <w:rPr>
          <w:color w:val="1C1C1C"/>
          <w:spacing w:val="-8"/>
          <w:w w:val="105"/>
          <w:sz w:val="16"/>
        </w:rPr>
        <w:t> </w:t>
      </w:r>
      <w:r>
        <w:rPr>
          <w:color w:val="1C1C1C"/>
          <w:w w:val="105"/>
          <w:sz w:val="16"/>
        </w:rPr>
        <w:t>bills</w:t>
      </w:r>
    </w:p>
    <w:p>
      <w:pPr>
        <w:pStyle w:val="BodyText"/>
      </w:pPr>
    </w:p>
    <w:p>
      <w:pPr>
        <w:pStyle w:val="BodyText"/>
        <w:spacing w:before="4"/>
        <w:rPr>
          <w:sz w:val="19"/>
        </w:rPr>
      </w:pPr>
    </w:p>
    <w:p>
      <w:pPr>
        <w:pStyle w:val="BodyText"/>
        <w:spacing w:line="300" w:lineRule="auto"/>
        <w:ind w:left="4138" w:right="927" w:firstLine="11"/>
      </w:pPr>
      <w:r>
        <w:rPr>
          <w:color w:val="1C1C1C"/>
        </w:rPr>
        <w:t>Traditionally, family members have been responsible for caring for older people, providing care within an extended family environment. However, in contemporary society, care of  older people is more often provided by the welfare state, or private or voluntary organisation </w:t>
      </w:r>
      <w:r>
        <w:rPr>
          <w:color w:val="1C1C1C"/>
          <w:spacing w:val="-3"/>
        </w:rPr>
        <w:t>s</w:t>
      </w:r>
      <w:r>
        <w:rPr>
          <w:color w:val="505050"/>
          <w:spacing w:val="-3"/>
        </w:rPr>
        <w:t>. </w:t>
      </w:r>
      <w:r>
        <w:rPr>
          <w:color w:val="1C1C1C"/>
        </w:rPr>
        <w:t>Sheltered housing facilities enable older people to</w:t>
      </w:r>
      <w:r>
        <w:rPr>
          <w:color w:val="1C1C1C"/>
          <w:spacing w:val="15"/>
        </w:rPr>
        <w:t> </w:t>
      </w:r>
      <w:r>
        <w:rPr>
          <w:color w:val="1C1C1C"/>
        </w:rPr>
        <w:t>keep</w:t>
      </w:r>
      <w:r>
        <w:rPr>
          <w:color w:val="1C1C1C"/>
          <w:spacing w:val="1"/>
        </w:rPr>
        <w:t> </w:t>
      </w:r>
      <w:r>
        <w:rPr>
          <w:color w:val="1C1C1C"/>
        </w:rPr>
        <w:t>a</w:t>
      </w:r>
      <w:r>
        <w:rPr>
          <w:color w:val="1C1C1C"/>
          <w:spacing w:val="-10"/>
        </w:rPr>
        <w:t> </w:t>
      </w:r>
      <w:r>
        <w:rPr>
          <w:color w:val="1C1C1C"/>
        </w:rPr>
        <w:t>sense of independence while providing individuals with the care and supervision necessary to stay safe. While care of older people in Britain often focuses on the importance of empowerment and independence, some Asian cultures place greater emphasis on respect and family care for older people. Older people's view of </w:t>
      </w:r>
      <w:r>
        <w:rPr>
          <w:color w:val="1C1C1C"/>
          <w:spacing w:val="8"/>
        </w:rPr>
        <w:t> </w:t>
      </w:r>
      <w:r>
        <w:rPr>
          <w:color w:val="1C1C1C"/>
        </w:rPr>
        <w:t>death</w:t>
      </w:r>
    </w:p>
    <w:p>
      <w:pPr>
        <w:pStyle w:val="BodyText"/>
        <w:spacing w:line="302" w:lineRule="auto"/>
        <w:ind w:left="4133" w:right="608" w:hanging="1"/>
      </w:pPr>
      <w:r>
        <w:rPr>
          <w:color w:val="1C1C1C"/>
        </w:rPr>
        <w:t>is also based on the values of their culture. In Britain, it </w:t>
      </w:r>
      <w:r>
        <w:rPr>
          <w:color w:val="333333"/>
        </w:rPr>
        <w:t>is </w:t>
      </w:r>
      <w:r>
        <w:rPr>
          <w:color w:val="1C1C1C"/>
        </w:rPr>
        <w:t>common to view death as a loss, something to be feared, as opposed to a tranquil and natural transitio n</w:t>
      </w:r>
      <w:r>
        <w:rPr>
          <w:color w:val="505050"/>
        </w:rPr>
        <w:t>.</w:t>
      </w:r>
    </w:p>
    <w:p>
      <w:pPr>
        <w:pStyle w:val="BodyText"/>
        <w:spacing w:line="300" w:lineRule="auto" w:before="89"/>
        <w:ind w:left="4118" w:right="608" w:firstLine="7"/>
      </w:pPr>
      <w:r>
        <w:rPr>
          <w:color w:val="1C1C1C"/>
          <w:w w:val="105"/>
        </w:rPr>
        <w:t>Although the Equality Act 2010 is intended to prevent ageism in society, it is a common form of discrimination in Britain, and negative stereotypes about older people</w:t>
      </w:r>
      <w:r>
        <w:rPr>
          <w:color w:val="1C1C1C"/>
          <w:spacing w:val="-16"/>
          <w:w w:val="105"/>
        </w:rPr>
        <w:t> </w:t>
      </w:r>
      <w:r>
        <w:rPr>
          <w:color w:val="1C1C1C"/>
          <w:spacing w:val="-7"/>
          <w:w w:val="105"/>
        </w:rPr>
        <w:t>are</w:t>
      </w:r>
      <w:r>
        <w:rPr>
          <w:color w:val="8C8C8C"/>
          <w:spacing w:val="-7"/>
          <w:w w:val="105"/>
        </w:rPr>
        <w:t>.</w:t>
      </w:r>
      <w:r>
        <w:rPr>
          <w:color w:val="8C8C8C"/>
          <w:spacing w:val="-40"/>
          <w:w w:val="105"/>
        </w:rPr>
        <w:t> </w:t>
      </w:r>
      <w:r>
        <w:rPr>
          <w:color w:val="1C1C1C"/>
          <w:w w:val="105"/>
        </w:rPr>
        <w:t>often</w:t>
      </w:r>
      <w:r>
        <w:rPr>
          <w:color w:val="1C1C1C"/>
          <w:spacing w:val="8"/>
          <w:w w:val="105"/>
        </w:rPr>
        <w:t> </w:t>
      </w:r>
      <w:r>
        <w:rPr>
          <w:color w:val="1C1C1C"/>
          <w:w w:val="105"/>
        </w:rPr>
        <w:t>portrayed.</w:t>
      </w:r>
      <w:r>
        <w:rPr>
          <w:color w:val="1C1C1C"/>
          <w:spacing w:val="-18"/>
          <w:w w:val="105"/>
        </w:rPr>
        <w:t> </w:t>
      </w:r>
      <w:r>
        <w:rPr>
          <w:color w:val="1C1C1C"/>
          <w:w w:val="105"/>
        </w:rPr>
        <w:t>This</w:t>
      </w:r>
      <w:r>
        <w:rPr>
          <w:color w:val="1C1C1C"/>
          <w:spacing w:val="-25"/>
          <w:w w:val="105"/>
        </w:rPr>
        <w:t> </w:t>
      </w:r>
      <w:r>
        <w:rPr>
          <w:color w:val="1C1C1C"/>
          <w:w w:val="105"/>
        </w:rPr>
        <w:t>type</w:t>
      </w:r>
      <w:r>
        <w:rPr>
          <w:color w:val="1C1C1C"/>
          <w:spacing w:val="-16"/>
          <w:w w:val="105"/>
        </w:rPr>
        <w:t> </w:t>
      </w:r>
      <w:r>
        <w:rPr>
          <w:color w:val="1C1C1C"/>
          <w:w w:val="105"/>
        </w:rPr>
        <w:t>of</w:t>
      </w:r>
      <w:r>
        <w:rPr>
          <w:color w:val="1C1C1C"/>
          <w:spacing w:val="-16"/>
          <w:w w:val="105"/>
        </w:rPr>
        <w:t> </w:t>
      </w:r>
      <w:r>
        <w:rPr>
          <w:color w:val="1C1C1C"/>
          <w:w w:val="105"/>
        </w:rPr>
        <w:t>discrimination</w:t>
      </w:r>
      <w:r>
        <w:rPr>
          <w:color w:val="1C1C1C"/>
          <w:spacing w:val="-27"/>
          <w:w w:val="105"/>
        </w:rPr>
        <w:t> </w:t>
      </w:r>
      <w:r>
        <w:rPr>
          <w:color w:val="1C1C1C"/>
          <w:w w:val="105"/>
        </w:rPr>
        <w:t>can</w:t>
      </w:r>
      <w:r>
        <w:rPr>
          <w:color w:val="1C1C1C"/>
          <w:spacing w:val="-19"/>
          <w:w w:val="105"/>
        </w:rPr>
        <w:t> </w:t>
      </w:r>
      <w:r>
        <w:rPr>
          <w:color w:val="1C1C1C"/>
          <w:w w:val="105"/>
        </w:rPr>
        <w:t>have</w:t>
      </w:r>
      <w:r>
        <w:rPr>
          <w:color w:val="1C1C1C"/>
          <w:spacing w:val="-24"/>
          <w:w w:val="105"/>
        </w:rPr>
        <w:t> </w:t>
      </w:r>
      <w:r>
        <w:rPr>
          <w:color w:val="1C1C1C"/>
          <w:w w:val="105"/>
        </w:rPr>
        <w:t>a</w:t>
      </w:r>
      <w:r>
        <w:rPr>
          <w:color w:val="1C1C1C"/>
          <w:spacing w:val="-30"/>
          <w:w w:val="105"/>
        </w:rPr>
        <w:t> </w:t>
      </w:r>
      <w:r>
        <w:rPr>
          <w:color w:val="1C1C1C"/>
          <w:w w:val="105"/>
        </w:rPr>
        <w:t>negative</w:t>
      </w:r>
      <w:r>
        <w:rPr>
          <w:color w:val="1C1C1C"/>
          <w:spacing w:val="-16"/>
          <w:w w:val="105"/>
        </w:rPr>
        <w:t> </w:t>
      </w:r>
      <w:r>
        <w:rPr>
          <w:color w:val="1C1C1C"/>
          <w:w w:val="105"/>
        </w:rPr>
        <w:t>impact</w:t>
      </w:r>
      <w:r>
        <w:rPr>
          <w:color w:val="1C1C1C"/>
          <w:spacing w:val="-16"/>
          <w:w w:val="105"/>
        </w:rPr>
        <w:t> </w:t>
      </w:r>
      <w:r>
        <w:rPr>
          <w:color w:val="1C1C1C"/>
          <w:w w:val="105"/>
        </w:rPr>
        <w:t>on the</w:t>
      </w:r>
      <w:r>
        <w:rPr>
          <w:color w:val="1C1C1C"/>
          <w:spacing w:val="-18"/>
          <w:w w:val="105"/>
        </w:rPr>
        <w:t> </w:t>
      </w:r>
      <w:r>
        <w:rPr>
          <w:color w:val="1C1C1C"/>
          <w:w w:val="105"/>
        </w:rPr>
        <w:t>care</w:t>
      </w:r>
      <w:r>
        <w:rPr>
          <w:color w:val="1C1C1C"/>
          <w:spacing w:val="-21"/>
          <w:w w:val="105"/>
        </w:rPr>
        <w:t> </w:t>
      </w:r>
      <w:r>
        <w:rPr>
          <w:color w:val="1C1C1C"/>
          <w:w w:val="105"/>
        </w:rPr>
        <w:t>and</w:t>
      </w:r>
      <w:r>
        <w:rPr>
          <w:color w:val="1C1C1C"/>
          <w:spacing w:val="-18"/>
          <w:w w:val="105"/>
        </w:rPr>
        <w:t> </w:t>
      </w:r>
      <w:r>
        <w:rPr>
          <w:color w:val="1C1C1C"/>
          <w:w w:val="105"/>
        </w:rPr>
        <w:t>wellbeing</w:t>
      </w:r>
      <w:r>
        <w:rPr>
          <w:color w:val="1C1C1C"/>
          <w:spacing w:val="-19"/>
          <w:w w:val="105"/>
        </w:rPr>
        <w:t> </w:t>
      </w:r>
      <w:r>
        <w:rPr>
          <w:color w:val="1C1C1C"/>
          <w:w w:val="105"/>
        </w:rPr>
        <w:t>of</w:t>
      </w:r>
      <w:r>
        <w:rPr>
          <w:color w:val="1C1C1C"/>
          <w:spacing w:val="-11"/>
          <w:w w:val="105"/>
        </w:rPr>
        <w:t> </w:t>
      </w:r>
      <w:r>
        <w:rPr>
          <w:color w:val="1C1C1C"/>
          <w:w w:val="105"/>
        </w:rPr>
        <w:t>older</w:t>
      </w:r>
      <w:r>
        <w:rPr>
          <w:color w:val="1C1C1C"/>
          <w:spacing w:val="-13"/>
          <w:w w:val="105"/>
        </w:rPr>
        <w:t> </w:t>
      </w:r>
      <w:r>
        <w:rPr>
          <w:color w:val="1C1C1C"/>
          <w:w w:val="105"/>
        </w:rPr>
        <w:t>people.</w:t>
      </w:r>
    </w:p>
    <w:p>
      <w:pPr>
        <w:spacing w:before="143"/>
        <w:ind w:left="4113" w:right="0" w:firstLine="0"/>
        <w:jc w:val="left"/>
        <w:rPr>
          <w:b/>
          <w:sz w:val="22"/>
        </w:rPr>
      </w:pPr>
      <w:r>
        <w:rPr>
          <w:b/>
          <w:color w:val="1C1C1C"/>
          <w:sz w:val="22"/>
        </w:rPr>
        <w:t>Social disengagement theory</w:t>
      </w:r>
    </w:p>
    <w:p>
      <w:pPr>
        <w:pStyle w:val="BodyText"/>
        <w:spacing w:line="300" w:lineRule="auto" w:before="98"/>
        <w:ind w:left="4079" w:right="765" w:firstLine="32"/>
      </w:pPr>
      <w:r>
        <w:rPr>
          <w:color w:val="1C1C1C"/>
        </w:rPr>
        <w:t>Disengagement means to withdraw from involvement. In 1961, psychologists Cumming and Henry proposed that older people naturally withdraw from  social involvement  as they get older. They concluded  that older people have r stricted opportunities  to interact with others (see Table 1.16). Cumming (1963) further argued that older people experience reduced social contact and become increasingly 'individual' and less concerned with others' expectations. She concluded that it is appropriate and healthy behaviour and that disengagement  is a natural part of</w:t>
      </w:r>
      <w:r>
        <w:rPr>
          <w:color w:val="1C1C1C"/>
          <w:spacing w:val="-18"/>
        </w:rPr>
        <w:t> </w:t>
      </w:r>
      <w:r>
        <w:rPr>
          <w:color w:val="1C1C1C"/>
          <w:spacing w:val="-3"/>
        </w:rPr>
        <w:t>ageing</w:t>
      </w:r>
      <w:r>
        <w:rPr>
          <w:color w:val="505050"/>
          <w:spacing w:val="-3"/>
        </w:rPr>
        <w:t>.</w:t>
      </w:r>
    </w:p>
    <w:p>
      <w:pPr>
        <w:pStyle w:val="BodyText"/>
        <w:spacing w:line="302" w:lineRule="auto" w:before="89"/>
        <w:ind w:left="4076" w:right="1007" w:firstLine="3"/>
      </w:pPr>
      <w:r>
        <w:rPr>
          <w:color w:val="1C1C1C"/>
        </w:rPr>
        <w:t>The theory of disengagement  was widely accepted in the past. For example, Bromley (1974) argued that </w:t>
      </w:r>
      <w:r>
        <w:rPr>
          <w:color w:val="333333"/>
        </w:rPr>
        <w:t>'although </w:t>
      </w:r>
      <w:r>
        <w:rPr>
          <w:color w:val="1C1C1C"/>
        </w:rPr>
        <w:t>some individuals fight the process all the way, disengagement of some sort is bound to come, simply because old people have neither the physical nor the mental resources they had when they were  young.'</w:t>
      </w:r>
    </w:p>
    <w:p>
      <w:pPr>
        <w:pStyle w:val="BodyText"/>
        <w:rPr>
          <w:sz w:val="20"/>
        </w:rPr>
      </w:pPr>
    </w:p>
    <w:p>
      <w:pPr>
        <w:pStyle w:val="BodyText"/>
        <w:spacing w:before="10"/>
        <w:rPr>
          <w:sz w:val="17"/>
        </w:rPr>
      </w:pPr>
    </w:p>
    <w:p>
      <w:pPr>
        <w:pStyle w:val="BodyText"/>
        <w:tabs>
          <w:tab w:pos="1008" w:val="left" w:leader="none"/>
        </w:tabs>
        <w:spacing w:before="94"/>
        <w:ind w:left="407"/>
      </w:pPr>
      <w:r>
        <w:rPr>
          <w:color w:val="1C1C1C"/>
        </w:rPr>
        <w:t>64</w:t>
        <w:tab/>
        <w:t>Human  Lifespan</w:t>
      </w:r>
      <w:r>
        <w:rPr>
          <w:color w:val="1C1C1C"/>
          <w:spacing w:val="3"/>
        </w:rPr>
        <w:t> </w:t>
      </w:r>
      <w:r>
        <w:rPr>
          <w:color w:val="1C1C1C"/>
        </w:rPr>
        <w:t>Development</w:t>
      </w:r>
    </w:p>
    <w:p>
      <w:pPr>
        <w:pStyle w:val="BodyText"/>
        <w:rPr>
          <w:sz w:val="20"/>
        </w:rPr>
      </w:pPr>
    </w:p>
    <w:p>
      <w:pPr>
        <w:pStyle w:val="BodyText"/>
        <w:spacing w:before="1"/>
        <w:rPr>
          <w:sz w:val="10"/>
        </w:rPr>
      </w:pPr>
      <w:r>
        <w:rPr/>
        <w:drawing>
          <wp:anchor distT="0" distB="0" distL="0" distR="0" allowOverlap="1" layoutInCell="1" locked="0" behindDoc="0" simplePos="0" relativeHeight="2368">
            <wp:simplePos x="0" y="0"/>
            <wp:positionH relativeFrom="page">
              <wp:posOffset>207264</wp:posOffset>
            </wp:positionH>
            <wp:positionV relativeFrom="paragraph">
              <wp:posOffset>98540</wp:posOffset>
            </wp:positionV>
            <wp:extent cx="7254240" cy="658368"/>
            <wp:effectExtent l="0" t="0" r="0" b="0"/>
            <wp:wrapTopAndBottom/>
            <wp:docPr id="21" name="image21.jpeg" descr=""/>
            <wp:cNvGraphicFramePr>
              <a:graphicFrameLocks noChangeAspect="1"/>
            </wp:cNvGraphicFramePr>
            <a:graphic>
              <a:graphicData uri="http://schemas.openxmlformats.org/drawingml/2006/picture">
                <pic:pic>
                  <pic:nvPicPr>
                    <pic:cNvPr id="22" name="image21.jpeg"/>
                    <pic:cNvPicPr/>
                  </pic:nvPicPr>
                  <pic:blipFill>
                    <a:blip r:embed="rId25" cstate="print"/>
                    <a:stretch>
                      <a:fillRect/>
                    </a:stretch>
                  </pic:blipFill>
                  <pic:spPr>
                    <a:xfrm>
                      <a:off x="0" y="0"/>
                      <a:ext cx="7254240" cy="658368"/>
                    </a:xfrm>
                    <a:prstGeom prst="rect">
                      <a:avLst/>
                    </a:prstGeom>
                  </pic:spPr>
                </pic:pic>
              </a:graphicData>
            </a:graphic>
          </wp:anchor>
        </w:drawing>
      </w:r>
    </w:p>
    <w:p>
      <w:pPr>
        <w:spacing w:after="0"/>
        <w:rPr>
          <w:sz w:val="10"/>
        </w:rPr>
        <w:sectPr>
          <w:pgSz w:w="11910" w:h="16840"/>
          <w:pgMar w:top="40" w:bottom="0" w:left="20" w:right="40"/>
        </w:sectPr>
      </w:pPr>
    </w:p>
    <w:p>
      <w:pPr>
        <w:pStyle w:val="Heading7"/>
        <w:spacing w:before="70"/>
        <w:ind w:right="1508"/>
        <w:jc w:val="right"/>
        <w:rPr>
          <w:rFonts w:ascii="Times New Roman"/>
        </w:rPr>
      </w:pPr>
      <w:r>
        <w:rPr/>
        <w:drawing>
          <wp:anchor distT="0" distB="0" distL="0" distR="0" allowOverlap="1" layoutInCell="1" locked="0" behindDoc="0" simplePos="0" relativeHeight="2416">
            <wp:simplePos x="0" y="0"/>
            <wp:positionH relativeFrom="page">
              <wp:posOffset>6912864</wp:posOffset>
            </wp:positionH>
            <wp:positionV relativeFrom="paragraph">
              <wp:posOffset>39841</wp:posOffset>
            </wp:positionV>
            <wp:extent cx="585216" cy="231647"/>
            <wp:effectExtent l="0" t="0" r="0" b="0"/>
            <wp:wrapNone/>
            <wp:docPr id="23" name="image22.jpeg" descr=""/>
            <wp:cNvGraphicFramePr>
              <a:graphicFrameLocks noChangeAspect="1"/>
            </wp:cNvGraphicFramePr>
            <a:graphic>
              <a:graphicData uri="http://schemas.openxmlformats.org/drawingml/2006/picture">
                <pic:pic>
                  <pic:nvPicPr>
                    <pic:cNvPr id="24" name="image22.jpeg"/>
                    <pic:cNvPicPr/>
                  </pic:nvPicPr>
                  <pic:blipFill>
                    <a:blip r:embed="rId26" cstate="print"/>
                    <a:stretch>
                      <a:fillRect/>
                    </a:stretch>
                  </pic:blipFill>
                  <pic:spPr>
                    <a:xfrm>
                      <a:off x="0" y="0"/>
                      <a:ext cx="585216" cy="231647"/>
                    </a:xfrm>
                    <a:prstGeom prst="rect">
                      <a:avLst/>
                    </a:prstGeom>
                  </pic:spPr>
                </pic:pic>
              </a:graphicData>
            </a:graphic>
          </wp:anchor>
        </w:drawing>
      </w:r>
      <w:r>
        <w:rPr>
          <w:rFonts w:ascii="Times New Roman"/>
          <w:color w:val="1C1C1C"/>
        </w:rPr>
        <w:t>Learning aim C</w:t>
      </w:r>
    </w:p>
    <w:p>
      <w:pPr>
        <w:pStyle w:val="BodyText"/>
        <w:rPr>
          <w:rFonts w:ascii="Times New Roman"/>
          <w:b/>
          <w:sz w:val="20"/>
        </w:rPr>
      </w:pPr>
    </w:p>
    <w:p>
      <w:pPr>
        <w:pStyle w:val="BodyText"/>
        <w:spacing w:before="5"/>
        <w:rPr>
          <w:rFonts w:ascii="Times New Roman"/>
          <w:b/>
          <w:sz w:val="24"/>
        </w:rPr>
      </w:pPr>
    </w:p>
    <w:p>
      <w:pPr>
        <w:spacing w:after="0"/>
        <w:rPr>
          <w:rFonts w:ascii="Times New Roman"/>
          <w:sz w:val="24"/>
        </w:rPr>
        <w:sectPr>
          <w:pgSz w:w="11910" w:h="16840"/>
          <w:pgMar w:top="120" w:bottom="0" w:left="20" w:right="0"/>
        </w:sectPr>
      </w:pPr>
    </w:p>
    <w:p>
      <w:pPr>
        <w:spacing w:before="95"/>
        <w:ind w:left="1129" w:right="0" w:firstLine="0"/>
        <w:jc w:val="left"/>
        <w:rPr>
          <w:sz w:val="16"/>
        </w:rPr>
      </w:pPr>
      <w:r>
        <w:rPr>
          <w:b/>
          <w:color w:val="1C1C1C"/>
          <w:w w:val="105"/>
          <w:sz w:val="17"/>
        </w:rPr>
        <w:t>Table 1.16 </w:t>
      </w:r>
      <w:r>
        <w:rPr>
          <w:color w:val="1C1C1C"/>
          <w:w w:val="105"/>
          <w:sz w:val="16"/>
        </w:rPr>
        <w:t>Issues that limit social interaction</w:t>
      </w:r>
    </w:p>
    <w:p>
      <w:pPr>
        <w:spacing w:before="126"/>
        <w:ind w:left="816" w:right="0" w:firstLine="0"/>
        <w:jc w:val="left"/>
        <w:rPr>
          <w:sz w:val="29"/>
        </w:rPr>
      </w:pPr>
      <w:r>
        <w:rPr/>
        <w:pict>
          <v:shape style="position:absolute;margin-left:44.378983pt;margin-top:6.414631pt;width:357.65pt;height:141.35pt;mso-position-horizontal-relative:page;mso-position-vertical-relative:paragraph;z-index:2464" type="#_x0000_t202" filled="false" stroked="false">
            <v:textbox inset="0,0,0,0">
              <w:txbxContent>
                <w:tbl>
                  <w:tblPr>
                    <w:tblW w:w="0" w:type="auto"/>
                    <w:jc w:val="left"/>
                    <w:tblBorders>
                      <w:top w:val="single" w:sz="2" w:space="0" w:color="707070"/>
                      <w:left w:val="single" w:sz="2" w:space="0" w:color="707070"/>
                      <w:bottom w:val="single" w:sz="2" w:space="0" w:color="707070"/>
                      <w:right w:val="single" w:sz="2" w:space="0" w:color="707070"/>
                      <w:insideH w:val="single" w:sz="2" w:space="0" w:color="707070"/>
                      <w:insideV w:val="single" w:sz="2" w:space="0" w:color="707070"/>
                    </w:tblBorders>
                    <w:tblLayout w:type="fixed"/>
                    <w:tblCellMar>
                      <w:top w:w="0" w:type="dxa"/>
                      <w:left w:w="0" w:type="dxa"/>
                      <w:bottom w:w="0" w:type="dxa"/>
                      <w:right w:w="0" w:type="dxa"/>
                    </w:tblCellMar>
                    <w:tblLook w:val="01E0"/>
                  </w:tblPr>
                  <w:tblGrid>
                    <w:gridCol w:w="2558"/>
                    <w:gridCol w:w="4566"/>
                  </w:tblGrid>
                  <w:tr>
                    <w:trPr>
                      <w:trHeight w:val="380" w:hRule="atLeast"/>
                    </w:trPr>
                    <w:tc>
                      <w:tcPr>
                        <w:tcW w:w="2558" w:type="dxa"/>
                        <w:tcBorders>
                          <w:left w:val="nil"/>
                          <w:bottom w:val="single" w:sz="2" w:space="0" w:color="777777"/>
                          <w:right w:val="single" w:sz="6" w:space="0" w:color="777777"/>
                        </w:tcBorders>
                      </w:tcPr>
                      <w:p>
                        <w:pPr>
                          <w:pStyle w:val="TableParagraph"/>
                          <w:spacing w:line="134" w:lineRule="exact"/>
                          <w:ind w:left="31"/>
                          <w:rPr>
                            <w:sz w:val="17"/>
                          </w:rPr>
                        </w:pPr>
                        <w:r>
                          <w:rPr>
                            <w:color w:val="B1B1B1"/>
                            <w:w w:val="62"/>
                            <w:sz w:val="17"/>
                          </w:rPr>
                          <w:t>f</w:t>
                        </w:r>
                      </w:p>
                      <w:p>
                        <w:pPr>
                          <w:pStyle w:val="TableParagraph"/>
                          <w:spacing w:line="167" w:lineRule="exact"/>
                          <w:ind w:left="120"/>
                          <w:rPr>
                            <w:b/>
                            <w:sz w:val="17"/>
                          </w:rPr>
                        </w:pPr>
                        <w:r>
                          <w:rPr>
                            <w:b/>
                            <w:color w:val="1C1C1C"/>
                            <w:w w:val="105"/>
                            <w:sz w:val="17"/>
                          </w:rPr>
                          <w:t>Problem</w:t>
                        </w:r>
                      </w:p>
                    </w:tc>
                    <w:tc>
                      <w:tcPr>
                        <w:tcW w:w="4566" w:type="dxa"/>
                        <w:tcBorders>
                          <w:left w:val="single" w:sz="6" w:space="0" w:color="777777"/>
                          <w:bottom w:val="single" w:sz="2" w:space="0" w:color="777777"/>
                          <w:right w:val="single" w:sz="4" w:space="0" w:color="6B6B6B"/>
                        </w:tcBorders>
                      </w:tcPr>
                      <w:p>
                        <w:pPr>
                          <w:pStyle w:val="TableParagraph"/>
                          <w:spacing w:before="91"/>
                          <w:ind w:left="89"/>
                          <w:rPr>
                            <w:b/>
                            <w:sz w:val="17"/>
                          </w:rPr>
                        </w:pPr>
                        <w:r>
                          <w:rPr>
                            <w:b/>
                            <w:color w:val="1C1C1C"/>
                            <w:w w:val="105"/>
                            <w:sz w:val="17"/>
                          </w:rPr>
                          <w:t>Explanation</w:t>
                        </w:r>
                      </w:p>
                    </w:tc>
                  </w:tr>
                  <w:tr>
                    <w:trPr>
                      <w:trHeight w:val="600" w:hRule="atLeast"/>
                    </w:trPr>
                    <w:tc>
                      <w:tcPr>
                        <w:tcW w:w="2558" w:type="dxa"/>
                        <w:tcBorders>
                          <w:top w:val="single" w:sz="2" w:space="0" w:color="777777"/>
                          <w:left w:val="nil"/>
                          <w:bottom w:val="single" w:sz="2" w:space="0" w:color="777777"/>
                          <w:right w:val="single" w:sz="6" w:space="0" w:color="777777"/>
                        </w:tcBorders>
                      </w:tcPr>
                      <w:p>
                        <w:pPr>
                          <w:pStyle w:val="TableParagraph"/>
                          <w:spacing w:line="262" w:lineRule="exact" w:before="13"/>
                          <w:ind w:left="6"/>
                          <w:rPr>
                            <w:sz w:val="16"/>
                          </w:rPr>
                        </w:pPr>
                        <w:r>
                          <w:rPr>
                            <w:color w:val="B1B1B1"/>
                            <w:w w:val="95"/>
                            <w:sz w:val="25"/>
                          </w:rPr>
                          <w:t>! </w:t>
                        </w:r>
                        <w:r>
                          <w:rPr>
                            <w:color w:val="1C1C1C"/>
                            <w:w w:val="95"/>
                            <w:sz w:val="16"/>
                          </w:rPr>
                          <w:t>Ill health</w:t>
                        </w:r>
                      </w:p>
                      <w:p>
                        <w:pPr>
                          <w:pStyle w:val="TableParagraph"/>
                          <w:spacing w:line="94" w:lineRule="exact"/>
                          <w:ind w:left="17"/>
                          <w:rPr>
                            <w:sz w:val="12"/>
                          </w:rPr>
                        </w:pPr>
                        <w:r>
                          <w:rPr>
                            <w:color w:val="B1B1B1"/>
                            <w:w w:val="101"/>
                            <w:sz w:val="12"/>
                          </w:rPr>
                          <w:t>I</w:t>
                        </w:r>
                      </w:p>
                      <w:p>
                        <w:pPr>
                          <w:pStyle w:val="TableParagraph"/>
                          <w:spacing w:line="142" w:lineRule="exact"/>
                          <w:ind w:left="10"/>
                          <w:rPr>
                            <w:sz w:val="14"/>
                          </w:rPr>
                        </w:pPr>
                        <w:r>
                          <w:rPr>
                            <w:color w:val="B1B1B1"/>
                            <w:w w:val="109"/>
                            <w:sz w:val="14"/>
                          </w:rPr>
                          <w:t>I</w:t>
                        </w:r>
                      </w:p>
                    </w:tc>
                    <w:tc>
                      <w:tcPr>
                        <w:tcW w:w="4566" w:type="dxa"/>
                        <w:tcBorders>
                          <w:top w:val="single" w:sz="2" w:space="0" w:color="777777"/>
                          <w:left w:val="single" w:sz="6" w:space="0" w:color="777777"/>
                          <w:bottom w:val="single" w:sz="2" w:space="0" w:color="777777"/>
                          <w:right w:val="single" w:sz="8" w:space="0" w:color="707070"/>
                        </w:tcBorders>
                      </w:tcPr>
                      <w:p>
                        <w:pPr>
                          <w:pStyle w:val="TableParagraph"/>
                          <w:spacing w:line="280" w:lineRule="auto" w:before="98"/>
                          <w:ind w:left="81" w:firstLine="2"/>
                          <w:rPr>
                            <w:sz w:val="16"/>
                          </w:rPr>
                        </w:pPr>
                        <w:r>
                          <w:rPr>
                            <w:color w:val="1C1C1C"/>
                            <w:w w:val="110"/>
                            <w:sz w:val="16"/>
                          </w:rPr>
                          <w:t>Poor</w:t>
                        </w:r>
                        <w:r>
                          <w:rPr>
                            <w:color w:val="1C1C1C"/>
                            <w:spacing w:val="-26"/>
                            <w:w w:val="110"/>
                            <w:sz w:val="16"/>
                          </w:rPr>
                          <w:t> </w:t>
                        </w:r>
                        <w:r>
                          <w:rPr>
                            <w:color w:val="1C1C1C"/>
                            <w:w w:val="110"/>
                            <w:sz w:val="16"/>
                          </w:rPr>
                          <w:t>mobility</w:t>
                        </w:r>
                        <w:r>
                          <w:rPr>
                            <w:color w:val="1C1C1C"/>
                            <w:spacing w:val="-23"/>
                            <w:w w:val="110"/>
                            <w:sz w:val="16"/>
                          </w:rPr>
                          <w:t> </w:t>
                        </w:r>
                        <w:r>
                          <w:rPr>
                            <w:color w:val="1C1C1C"/>
                            <w:w w:val="110"/>
                            <w:sz w:val="16"/>
                          </w:rPr>
                          <w:t>or</w:t>
                        </w:r>
                        <w:r>
                          <w:rPr>
                            <w:color w:val="1C1C1C"/>
                            <w:spacing w:val="-26"/>
                            <w:w w:val="110"/>
                            <w:sz w:val="16"/>
                          </w:rPr>
                          <w:t> </w:t>
                        </w:r>
                        <w:r>
                          <w:rPr>
                            <w:color w:val="1C1C1C"/>
                            <w:w w:val="110"/>
                            <w:sz w:val="16"/>
                          </w:rPr>
                          <w:t>problems</w:t>
                        </w:r>
                        <w:r>
                          <w:rPr>
                            <w:color w:val="1C1C1C"/>
                            <w:spacing w:val="-22"/>
                            <w:w w:val="110"/>
                            <w:sz w:val="16"/>
                          </w:rPr>
                          <w:t> </w:t>
                        </w:r>
                        <w:r>
                          <w:rPr>
                            <w:color w:val="1C1C1C"/>
                            <w:w w:val="110"/>
                            <w:sz w:val="16"/>
                          </w:rPr>
                          <w:t>with</w:t>
                        </w:r>
                        <w:r>
                          <w:rPr>
                            <w:color w:val="1C1C1C"/>
                            <w:spacing w:val="-25"/>
                            <w:w w:val="110"/>
                            <w:sz w:val="16"/>
                          </w:rPr>
                          <w:t> </w:t>
                        </w:r>
                        <w:r>
                          <w:rPr>
                            <w:color w:val="1C1C1C"/>
                            <w:w w:val="110"/>
                            <w:sz w:val="16"/>
                          </w:rPr>
                          <w:t>hearing</w:t>
                        </w:r>
                        <w:r>
                          <w:rPr>
                            <w:color w:val="1C1C1C"/>
                            <w:spacing w:val="-31"/>
                            <w:w w:val="110"/>
                            <w:sz w:val="16"/>
                          </w:rPr>
                          <w:t> </w:t>
                        </w:r>
                        <w:r>
                          <w:rPr>
                            <w:color w:val="1C1C1C"/>
                            <w:w w:val="110"/>
                            <w:sz w:val="16"/>
                          </w:rPr>
                          <w:t>or</w:t>
                        </w:r>
                        <w:r>
                          <w:rPr>
                            <w:color w:val="1C1C1C"/>
                            <w:spacing w:val="-24"/>
                            <w:w w:val="110"/>
                            <w:sz w:val="16"/>
                          </w:rPr>
                          <w:t> </w:t>
                        </w:r>
                        <w:r>
                          <w:rPr>
                            <w:color w:val="1C1C1C"/>
                            <w:w w:val="110"/>
                            <w:sz w:val="16"/>
                          </w:rPr>
                          <w:t>vision</w:t>
                        </w:r>
                        <w:r>
                          <w:rPr>
                            <w:color w:val="1C1C1C"/>
                            <w:spacing w:val="-23"/>
                            <w:w w:val="110"/>
                            <w:sz w:val="16"/>
                          </w:rPr>
                          <w:t> </w:t>
                        </w:r>
                        <w:r>
                          <w:rPr>
                            <w:color w:val="1C1C1C"/>
                            <w:w w:val="110"/>
                            <w:sz w:val="16"/>
                          </w:rPr>
                          <w:t>may</w:t>
                        </w:r>
                        <w:r>
                          <w:rPr>
                            <w:color w:val="1C1C1C"/>
                            <w:spacing w:val="-25"/>
                            <w:w w:val="110"/>
                            <w:sz w:val="16"/>
                          </w:rPr>
                          <w:t> </w:t>
                        </w:r>
                        <w:r>
                          <w:rPr>
                            <w:color w:val="1C1C1C"/>
                            <w:w w:val="110"/>
                            <w:sz w:val="16"/>
                          </w:rPr>
                          <w:t>make interaction</w:t>
                        </w:r>
                        <w:r>
                          <w:rPr>
                            <w:color w:val="1C1C1C"/>
                            <w:spacing w:val="-19"/>
                            <w:w w:val="110"/>
                            <w:sz w:val="16"/>
                          </w:rPr>
                          <w:t> </w:t>
                        </w:r>
                        <w:r>
                          <w:rPr>
                            <w:color w:val="1C1C1C"/>
                            <w:w w:val="110"/>
                            <w:sz w:val="16"/>
                          </w:rPr>
                          <w:t>with</w:t>
                        </w:r>
                        <w:r>
                          <w:rPr>
                            <w:color w:val="1C1C1C"/>
                            <w:spacing w:val="-23"/>
                            <w:w w:val="110"/>
                            <w:sz w:val="16"/>
                          </w:rPr>
                          <w:t> </w:t>
                        </w:r>
                        <w:r>
                          <w:rPr>
                            <w:color w:val="1C1C1C"/>
                            <w:w w:val="110"/>
                            <w:sz w:val="16"/>
                          </w:rPr>
                          <w:t>other</w:t>
                        </w:r>
                        <w:r>
                          <w:rPr>
                            <w:color w:val="1C1C1C"/>
                            <w:spacing w:val="-22"/>
                            <w:w w:val="110"/>
                            <w:sz w:val="16"/>
                          </w:rPr>
                          <w:t> </w:t>
                        </w:r>
                        <w:r>
                          <w:rPr>
                            <w:color w:val="1C1C1C"/>
                            <w:w w:val="110"/>
                            <w:sz w:val="16"/>
                          </w:rPr>
                          <w:t>people</w:t>
                        </w:r>
                        <w:r>
                          <w:rPr>
                            <w:color w:val="1C1C1C"/>
                            <w:spacing w:val="-25"/>
                            <w:w w:val="110"/>
                            <w:sz w:val="16"/>
                          </w:rPr>
                          <w:t> </w:t>
                        </w:r>
                        <w:r>
                          <w:rPr>
                            <w:color w:val="1C1C1C"/>
                            <w:w w:val="110"/>
                            <w:sz w:val="16"/>
                          </w:rPr>
                          <w:t>more</w:t>
                        </w:r>
                        <w:r>
                          <w:rPr>
                            <w:color w:val="1C1C1C"/>
                            <w:spacing w:val="-25"/>
                            <w:w w:val="110"/>
                            <w:sz w:val="16"/>
                          </w:rPr>
                          <w:t> </w:t>
                        </w:r>
                        <w:r>
                          <w:rPr>
                            <w:color w:val="1C1C1C"/>
                            <w:w w:val="110"/>
                            <w:sz w:val="16"/>
                          </w:rPr>
                          <w:t>difficult.</w:t>
                        </w:r>
                      </w:p>
                    </w:tc>
                  </w:tr>
                  <w:tr>
                    <w:trPr>
                      <w:trHeight w:val="860" w:hRule="atLeast"/>
                    </w:trPr>
                    <w:tc>
                      <w:tcPr>
                        <w:tcW w:w="2558" w:type="dxa"/>
                        <w:tcBorders>
                          <w:top w:val="single" w:sz="2" w:space="0" w:color="777777"/>
                          <w:left w:val="nil"/>
                          <w:bottom w:val="single" w:sz="2" w:space="0" w:color="808080"/>
                          <w:right w:val="thinThickMediumGap" w:sz="2" w:space="0" w:color="777777"/>
                        </w:tcBorders>
                      </w:tcPr>
                      <w:p>
                        <w:pPr>
                          <w:pStyle w:val="TableParagraph"/>
                          <w:spacing w:before="100"/>
                          <w:ind w:left="105"/>
                          <w:rPr>
                            <w:sz w:val="16"/>
                          </w:rPr>
                        </w:pPr>
                        <w:r>
                          <w:rPr>
                            <w:color w:val="1C1C1C"/>
                            <w:w w:val="105"/>
                            <w:sz w:val="16"/>
                          </w:rPr>
                          <w:t>Geographical mobility</w:t>
                        </w:r>
                      </w:p>
                      <w:p>
                        <w:pPr>
                          <w:pStyle w:val="TableParagraph"/>
                          <w:spacing w:line="39" w:lineRule="exact" w:before="24"/>
                          <w:ind w:left="17"/>
                          <w:rPr>
                            <w:rFonts w:ascii="Times New Roman"/>
                            <w:sz w:val="6"/>
                          </w:rPr>
                        </w:pPr>
                        <w:r>
                          <w:rPr>
                            <w:rFonts w:ascii="Times New Roman"/>
                            <w:color w:val="B1B1B1"/>
                            <w:w w:val="82"/>
                            <w:sz w:val="6"/>
                          </w:rPr>
                          <w:t>I</w:t>
                        </w:r>
                      </w:p>
                      <w:p>
                        <w:pPr>
                          <w:pStyle w:val="TableParagraph"/>
                          <w:spacing w:line="262" w:lineRule="exact"/>
                          <w:ind w:left="-13"/>
                          <w:rPr>
                            <w:sz w:val="29"/>
                          </w:rPr>
                        </w:pPr>
                        <w:r>
                          <w:rPr>
                            <w:color w:val="B1B1B1"/>
                            <w:spacing w:val="-16"/>
                            <w:w w:val="67"/>
                            <w:sz w:val="29"/>
                          </w:rPr>
                          <w:t>I</w:t>
                        </w:r>
                      </w:p>
                      <w:p>
                        <w:pPr>
                          <w:pStyle w:val="TableParagraph"/>
                          <w:spacing w:line="121" w:lineRule="exact"/>
                          <w:ind w:left="1"/>
                          <w:rPr>
                            <w:sz w:val="15"/>
                          </w:rPr>
                        </w:pPr>
                        <w:r>
                          <w:rPr>
                            <w:color w:val="979797"/>
                            <w:w w:val="85"/>
                            <w:sz w:val="15"/>
                          </w:rPr>
                          <w:t>!</w:t>
                        </w:r>
                      </w:p>
                      <w:p>
                        <w:pPr>
                          <w:pStyle w:val="TableParagraph"/>
                          <w:spacing w:line="113" w:lineRule="exact"/>
                          <w:ind w:left="95"/>
                          <w:rPr>
                            <w:sz w:val="15"/>
                          </w:rPr>
                        </w:pPr>
                        <w:r>
                          <w:rPr>
                            <w:color w:val="979797"/>
                            <w:w w:val="91"/>
                            <w:sz w:val="15"/>
                          </w:rPr>
                          <w:t>-</w:t>
                        </w:r>
                      </w:p>
                    </w:tc>
                    <w:tc>
                      <w:tcPr>
                        <w:tcW w:w="4566" w:type="dxa"/>
                        <w:tcBorders>
                          <w:top w:val="single" w:sz="2" w:space="0" w:color="777777"/>
                          <w:left w:val="thickThinMediumGap" w:sz="2" w:space="0" w:color="777777"/>
                          <w:bottom w:val="single" w:sz="2" w:space="0" w:color="808080"/>
                          <w:right w:val="single" w:sz="4" w:space="0" w:color="707070"/>
                        </w:tcBorders>
                      </w:tcPr>
                      <w:p>
                        <w:pPr>
                          <w:pStyle w:val="TableParagraph"/>
                          <w:spacing w:line="283" w:lineRule="auto" w:before="95"/>
                          <w:ind w:left="74" w:firstLine="3"/>
                          <w:rPr>
                            <w:sz w:val="16"/>
                          </w:rPr>
                        </w:pPr>
                        <w:r>
                          <w:rPr>
                            <w:color w:val="1C1C1C"/>
                            <w:w w:val="105"/>
                            <w:sz w:val="16"/>
                          </w:rPr>
                          <w:t>Moving to areas away from friends and relatives in retirement. Family members may move away from older people in order to seek better housing or employment.</w:t>
                        </w:r>
                      </w:p>
                    </w:tc>
                  </w:tr>
                  <w:tr>
                    <w:trPr>
                      <w:trHeight w:val="320" w:hRule="atLeast"/>
                    </w:trPr>
                    <w:tc>
                      <w:tcPr>
                        <w:tcW w:w="2558" w:type="dxa"/>
                        <w:tcBorders>
                          <w:top w:val="single" w:sz="2" w:space="0" w:color="808080"/>
                          <w:left w:val="nil"/>
                          <w:bottom w:val="single" w:sz="2" w:space="0" w:color="838383"/>
                          <w:right w:val="single" w:sz="4" w:space="0" w:color="777777"/>
                        </w:tcBorders>
                      </w:tcPr>
                      <w:p>
                        <w:pPr>
                          <w:pStyle w:val="TableParagraph"/>
                          <w:spacing w:line="237" w:lineRule="exact"/>
                          <w:ind w:left="-11"/>
                          <w:rPr>
                            <w:sz w:val="16"/>
                          </w:rPr>
                        </w:pPr>
                        <w:r>
                          <w:rPr>
                            <w:color w:val="B1B1B1"/>
                            <w:sz w:val="31"/>
                          </w:rPr>
                          <w:t>i</w:t>
                        </w:r>
                        <w:r>
                          <w:rPr>
                            <w:color w:val="B1B1B1"/>
                            <w:spacing w:val="-63"/>
                            <w:sz w:val="31"/>
                          </w:rPr>
                          <w:t> </w:t>
                        </w:r>
                        <w:r>
                          <w:rPr>
                            <w:color w:val="1C1C1C"/>
                            <w:sz w:val="16"/>
                          </w:rPr>
                          <w:t>Retirement</w:t>
                        </w:r>
                      </w:p>
                      <w:p>
                        <w:pPr>
                          <w:pStyle w:val="TableParagraph"/>
                          <w:spacing w:line="82" w:lineRule="exact"/>
                          <w:ind w:left="-11"/>
                          <w:rPr>
                            <w:sz w:val="16"/>
                          </w:rPr>
                        </w:pPr>
                        <w:r>
                          <w:rPr>
                            <w:color w:val="979797"/>
                            <w:w w:val="103"/>
                            <w:sz w:val="16"/>
                          </w:rPr>
                          <w:t>I</w:t>
                        </w:r>
                      </w:p>
                    </w:tc>
                    <w:tc>
                      <w:tcPr>
                        <w:tcW w:w="4566" w:type="dxa"/>
                        <w:tcBorders>
                          <w:top w:val="single" w:sz="2" w:space="0" w:color="808080"/>
                          <w:left w:val="single" w:sz="4" w:space="0" w:color="777777"/>
                          <w:bottom w:val="single" w:sz="2" w:space="0" w:color="838383"/>
                          <w:right w:val="single" w:sz="6" w:space="0" w:color="747474"/>
                        </w:tcBorders>
                      </w:tcPr>
                      <w:p>
                        <w:pPr>
                          <w:pStyle w:val="TableParagraph"/>
                          <w:spacing w:before="52"/>
                          <w:rPr>
                            <w:sz w:val="16"/>
                          </w:rPr>
                        </w:pPr>
                        <w:r>
                          <w:rPr>
                            <w:color w:val="1C1C1C"/>
                            <w:w w:val="105"/>
                            <w:sz w:val="16"/>
                          </w:rPr>
                          <w:t>Retiring from work may mean less contact with people.</w:t>
                        </w:r>
                      </w:p>
                    </w:tc>
                  </w:tr>
                  <w:tr>
                    <w:trPr>
                      <w:trHeight w:val="600" w:hRule="atLeast"/>
                    </w:trPr>
                    <w:tc>
                      <w:tcPr>
                        <w:tcW w:w="2558" w:type="dxa"/>
                        <w:tcBorders>
                          <w:top w:val="single" w:sz="2" w:space="0" w:color="838383"/>
                          <w:left w:val="nil"/>
                          <w:bottom w:val="single" w:sz="2" w:space="0" w:color="777777"/>
                          <w:right w:val="single" w:sz="4" w:space="0" w:color="707070"/>
                        </w:tcBorders>
                      </w:tcPr>
                      <w:p>
                        <w:pPr>
                          <w:pStyle w:val="TableParagraph"/>
                          <w:spacing w:line="307" w:lineRule="exact"/>
                          <w:ind w:left="-27"/>
                          <w:rPr>
                            <w:sz w:val="16"/>
                          </w:rPr>
                        </w:pPr>
                        <w:r>
                          <w:rPr>
                            <w:color w:val="979797"/>
                            <w:w w:val="90"/>
                            <w:sz w:val="29"/>
                          </w:rPr>
                          <w:t>I </w:t>
                        </w:r>
                        <w:r>
                          <w:rPr>
                            <w:color w:val="1C1C1C"/>
                            <w:w w:val="90"/>
                            <w:sz w:val="16"/>
                          </w:rPr>
                          <w:t>111 </w:t>
                        </w:r>
                        <w:r>
                          <w:rPr>
                            <w:color w:val="1C1C1C"/>
                            <w:sz w:val="16"/>
                          </w:rPr>
                          <w:t>health of friends and relati es</w:t>
                        </w:r>
                      </w:p>
                      <w:p>
                        <w:pPr>
                          <w:pStyle w:val="TableParagraph"/>
                          <w:spacing w:line="259" w:lineRule="exact" w:before="15"/>
                          <w:ind w:left="-27"/>
                          <w:rPr>
                            <w:sz w:val="29"/>
                          </w:rPr>
                        </w:pPr>
                        <w:r>
                          <w:rPr>
                            <w:color w:val="B1B1B1"/>
                            <w:w w:val="67"/>
                            <w:sz w:val="29"/>
                          </w:rPr>
                          <w:t>I</w:t>
                        </w:r>
                      </w:p>
                    </w:tc>
                    <w:tc>
                      <w:tcPr>
                        <w:tcW w:w="4566" w:type="dxa"/>
                        <w:tcBorders>
                          <w:top w:val="single" w:sz="2" w:space="0" w:color="838383"/>
                          <w:left w:val="single" w:sz="4" w:space="0" w:color="707070"/>
                          <w:bottom w:val="single" w:sz="2" w:space="0" w:color="777777"/>
                          <w:right w:val="single" w:sz="6" w:space="0" w:color="747474"/>
                        </w:tcBorders>
                      </w:tcPr>
                      <w:p>
                        <w:pPr>
                          <w:pStyle w:val="TableParagraph"/>
                          <w:spacing w:line="285" w:lineRule="auto" w:before="95"/>
                          <w:ind w:left="58" w:right="235" w:firstLine="3"/>
                          <w:rPr>
                            <w:sz w:val="16"/>
                          </w:rPr>
                        </w:pPr>
                        <w:r>
                          <w:rPr>
                            <w:color w:val="1C1C1C"/>
                            <w:sz w:val="16"/>
                          </w:rPr>
                          <w:t>Friends or relatives may visit or contact less frequently </w:t>
                        </w:r>
                        <w:r>
                          <w:rPr>
                            <w:color w:val="343434"/>
                            <w:sz w:val="16"/>
                          </w:rPr>
                          <w:t>if </w:t>
                        </w:r>
                        <w:r>
                          <w:rPr>
                            <w:color w:val="1C1C1C"/>
                            <w:sz w:val="16"/>
                          </w:rPr>
                          <w:t>they  have poor  mobility  or other disabilities.</w:t>
                        </w:r>
                      </w:p>
                    </w:tc>
                  </w:tr>
                </w:tbl>
                <w:p>
                  <w:pPr>
                    <w:pStyle w:val="BodyText"/>
                  </w:pPr>
                </w:p>
              </w:txbxContent>
            </v:textbox>
            <w10:wrap type="none"/>
          </v:shape>
        </w:pict>
      </w:r>
      <w:r>
        <w:rPr>
          <w:color w:val="B1B1B1"/>
          <w:w w:val="9"/>
          <w:sz w:val="29"/>
        </w:rPr>
        <w:t>I</w:t>
      </w:r>
    </w:p>
    <w:p>
      <w:pPr>
        <w:pStyle w:val="BodyText"/>
        <w:rPr>
          <w:sz w:val="32"/>
        </w:rPr>
      </w:pPr>
    </w:p>
    <w:p>
      <w:pPr>
        <w:pStyle w:val="BodyText"/>
        <w:spacing w:before="9"/>
        <w:rPr>
          <w:sz w:val="33"/>
        </w:rPr>
      </w:pPr>
    </w:p>
    <w:p>
      <w:pPr>
        <w:pStyle w:val="BodyText"/>
        <w:spacing w:before="1"/>
        <w:ind w:left="834"/>
      </w:pPr>
      <w:r>
        <w:rPr>
          <w:color w:val="B1B1B1"/>
          <w:w w:val="22"/>
        </w:rPr>
        <w:t>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5"/>
        </w:rPr>
      </w:pPr>
    </w:p>
    <w:p>
      <w:pPr>
        <w:spacing w:before="0"/>
        <w:ind w:left="4890" w:right="2854" w:firstLine="0"/>
        <w:jc w:val="center"/>
        <w:rPr>
          <w:rFonts w:ascii="Times New Roman" w:hAnsi="Times New Roman"/>
          <w:sz w:val="13"/>
        </w:rPr>
      </w:pPr>
      <w:r>
        <w:rPr>
          <w:rFonts w:ascii="Times New Roman" w:hAnsi="Times New Roman"/>
          <w:color w:val="646464"/>
          <w:w w:val="95"/>
          <w:sz w:val="13"/>
        </w:rPr>
        <w:t>·- </w:t>
      </w:r>
      <w:r>
        <w:rPr>
          <w:rFonts w:ascii="Times New Roman" w:hAnsi="Times New Roman"/>
          <w:color w:val="808080"/>
          <w:w w:val="95"/>
          <w:sz w:val="13"/>
        </w:rPr>
        <w:t>·</w:t>
      </w:r>
      <w:r>
        <w:rPr>
          <w:rFonts w:ascii="Times New Roman" w:hAnsi="Times New Roman"/>
          <w:color w:val="646464"/>
          <w:w w:val="95"/>
          <w:sz w:val="13"/>
        </w:rPr>
        <w:t>-·</w:t>
      </w:r>
    </w:p>
    <w:p>
      <w:pPr>
        <w:spacing w:line="181" w:lineRule="exact" w:before="147"/>
        <w:ind w:left="0" w:right="237" w:firstLine="0"/>
        <w:jc w:val="right"/>
        <w:rPr>
          <w:sz w:val="17"/>
        </w:rPr>
      </w:pPr>
      <w:r>
        <w:rPr/>
        <w:br w:type="column"/>
      </w:r>
      <w:r>
        <w:rPr>
          <w:color w:val="1C1C1C"/>
          <w:w w:val="50"/>
          <w:sz w:val="17"/>
        </w:rPr>
        <w:t>:::r</w:t>
      </w:r>
    </w:p>
    <w:p>
      <w:pPr>
        <w:spacing w:line="97" w:lineRule="exact" w:before="0"/>
        <w:ind w:left="0" w:right="291" w:firstLine="0"/>
        <w:jc w:val="right"/>
        <w:rPr>
          <w:rFonts w:ascii="Times New Roman"/>
          <w:sz w:val="11"/>
        </w:rPr>
      </w:pPr>
      <w:r>
        <w:rPr>
          <w:rFonts w:ascii="Times New Roman"/>
          <w:color w:val="1C1C1C"/>
          <w:w w:val="52"/>
          <w:sz w:val="11"/>
        </w:rPr>
        <w:t>C</w:t>
      </w:r>
    </w:p>
    <w:p>
      <w:pPr>
        <w:pStyle w:val="BodyText"/>
        <w:spacing w:line="174" w:lineRule="exact"/>
        <w:ind w:right="285"/>
        <w:jc w:val="right"/>
      </w:pPr>
      <w:r>
        <w:rPr>
          <w:color w:val="1C1C1C"/>
          <w:w w:val="52"/>
        </w:rPr>
        <w:t>3</w:t>
      </w:r>
    </w:p>
    <w:p>
      <w:pPr>
        <w:spacing w:line="95" w:lineRule="exact" w:before="0"/>
        <w:ind w:left="0" w:right="287" w:firstLine="0"/>
        <w:jc w:val="right"/>
        <w:rPr>
          <w:sz w:val="11"/>
        </w:rPr>
      </w:pPr>
      <w:r>
        <w:rPr>
          <w:color w:val="1C1C1C"/>
          <w:w w:val="50"/>
          <w:sz w:val="11"/>
        </w:rPr>
        <w:t>Pl</w:t>
      </w:r>
    </w:p>
    <w:p>
      <w:pPr>
        <w:spacing w:line="113" w:lineRule="exact" w:before="0"/>
        <w:ind w:left="0" w:right="230" w:firstLine="0"/>
        <w:jc w:val="right"/>
        <w:rPr>
          <w:sz w:val="11"/>
        </w:rPr>
      </w:pPr>
      <w:r>
        <w:rPr>
          <w:color w:val="1C1C1C"/>
          <w:w w:val="75"/>
          <w:sz w:val="11"/>
        </w:rPr>
        <w:t>::::i</w:t>
      </w:r>
    </w:p>
    <w:p>
      <w:pPr>
        <w:spacing w:before="27"/>
        <w:ind w:left="0" w:right="225" w:firstLine="0"/>
        <w:jc w:val="right"/>
        <w:rPr>
          <w:rFonts w:ascii="Times New Roman"/>
          <w:sz w:val="15"/>
        </w:rPr>
      </w:pPr>
      <w:r>
        <w:rPr/>
        <w:pict>
          <v:shape style="position:absolute;margin-left:577.959229pt;margin-top:6.057433pt;width:5.35pt;height:12.85pt;mso-position-horizontal-relative:page;mso-position-vertical-relative:paragraph;z-index:-18208" type="#_x0000_t202" filled="false" stroked="false">
            <v:textbox inset="0,0,0,0">
              <w:txbxContent>
                <w:p>
                  <w:pPr>
                    <w:spacing w:line="257" w:lineRule="exact" w:before="0"/>
                    <w:ind w:left="0" w:right="0" w:firstLine="0"/>
                    <w:jc w:val="left"/>
                    <w:rPr>
                      <w:i/>
                      <w:sz w:val="23"/>
                    </w:rPr>
                  </w:pPr>
                  <w:r>
                    <w:rPr>
                      <w:i/>
                      <w:color w:val="1C1C1C"/>
                      <w:w w:val="50"/>
                      <w:sz w:val="23"/>
                    </w:rPr>
                    <w:t>ro</w:t>
                  </w:r>
                </w:p>
              </w:txbxContent>
            </v:textbox>
            <w10:wrap type="none"/>
          </v:shape>
        </w:pict>
      </w:r>
      <w:r>
        <w:rPr>
          <w:rFonts w:ascii="Times New Roman"/>
          <w:color w:val="1C1C1C"/>
          <w:w w:val="110"/>
          <w:sz w:val="15"/>
        </w:rPr>
        <w:t>C</w:t>
      </w:r>
    </w:p>
    <w:p>
      <w:pPr>
        <w:spacing w:line="72" w:lineRule="exact" w:before="131"/>
        <w:ind w:left="0" w:right="309" w:firstLine="0"/>
        <w:jc w:val="right"/>
        <w:rPr>
          <w:i/>
          <w:sz w:val="7"/>
        </w:rPr>
      </w:pPr>
      <w:r>
        <w:rPr>
          <w:i/>
          <w:color w:val="1C1C1C"/>
          <w:w w:val="55"/>
          <w:sz w:val="7"/>
        </w:rPr>
        <w:t>V,</w:t>
      </w:r>
    </w:p>
    <w:p>
      <w:pPr>
        <w:spacing w:line="126" w:lineRule="exact" w:before="0"/>
        <w:ind w:left="0" w:right="336" w:firstLine="0"/>
        <w:jc w:val="right"/>
        <w:rPr>
          <w:rFonts w:ascii="Times New Roman"/>
          <w:sz w:val="13"/>
        </w:rPr>
      </w:pPr>
      <w:r>
        <w:rPr>
          <w:rFonts w:ascii="Times New Roman"/>
          <w:color w:val="1C1C1C"/>
          <w:w w:val="50"/>
          <w:sz w:val="13"/>
        </w:rPr>
        <w:t>-0</w:t>
      </w:r>
    </w:p>
    <w:p>
      <w:pPr>
        <w:spacing w:line="95" w:lineRule="exact" w:before="0"/>
        <w:ind w:left="0" w:right="297" w:firstLine="0"/>
        <w:jc w:val="right"/>
        <w:rPr>
          <w:sz w:val="11"/>
        </w:rPr>
      </w:pPr>
      <w:r>
        <w:rPr>
          <w:color w:val="1C1C1C"/>
          <w:w w:val="50"/>
          <w:sz w:val="11"/>
        </w:rPr>
        <w:t>Pl</w:t>
      </w:r>
    </w:p>
    <w:p>
      <w:pPr>
        <w:spacing w:line="111" w:lineRule="exact" w:before="0"/>
        <w:ind w:left="0" w:right="234" w:firstLine="0"/>
        <w:jc w:val="right"/>
        <w:rPr>
          <w:sz w:val="11"/>
        </w:rPr>
      </w:pPr>
      <w:r>
        <w:rPr>
          <w:color w:val="1C1C1C"/>
          <w:w w:val="80"/>
          <w:sz w:val="11"/>
        </w:rPr>
        <w:t>::::i</w:t>
      </w:r>
    </w:p>
    <w:p>
      <w:pPr>
        <w:spacing w:line="136" w:lineRule="exact" w:before="31"/>
        <w:ind w:left="0" w:right="228" w:firstLine="0"/>
        <w:jc w:val="right"/>
        <w:rPr>
          <w:sz w:val="15"/>
        </w:rPr>
      </w:pPr>
      <w:r>
        <w:rPr>
          <w:color w:val="1C1C1C"/>
          <w:w w:val="80"/>
          <w:sz w:val="15"/>
        </w:rPr>
        <w:t>C:</w:t>
      </w:r>
    </w:p>
    <w:p>
      <w:pPr>
        <w:spacing w:line="101" w:lineRule="exact" w:before="0"/>
        <w:ind w:left="0" w:right="234" w:firstLine="0"/>
        <w:jc w:val="right"/>
        <w:rPr>
          <w:sz w:val="15"/>
        </w:rPr>
      </w:pPr>
      <w:r>
        <w:rPr>
          <w:color w:val="1C1C1C"/>
          <w:w w:val="85"/>
          <w:sz w:val="15"/>
        </w:rPr>
        <w:t>ro</w:t>
      </w:r>
    </w:p>
    <w:p>
      <w:pPr>
        <w:spacing w:line="113" w:lineRule="exact" w:before="0"/>
        <w:ind w:left="0" w:right="269" w:firstLine="0"/>
        <w:jc w:val="right"/>
        <w:rPr>
          <w:rFonts w:ascii="Times New Roman"/>
          <w:sz w:val="16"/>
        </w:rPr>
      </w:pPr>
      <w:r>
        <w:rPr>
          <w:rFonts w:ascii="Times New Roman"/>
          <w:color w:val="1C1C1C"/>
          <w:w w:val="86"/>
          <w:sz w:val="16"/>
        </w:rPr>
        <w:t>&lt;</w:t>
      </w:r>
    </w:p>
    <w:p>
      <w:pPr>
        <w:spacing w:line="144" w:lineRule="exact" w:before="0"/>
        <w:ind w:left="0" w:right="245" w:firstLine="0"/>
        <w:jc w:val="right"/>
        <w:rPr>
          <w:sz w:val="17"/>
        </w:rPr>
      </w:pPr>
      <w:r>
        <w:rPr>
          <w:color w:val="1C1C1C"/>
          <w:w w:val="55"/>
          <w:sz w:val="17"/>
        </w:rPr>
        <w:t>!:E</w:t>
      </w:r>
    </w:p>
    <w:p>
      <w:pPr>
        <w:spacing w:line="105" w:lineRule="exact" w:before="0"/>
        <w:ind w:left="0" w:right="346" w:firstLine="0"/>
        <w:jc w:val="right"/>
        <w:rPr>
          <w:sz w:val="12"/>
        </w:rPr>
      </w:pPr>
      <w:r>
        <w:rPr>
          <w:color w:val="1C1C1C"/>
          <w:w w:val="55"/>
          <w:sz w:val="12"/>
        </w:rPr>
        <w:t>0</w:t>
      </w:r>
    </w:p>
    <w:p>
      <w:pPr>
        <w:spacing w:line="114" w:lineRule="exact" w:before="0"/>
        <w:ind w:left="0" w:right="337" w:firstLine="0"/>
        <w:jc w:val="right"/>
        <w:rPr>
          <w:rFonts w:ascii="Times New Roman"/>
          <w:sz w:val="13"/>
        </w:rPr>
      </w:pPr>
      <w:r>
        <w:rPr>
          <w:rFonts w:ascii="Times New Roman"/>
          <w:color w:val="1C1C1C"/>
          <w:w w:val="55"/>
          <w:sz w:val="13"/>
        </w:rPr>
        <w:t>-0</w:t>
      </w:r>
    </w:p>
    <w:p>
      <w:pPr>
        <w:pStyle w:val="BodyText"/>
        <w:spacing w:line="150" w:lineRule="exact"/>
        <w:ind w:right="301"/>
        <w:jc w:val="right"/>
      </w:pPr>
      <w:r>
        <w:rPr>
          <w:color w:val="1C1C1C"/>
          <w:w w:val="55"/>
        </w:rPr>
        <w:t>3</w:t>
      </w:r>
    </w:p>
    <w:p>
      <w:pPr>
        <w:spacing w:line="121" w:lineRule="exact" w:before="0"/>
        <w:ind w:left="0" w:right="244" w:firstLine="0"/>
        <w:jc w:val="right"/>
        <w:rPr>
          <w:sz w:val="15"/>
        </w:rPr>
      </w:pPr>
      <w:r>
        <w:rPr>
          <w:color w:val="1C1C1C"/>
          <w:w w:val="85"/>
          <w:sz w:val="15"/>
        </w:rPr>
        <w:t>ro</w:t>
      </w:r>
    </w:p>
    <w:p>
      <w:pPr>
        <w:spacing w:line="101" w:lineRule="exact" w:before="0"/>
        <w:ind w:left="0" w:right="242" w:firstLine="0"/>
        <w:jc w:val="right"/>
        <w:rPr>
          <w:sz w:val="11"/>
        </w:rPr>
      </w:pPr>
      <w:r>
        <w:rPr>
          <w:color w:val="1C1C1C"/>
          <w:w w:val="85"/>
          <w:sz w:val="11"/>
        </w:rPr>
        <w:t>::::i</w:t>
      </w:r>
    </w:p>
    <w:p>
      <w:pPr>
        <w:spacing w:line="81" w:lineRule="exact" w:before="0"/>
        <w:ind w:left="0" w:right="296" w:firstLine="0"/>
        <w:jc w:val="right"/>
        <w:rPr>
          <w:rFonts w:ascii="Times New Roman"/>
          <w:sz w:val="8"/>
        </w:rPr>
      </w:pPr>
      <w:r>
        <w:rPr>
          <w:rFonts w:ascii="Times New Roman"/>
          <w:color w:val="1C1C1C"/>
          <w:w w:val="83"/>
          <w:sz w:val="8"/>
        </w:rPr>
        <w:t>M</w:t>
      </w:r>
    </w:p>
    <w:p>
      <w:pPr>
        <w:spacing w:after="0" w:line="81" w:lineRule="exact"/>
        <w:jc w:val="right"/>
        <w:rPr>
          <w:rFonts w:ascii="Times New Roman"/>
          <w:sz w:val="8"/>
        </w:rPr>
        <w:sectPr>
          <w:type w:val="continuous"/>
          <w:pgSz w:w="11910" w:h="16840"/>
          <w:pgMar w:top="580" w:bottom="280" w:left="20" w:right="0"/>
          <w:cols w:num="2" w:equalWidth="0">
            <w:col w:w="8021" w:space="2029"/>
            <w:col w:w="1840"/>
          </w:cols>
        </w:sectPr>
      </w:pPr>
    </w:p>
    <w:p>
      <w:pPr>
        <w:pStyle w:val="BodyText"/>
        <w:spacing w:before="4"/>
        <w:rPr>
          <w:rFonts w:ascii="Times New Roman"/>
          <w:sz w:val="15"/>
        </w:rPr>
      </w:pPr>
    </w:p>
    <w:p>
      <w:pPr>
        <w:pStyle w:val="BodyText"/>
        <w:spacing w:line="300" w:lineRule="auto" w:before="94"/>
        <w:ind w:left="850" w:right="3944" w:firstLine="21"/>
      </w:pPr>
      <w:r>
        <w:rPr>
          <w:color w:val="1C1C1C"/>
          <w:w w:val="105"/>
        </w:rPr>
        <w:t>However, there is little statistical evidence to support this view. The majority of older people</w:t>
      </w:r>
      <w:r>
        <w:rPr>
          <w:color w:val="1C1C1C"/>
          <w:spacing w:val="-10"/>
          <w:w w:val="105"/>
        </w:rPr>
        <w:t> </w:t>
      </w:r>
      <w:r>
        <w:rPr>
          <w:color w:val="1C1C1C"/>
          <w:w w:val="105"/>
        </w:rPr>
        <w:t>remain</w:t>
      </w:r>
      <w:r>
        <w:rPr>
          <w:color w:val="1C1C1C"/>
          <w:spacing w:val="-5"/>
          <w:w w:val="105"/>
        </w:rPr>
        <w:t> </w:t>
      </w:r>
      <w:r>
        <w:rPr>
          <w:color w:val="1C1C1C"/>
          <w:w w:val="105"/>
        </w:rPr>
        <w:t>socially</w:t>
      </w:r>
      <w:r>
        <w:rPr>
          <w:color w:val="1C1C1C"/>
          <w:spacing w:val="-8"/>
          <w:w w:val="105"/>
        </w:rPr>
        <w:t> </w:t>
      </w:r>
      <w:r>
        <w:rPr>
          <w:color w:val="1C1C1C"/>
          <w:w w:val="105"/>
        </w:rPr>
        <w:t>active</w:t>
      </w:r>
      <w:r>
        <w:rPr>
          <w:color w:val="1C1C1C"/>
          <w:spacing w:val="-13"/>
          <w:w w:val="105"/>
        </w:rPr>
        <w:t> </w:t>
      </w:r>
      <w:r>
        <w:rPr>
          <w:color w:val="1C1C1C"/>
          <w:w w:val="105"/>
        </w:rPr>
        <w:t>and</w:t>
      </w:r>
      <w:r>
        <w:rPr>
          <w:color w:val="1C1C1C"/>
          <w:spacing w:val="-10"/>
          <w:w w:val="105"/>
        </w:rPr>
        <w:t> </w:t>
      </w:r>
      <w:r>
        <w:rPr>
          <w:color w:val="1C1C1C"/>
          <w:w w:val="105"/>
        </w:rPr>
        <w:t>involved</w:t>
      </w:r>
      <w:r>
        <w:rPr>
          <w:color w:val="1C1C1C"/>
          <w:spacing w:val="-10"/>
          <w:w w:val="105"/>
        </w:rPr>
        <w:t> </w:t>
      </w:r>
      <w:r>
        <w:rPr>
          <w:color w:val="1C1C1C"/>
          <w:w w:val="105"/>
        </w:rPr>
        <w:t>with</w:t>
      </w:r>
      <w:r>
        <w:rPr>
          <w:color w:val="1C1C1C"/>
          <w:spacing w:val="-11"/>
          <w:w w:val="105"/>
        </w:rPr>
        <w:t> </w:t>
      </w:r>
      <w:r>
        <w:rPr>
          <w:color w:val="1C1C1C"/>
          <w:w w:val="105"/>
        </w:rPr>
        <w:t>family</w:t>
      </w:r>
      <w:r>
        <w:rPr>
          <w:color w:val="1C1C1C"/>
          <w:spacing w:val="-8"/>
          <w:w w:val="105"/>
        </w:rPr>
        <w:t> </w:t>
      </w:r>
      <w:r>
        <w:rPr>
          <w:color w:val="1C1C1C"/>
          <w:w w:val="105"/>
        </w:rPr>
        <w:t>and</w:t>
      </w:r>
      <w:r>
        <w:rPr>
          <w:color w:val="1C1C1C"/>
          <w:spacing w:val="-13"/>
          <w:w w:val="105"/>
        </w:rPr>
        <w:t> </w:t>
      </w:r>
      <w:r>
        <w:rPr>
          <w:color w:val="1C1C1C"/>
          <w:w w:val="105"/>
        </w:rPr>
        <w:t>friends.</w:t>
      </w:r>
      <w:r>
        <w:rPr>
          <w:color w:val="1C1C1C"/>
          <w:spacing w:val="-9"/>
          <w:w w:val="105"/>
        </w:rPr>
        <w:t> </w:t>
      </w:r>
      <w:r>
        <w:rPr>
          <w:color w:val="1C1C1C"/>
          <w:w w:val="105"/>
        </w:rPr>
        <w:t>Many</w:t>
      </w:r>
      <w:r>
        <w:rPr>
          <w:color w:val="1C1C1C"/>
          <w:spacing w:val="-4"/>
          <w:w w:val="105"/>
        </w:rPr>
        <w:t> </w:t>
      </w:r>
      <w:r>
        <w:rPr>
          <w:color w:val="1C1C1C"/>
          <w:w w:val="105"/>
        </w:rPr>
        <w:t>older</w:t>
      </w:r>
      <w:r>
        <w:rPr>
          <w:color w:val="1C1C1C"/>
          <w:spacing w:val="-4"/>
          <w:w w:val="105"/>
        </w:rPr>
        <w:t> </w:t>
      </w:r>
      <w:r>
        <w:rPr>
          <w:color w:val="1C1C1C"/>
          <w:w w:val="105"/>
        </w:rPr>
        <w:t>people become even more involved with close family as they </w:t>
      </w:r>
      <w:r>
        <w:rPr>
          <w:color w:val="1C1C1C"/>
          <w:spacing w:val="-8"/>
          <w:w w:val="105"/>
        </w:rPr>
        <w:t>age</w:t>
      </w:r>
      <w:r>
        <w:rPr>
          <w:color w:val="646464"/>
          <w:spacing w:val="-8"/>
          <w:w w:val="105"/>
        </w:rPr>
        <w:t>. </w:t>
      </w:r>
      <w:r>
        <w:rPr>
          <w:color w:val="1C1C1C"/>
          <w:w w:val="105"/>
        </w:rPr>
        <w:t>It may be that many older people choose to spend their time with people they feel close to, rather than seeking to</w:t>
      </w:r>
      <w:r>
        <w:rPr>
          <w:color w:val="1C1C1C"/>
          <w:spacing w:val="-6"/>
          <w:w w:val="105"/>
        </w:rPr>
        <w:t> </w:t>
      </w:r>
      <w:r>
        <w:rPr>
          <w:color w:val="1C1C1C"/>
          <w:w w:val="105"/>
        </w:rPr>
        <w:t>make</w:t>
      </w:r>
      <w:r>
        <w:rPr>
          <w:color w:val="1C1C1C"/>
          <w:spacing w:val="-15"/>
          <w:w w:val="105"/>
        </w:rPr>
        <w:t> </w:t>
      </w:r>
      <w:r>
        <w:rPr>
          <w:color w:val="1C1C1C"/>
          <w:w w:val="105"/>
        </w:rPr>
        <w:t>new</w:t>
      </w:r>
      <w:r>
        <w:rPr>
          <w:color w:val="1C1C1C"/>
          <w:spacing w:val="-13"/>
          <w:w w:val="105"/>
        </w:rPr>
        <w:t> </w:t>
      </w:r>
      <w:r>
        <w:rPr>
          <w:color w:val="1C1C1C"/>
          <w:w w:val="105"/>
        </w:rPr>
        <w:t>friends.</w:t>
      </w:r>
      <w:r>
        <w:rPr>
          <w:color w:val="1C1C1C"/>
          <w:spacing w:val="-10"/>
          <w:w w:val="105"/>
        </w:rPr>
        <w:t> </w:t>
      </w:r>
      <w:r>
        <w:rPr>
          <w:color w:val="1C1C1C"/>
          <w:w w:val="105"/>
        </w:rPr>
        <w:t>If</w:t>
      </w:r>
      <w:r>
        <w:rPr>
          <w:color w:val="1C1C1C"/>
          <w:spacing w:val="-14"/>
          <w:w w:val="105"/>
        </w:rPr>
        <w:t> </w:t>
      </w:r>
      <w:r>
        <w:rPr>
          <w:color w:val="1C1C1C"/>
          <w:w w:val="105"/>
        </w:rPr>
        <w:t>people</w:t>
      </w:r>
      <w:r>
        <w:rPr>
          <w:color w:val="1C1C1C"/>
          <w:spacing w:val="-9"/>
          <w:w w:val="105"/>
        </w:rPr>
        <w:t> </w:t>
      </w:r>
      <w:r>
        <w:rPr>
          <w:color w:val="1C1C1C"/>
          <w:w w:val="105"/>
        </w:rPr>
        <w:t>only</w:t>
      </w:r>
      <w:r>
        <w:rPr>
          <w:color w:val="1C1C1C"/>
          <w:spacing w:val="-10"/>
          <w:w w:val="105"/>
        </w:rPr>
        <w:t> </w:t>
      </w:r>
      <w:r>
        <w:rPr>
          <w:color w:val="1C1C1C"/>
          <w:w w:val="105"/>
        </w:rPr>
        <w:t>interact</w:t>
      </w:r>
      <w:r>
        <w:rPr>
          <w:color w:val="1C1C1C"/>
          <w:spacing w:val="-11"/>
          <w:w w:val="105"/>
        </w:rPr>
        <w:t> </w:t>
      </w:r>
      <w:r>
        <w:rPr>
          <w:color w:val="1C1C1C"/>
          <w:w w:val="105"/>
        </w:rPr>
        <w:t>with</w:t>
      </w:r>
      <w:r>
        <w:rPr>
          <w:color w:val="1C1C1C"/>
          <w:spacing w:val="-12"/>
          <w:w w:val="105"/>
        </w:rPr>
        <w:t> </w:t>
      </w:r>
      <w:r>
        <w:rPr>
          <w:color w:val="1C1C1C"/>
          <w:w w:val="105"/>
        </w:rPr>
        <w:t>close</w:t>
      </w:r>
      <w:r>
        <w:rPr>
          <w:color w:val="1C1C1C"/>
          <w:spacing w:val="-18"/>
          <w:w w:val="105"/>
        </w:rPr>
        <w:t> </w:t>
      </w:r>
      <w:r>
        <w:rPr>
          <w:color w:val="1C1C1C"/>
          <w:w w:val="105"/>
        </w:rPr>
        <w:t>friends,</w:t>
      </w:r>
      <w:r>
        <w:rPr>
          <w:color w:val="1C1C1C"/>
          <w:spacing w:val="-13"/>
          <w:w w:val="105"/>
        </w:rPr>
        <w:t> </w:t>
      </w:r>
      <w:r>
        <w:rPr>
          <w:color w:val="1C1C1C"/>
          <w:w w:val="105"/>
        </w:rPr>
        <w:t>does</w:t>
      </w:r>
      <w:r>
        <w:rPr>
          <w:color w:val="1C1C1C"/>
          <w:spacing w:val="-15"/>
          <w:w w:val="105"/>
        </w:rPr>
        <w:t> </w:t>
      </w:r>
      <w:r>
        <w:rPr>
          <w:color w:val="1C1C1C"/>
          <w:w w:val="105"/>
        </w:rPr>
        <w:t>this</w:t>
      </w:r>
      <w:r>
        <w:rPr>
          <w:color w:val="1C1C1C"/>
          <w:spacing w:val="-15"/>
          <w:w w:val="105"/>
        </w:rPr>
        <w:t> </w:t>
      </w:r>
      <w:r>
        <w:rPr>
          <w:color w:val="1C1C1C"/>
          <w:w w:val="105"/>
        </w:rPr>
        <w:t>mean</w:t>
      </w:r>
      <w:r>
        <w:rPr>
          <w:color w:val="1C1C1C"/>
          <w:spacing w:val="-13"/>
          <w:w w:val="105"/>
        </w:rPr>
        <w:t> </w:t>
      </w:r>
      <w:r>
        <w:rPr>
          <w:color w:val="1C1C1C"/>
          <w:w w:val="105"/>
        </w:rPr>
        <w:t>that</w:t>
      </w:r>
      <w:r>
        <w:rPr>
          <w:color w:val="1C1C1C"/>
          <w:spacing w:val="-10"/>
          <w:w w:val="105"/>
        </w:rPr>
        <w:t> </w:t>
      </w:r>
      <w:r>
        <w:rPr>
          <w:color w:val="1C1C1C"/>
          <w:w w:val="105"/>
        </w:rPr>
        <w:t>they</w:t>
      </w:r>
      <w:r>
        <w:rPr>
          <w:color w:val="1C1C1C"/>
          <w:spacing w:val="0"/>
        </w:rPr>
        <w:t> </w:t>
      </w:r>
      <w:r>
        <w:rPr>
          <w:color w:val="1C1C1C"/>
          <w:w w:val="95"/>
        </w:rPr>
        <w:t>are</w:t>
      </w:r>
      <w:r>
        <w:rPr>
          <w:color w:val="1C1C1C"/>
          <w:spacing w:val="30"/>
          <w:w w:val="95"/>
        </w:rPr>
        <w:t> </w:t>
      </w:r>
      <w:r>
        <w:rPr>
          <w:color w:val="1C1C1C"/>
          <w:w w:val="95"/>
        </w:rPr>
        <w:t>disengaged?</w:t>
      </w:r>
    </w:p>
    <w:p>
      <w:pPr>
        <w:pStyle w:val="BodyText"/>
        <w:spacing w:line="300" w:lineRule="auto" w:before="124"/>
        <w:ind w:left="827" w:right="4070" w:firstLine="18"/>
      </w:pPr>
      <w:r>
        <w:rPr>
          <w:color w:val="1C1C1C"/>
        </w:rPr>
        <w:t>In 1966, Bromley  argued that older  people  needed to  disengage  but remain </w:t>
      </w:r>
      <w:r>
        <w:rPr>
          <w:color w:val="343434"/>
        </w:rPr>
        <w:t>'active'</w:t>
      </w:r>
      <w:r>
        <w:rPr>
          <w:color w:val="1C1C1C"/>
        </w:rPr>
        <w:t> in order  to  prevent  disengagement  from going too  far. He argued that providing facilities for older people was not enough and that they should be shown how to use them and encouraged  not  to  have negative  attitudes or fixed habit </w:t>
      </w:r>
      <w:r>
        <w:rPr>
          <w:color w:val="1C1C1C"/>
          <w:spacing w:val="-3"/>
        </w:rPr>
        <w:t>s</w:t>
      </w:r>
      <w:r>
        <w:rPr>
          <w:color w:val="646464"/>
          <w:spacing w:val="-3"/>
        </w:rPr>
        <w:t>. </w:t>
      </w:r>
      <w:r>
        <w:rPr>
          <w:color w:val="1C1C1C"/>
        </w:rPr>
        <w:t>Bromley felt that it was important to remain mentally active, maintain an interest in life and enjoy the company  of</w:t>
      </w:r>
      <w:r>
        <w:rPr>
          <w:color w:val="1C1C1C"/>
          <w:spacing w:val="1"/>
        </w:rPr>
        <w:t> </w:t>
      </w:r>
      <w:r>
        <w:rPr>
          <w:color w:val="1C1C1C"/>
        </w:rPr>
        <w:t>others.</w:t>
      </w:r>
    </w:p>
    <w:p>
      <w:pPr>
        <w:pStyle w:val="BodyText"/>
        <w:spacing w:line="300" w:lineRule="auto" w:before="124"/>
        <w:ind w:left="808" w:right="3944" w:firstLine="18"/>
      </w:pPr>
      <w:r>
        <w:rPr>
          <w:color w:val="1C1C1C"/>
        </w:rPr>
        <w:t>While many researchers  today do not agree with disengagement  theory, it  is important to  remember  that  when  Cumming and Henry  first proposed  the theory  in 1961  there was no internet,  no  mobile  phones  or text messaging.  Many  older  people had no access to? car and many would not even have had a phone in their home. Technology helps older  people to  keep  in  contact with a wider circle of family and friends.</w:t>
      </w:r>
    </w:p>
    <w:p>
      <w:pPr>
        <w:pStyle w:val="BodyText"/>
        <w:rPr>
          <w:sz w:val="20"/>
        </w:rPr>
      </w:pPr>
    </w:p>
    <w:p>
      <w:pPr>
        <w:spacing w:before="116"/>
        <w:ind w:left="799" w:right="0" w:firstLine="0"/>
        <w:jc w:val="left"/>
        <w:rPr>
          <w:rFonts w:ascii="Times New Roman"/>
          <w:b/>
          <w:sz w:val="24"/>
        </w:rPr>
      </w:pPr>
      <w:r>
        <w:rPr>
          <w:rFonts w:ascii="Times New Roman"/>
          <w:b/>
          <w:color w:val="343434"/>
          <w:w w:val="105"/>
          <w:sz w:val="24"/>
        </w:rPr>
        <w:t>Activity </w:t>
      </w:r>
      <w:r>
        <w:rPr>
          <w:rFonts w:ascii="Times New Roman"/>
          <w:b/>
          <w:color w:val="1C1C1C"/>
          <w:w w:val="105"/>
          <w:sz w:val="24"/>
        </w:rPr>
        <w:t>theory</w:t>
      </w:r>
    </w:p>
    <w:p>
      <w:pPr>
        <w:pStyle w:val="BodyText"/>
        <w:spacing w:line="300" w:lineRule="auto" w:before="99"/>
        <w:ind w:left="780" w:right="4022" w:firstLine="10"/>
      </w:pPr>
      <w:r>
        <w:rPr>
          <w:color w:val="1C1C1C"/>
        </w:rPr>
        <w:t>Activity  theory  was  proposed  as an  explanation  to  ageing by  Robert  Havighurst  in the 1960s. His ill health study of older people showed that, rather than an inevitable </w:t>
      </w:r>
      <w:r>
        <w:rPr>
          <w:color w:val="1C1C1C"/>
          <w:spacing w:val="-33"/>
          <w:w w:val="109"/>
        </w:rPr>
        <w:t>d</w:t>
      </w:r>
      <w:r>
        <w:rPr>
          <w:color w:val="979797"/>
          <w:spacing w:val="-17"/>
          <w:w w:val="98"/>
        </w:rPr>
        <w:t>,</w:t>
      </w:r>
      <w:r>
        <w:rPr>
          <w:color w:val="1C1C1C"/>
          <w:spacing w:val="0"/>
          <w:w w:val="92"/>
        </w:rPr>
        <w:t>e</w:t>
      </w:r>
      <w:r>
        <w:rPr>
          <w:color w:val="1C1C1C"/>
          <w:w w:val="106"/>
        </w:rPr>
        <w:t>clin</w:t>
      </w:r>
      <w:r>
        <w:rPr>
          <w:color w:val="1C1C1C"/>
          <w:spacing w:val="-95"/>
          <w:w w:val="106"/>
        </w:rPr>
        <w:t>e</w:t>
      </w:r>
      <w:r>
        <w:rPr>
          <w:color w:val="979797"/>
          <w:w w:val="103"/>
        </w:rPr>
        <w:t>·</w:t>
      </w:r>
      <w:r>
        <w:rPr>
          <w:color w:val="979797"/>
        </w:rPr>
        <w:t> </w:t>
      </w:r>
      <w:r>
        <w:rPr>
          <w:color w:val="1C1C1C"/>
          <w:spacing w:val="0"/>
          <w:w w:val="103"/>
        </w:rPr>
        <w:t>i</w:t>
      </w:r>
      <w:r>
        <w:rPr>
          <w:color w:val="1C1C1C"/>
          <w:w w:val="97"/>
        </w:rPr>
        <w:t>rr</w:t>
      </w:r>
      <w:r>
        <w:rPr>
          <w:color w:val="1C1C1C"/>
        </w:rPr>
        <w:t> </w:t>
      </w:r>
      <w:r>
        <w:rPr>
          <w:color w:val="1C1C1C"/>
          <w:spacing w:val="-1"/>
          <w:w w:val="104"/>
        </w:rPr>
        <w:t>interes</w:t>
      </w:r>
      <w:r>
        <w:rPr>
          <w:color w:val="1C1C1C"/>
          <w:w w:val="104"/>
        </w:rPr>
        <w:t>t</w:t>
      </w:r>
      <w:r>
        <w:rPr>
          <w:color w:val="1C1C1C"/>
        </w:rPr>
        <w:t> </w:t>
      </w:r>
      <w:r>
        <w:rPr>
          <w:color w:val="1C1C1C"/>
          <w:spacing w:val="-1"/>
          <w:w w:val="104"/>
        </w:rPr>
        <w:t>i</w:t>
      </w:r>
      <w:r>
        <w:rPr>
          <w:color w:val="1C1C1C"/>
          <w:w w:val="104"/>
        </w:rPr>
        <w:t>n</w:t>
      </w:r>
      <w:r>
        <w:rPr>
          <w:color w:val="1C1C1C"/>
        </w:rPr>
        <w:t> </w:t>
      </w:r>
      <w:r>
        <w:rPr>
          <w:color w:val="1C1C1C"/>
          <w:spacing w:val="-1"/>
          <w:w w:val="106"/>
        </w:rPr>
        <w:t>lif</w:t>
      </w:r>
      <w:r>
        <w:rPr>
          <w:color w:val="1C1C1C"/>
          <w:w w:val="106"/>
        </w:rPr>
        <w:t>e</w:t>
      </w:r>
      <w:r>
        <w:rPr>
          <w:color w:val="1C1C1C"/>
        </w:rPr>
        <w:t> </w:t>
      </w:r>
      <w:r>
        <w:rPr>
          <w:color w:val="1C1C1C"/>
          <w:spacing w:val="-1"/>
          <w:w w:val="105"/>
        </w:rPr>
        <w:t>an</w:t>
      </w:r>
      <w:r>
        <w:rPr>
          <w:color w:val="1C1C1C"/>
          <w:w w:val="105"/>
        </w:rPr>
        <w:t>d</w:t>
      </w:r>
      <w:r>
        <w:rPr>
          <w:color w:val="1C1C1C"/>
        </w:rPr>
        <w:t> </w:t>
      </w:r>
      <w:r>
        <w:rPr>
          <w:color w:val="1C1C1C"/>
          <w:spacing w:val="-1"/>
          <w:w w:val="104"/>
        </w:rPr>
        <w:t>isolation</w:t>
      </w:r>
      <w:r>
        <w:rPr>
          <w:color w:val="1C1C1C"/>
          <w:w w:val="104"/>
        </w:rPr>
        <w:t>,</w:t>
      </w:r>
      <w:r>
        <w:rPr>
          <w:color w:val="1C1C1C"/>
        </w:rPr>
        <w:t> </w:t>
      </w:r>
      <w:r>
        <w:rPr>
          <w:color w:val="1C1C1C"/>
          <w:spacing w:val="-1"/>
          <w:w w:val="107"/>
        </w:rPr>
        <w:t>olde</w:t>
      </w:r>
      <w:r>
        <w:rPr>
          <w:color w:val="1C1C1C"/>
          <w:w w:val="107"/>
        </w:rPr>
        <w:t>r</w:t>
      </w:r>
      <w:r>
        <w:rPr>
          <w:color w:val="1C1C1C"/>
        </w:rPr>
        <w:t> </w:t>
      </w:r>
      <w:r>
        <w:rPr>
          <w:color w:val="1C1C1C"/>
          <w:spacing w:val="-1"/>
          <w:w w:val="106"/>
        </w:rPr>
        <w:t>peopl</w:t>
      </w:r>
      <w:r>
        <w:rPr>
          <w:color w:val="1C1C1C"/>
          <w:w w:val="106"/>
        </w:rPr>
        <w:t>e</w:t>
      </w:r>
      <w:r>
        <w:rPr>
          <w:color w:val="1C1C1C"/>
        </w:rPr>
        <w:t> </w:t>
      </w:r>
      <w:r>
        <w:rPr>
          <w:color w:val="1C1C1C"/>
          <w:spacing w:val="-1"/>
          <w:w w:val="106"/>
        </w:rPr>
        <w:t>ten</w:t>
      </w:r>
      <w:r>
        <w:rPr>
          <w:color w:val="1C1C1C"/>
          <w:w w:val="106"/>
        </w:rPr>
        <w:t>d</w:t>
      </w:r>
      <w:r>
        <w:rPr>
          <w:color w:val="1C1C1C"/>
        </w:rPr>
        <w:t> </w:t>
      </w:r>
      <w:r>
        <w:rPr>
          <w:color w:val="1C1C1C"/>
          <w:w w:val="110"/>
        </w:rPr>
        <w:t>to</w:t>
      </w:r>
      <w:r>
        <w:rPr>
          <w:color w:val="1C1C1C"/>
        </w:rPr>
        <w:t> </w:t>
      </w:r>
      <w:r>
        <w:rPr>
          <w:color w:val="1C1C1C"/>
          <w:w w:val="101"/>
        </w:rPr>
        <w:t>adjust</w:t>
      </w:r>
      <w:r>
        <w:rPr>
          <w:color w:val="1C1C1C"/>
        </w:rPr>
        <w:t> </w:t>
      </w:r>
      <w:r>
        <w:rPr>
          <w:color w:val="1C1C1C"/>
          <w:spacing w:val="-1"/>
          <w:w w:val="101"/>
        </w:rPr>
        <w:t>t</w:t>
      </w:r>
      <w:r>
        <w:rPr>
          <w:color w:val="1C1C1C"/>
          <w:w w:val="101"/>
        </w:rPr>
        <w:t>o</w:t>
      </w:r>
      <w:r>
        <w:rPr>
          <w:color w:val="1C1C1C"/>
        </w:rPr>
        <w:t> </w:t>
      </w:r>
      <w:r>
        <w:rPr>
          <w:color w:val="1C1C1C"/>
          <w:spacing w:val="-1"/>
          <w:w w:val="107"/>
        </w:rPr>
        <w:t>th</w:t>
      </w:r>
      <w:r>
        <w:rPr>
          <w:color w:val="1C1C1C"/>
          <w:w w:val="107"/>
        </w:rPr>
        <w:t>e</w:t>
      </w:r>
      <w:r>
        <w:rPr>
          <w:color w:val="1C1C1C"/>
        </w:rPr>
        <w:t> </w:t>
      </w:r>
      <w:r>
        <w:rPr>
          <w:color w:val="1C1C1C"/>
          <w:spacing w:val="-1"/>
          <w:w w:val="102"/>
        </w:rPr>
        <w:t>ageing </w:t>
      </w:r>
      <w:r>
        <w:rPr>
          <w:color w:val="1C1C1C"/>
        </w:rPr>
        <w:t>process. His theory is based on the assumption that social and psychological needs of older  people remain the same.</w:t>
      </w:r>
    </w:p>
    <w:p>
      <w:pPr>
        <w:pStyle w:val="BodyText"/>
        <w:spacing w:line="300" w:lineRule="auto" w:before="124"/>
        <w:ind w:left="762" w:right="3944" w:firstLine="9"/>
      </w:pPr>
      <w:r>
        <w:rPr>
          <w:color w:val="1C1C1C"/>
          <w:w w:val="105"/>
        </w:rPr>
        <w:t>He</w:t>
      </w:r>
      <w:r>
        <w:rPr>
          <w:color w:val="1C1C1C"/>
          <w:spacing w:val="-14"/>
          <w:w w:val="105"/>
        </w:rPr>
        <w:t> </w:t>
      </w:r>
      <w:r>
        <w:rPr>
          <w:color w:val="1C1C1C"/>
          <w:w w:val="105"/>
        </w:rPr>
        <w:t>recognised</w:t>
      </w:r>
      <w:r>
        <w:rPr>
          <w:color w:val="1C1C1C"/>
          <w:spacing w:val="-6"/>
          <w:w w:val="105"/>
        </w:rPr>
        <w:t> </w:t>
      </w:r>
      <w:r>
        <w:rPr>
          <w:color w:val="1C1C1C"/>
          <w:w w:val="105"/>
        </w:rPr>
        <w:t>that</w:t>
      </w:r>
      <w:r>
        <w:rPr>
          <w:color w:val="1C1C1C"/>
          <w:spacing w:val="-15"/>
          <w:w w:val="105"/>
        </w:rPr>
        <w:t> </w:t>
      </w:r>
      <w:r>
        <w:rPr>
          <w:color w:val="1C1C1C"/>
          <w:w w:val="105"/>
        </w:rPr>
        <w:t>this</w:t>
      </w:r>
      <w:r>
        <w:rPr>
          <w:color w:val="1C1C1C"/>
          <w:spacing w:val="-6"/>
          <w:w w:val="105"/>
        </w:rPr>
        <w:t> </w:t>
      </w:r>
      <w:r>
        <w:rPr>
          <w:color w:val="1C1C1C"/>
          <w:w w:val="105"/>
        </w:rPr>
        <w:t>may</w:t>
      </w:r>
      <w:r>
        <w:rPr>
          <w:color w:val="1C1C1C"/>
          <w:spacing w:val="-7"/>
          <w:w w:val="105"/>
        </w:rPr>
        <w:t> </w:t>
      </w:r>
      <w:r>
        <w:rPr>
          <w:color w:val="1C1C1C"/>
          <w:w w:val="105"/>
        </w:rPr>
        <w:t>involve</w:t>
      </w:r>
      <w:r>
        <w:rPr>
          <w:color w:val="1C1C1C"/>
          <w:spacing w:val="-11"/>
          <w:w w:val="105"/>
        </w:rPr>
        <w:t> </w:t>
      </w:r>
      <w:r>
        <w:rPr>
          <w:color w:val="1C1C1C"/>
          <w:w w:val="105"/>
        </w:rPr>
        <w:t>adjusting</w:t>
      </w:r>
      <w:r>
        <w:rPr>
          <w:color w:val="1C1C1C"/>
          <w:spacing w:val="-21"/>
          <w:w w:val="105"/>
        </w:rPr>
        <w:t> </w:t>
      </w:r>
      <w:r>
        <w:rPr>
          <w:color w:val="1C1C1C"/>
          <w:w w:val="105"/>
        </w:rPr>
        <w:t>to</w:t>
      </w:r>
      <w:r>
        <w:rPr>
          <w:color w:val="1C1C1C"/>
          <w:spacing w:val="2"/>
          <w:w w:val="105"/>
        </w:rPr>
        <w:t> </w:t>
      </w:r>
      <w:r>
        <w:rPr>
          <w:color w:val="1C1C1C"/>
          <w:w w:val="105"/>
        </w:rPr>
        <w:t>changes</w:t>
      </w:r>
      <w:r>
        <w:rPr>
          <w:color w:val="1C1C1C"/>
          <w:spacing w:val="-9"/>
          <w:w w:val="105"/>
        </w:rPr>
        <w:t> </w:t>
      </w:r>
      <w:r>
        <w:rPr>
          <w:color w:val="1C1C1C"/>
          <w:w w:val="105"/>
        </w:rPr>
        <w:t>in</w:t>
      </w:r>
      <w:r>
        <w:rPr>
          <w:color w:val="1C1C1C"/>
          <w:spacing w:val="-13"/>
          <w:w w:val="105"/>
        </w:rPr>
        <w:t> </w:t>
      </w:r>
      <w:r>
        <w:rPr>
          <w:color w:val="1C1C1C"/>
          <w:w w:val="105"/>
        </w:rPr>
        <w:t>health</w:t>
      </w:r>
      <w:r>
        <w:rPr>
          <w:color w:val="1C1C1C"/>
          <w:spacing w:val="-10"/>
          <w:w w:val="105"/>
        </w:rPr>
        <w:t> </w:t>
      </w:r>
      <w:r>
        <w:rPr>
          <w:color w:val="1C1C1C"/>
          <w:w w:val="105"/>
        </w:rPr>
        <w:t>and/or</w:t>
      </w:r>
      <w:r>
        <w:rPr>
          <w:color w:val="1C1C1C"/>
          <w:spacing w:val="-10"/>
          <w:w w:val="105"/>
        </w:rPr>
        <w:t> </w:t>
      </w:r>
      <w:r>
        <w:rPr>
          <w:color w:val="1C1C1C"/>
          <w:w w:val="105"/>
        </w:rPr>
        <w:t>mobility</w:t>
      </w:r>
      <w:r>
        <w:rPr>
          <w:color w:val="1C1C1C"/>
          <w:spacing w:val="-2"/>
          <w:w w:val="105"/>
        </w:rPr>
        <w:t> </w:t>
      </w:r>
      <w:r>
        <w:rPr>
          <w:color w:val="1C1C1C"/>
          <w:w w:val="105"/>
        </w:rPr>
        <w:t>but theorised that older people's needs can be satisfied by taking on new roles following retirement</w:t>
      </w:r>
      <w:r>
        <w:rPr>
          <w:color w:val="1C1C1C"/>
          <w:spacing w:val="-13"/>
          <w:w w:val="105"/>
        </w:rPr>
        <w:t> </w:t>
      </w:r>
      <w:r>
        <w:rPr>
          <w:color w:val="1C1C1C"/>
          <w:w w:val="105"/>
        </w:rPr>
        <w:t>such</w:t>
      </w:r>
      <w:r>
        <w:rPr>
          <w:color w:val="1C1C1C"/>
          <w:spacing w:val="-16"/>
          <w:w w:val="105"/>
        </w:rPr>
        <w:t> </w:t>
      </w:r>
      <w:r>
        <w:rPr>
          <w:color w:val="1C1C1C"/>
          <w:w w:val="105"/>
        </w:rPr>
        <w:t>as</w:t>
      </w:r>
      <w:r>
        <w:rPr>
          <w:color w:val="1C1C1C"/>
          <w:spacing w:val="-22"/>
          <w:w w:val="105"/>
        </w:rPr>
        <w:t> </w:t>
      </w:r>
      <w:r>
        <w:rPr>
          <w:color w:val="1C1C1C"/>
          <w:w w:val="105"/>
        </w:rPr>
        <w:t>charity</w:t>
      </w:r>
      <w:r>
        <w:rPr>
          <w:color w:val="1C1C1C"/>
          <w:spacing w:val="-10"/>
          <w:w w:val="105"/>
        </w:rPr>
        <w:t> </w:t>
      </w:r>
      <w:r>
        <w:rPr>
          <w:color w:val="1C1C1C"/>
          <w:w w:val="105"/>
        </w:rPr>
        <w:t>work,</w:t>
      </w:r>
      <w:r>
        <w:rPr>
          <w:color w:val="1C1C1C"/>
          <w:spacing w:val="-27"/>
          <w:w w:val="105"/>
        </w:rPr>
        <w:t> </w:t>
      </w:r>
      <w:r>
        <w:rPr>
          <w:color w:val="1C1C1C"/>
          <w:w w:val="105"/>
        </w:rPr>
        <w:t>joining</w:t>
      </w:r>
      <w:r>
        <w:rPr>
          <w:color w:val="1C1C1C"/>
          <w:spacing w:val="-23"/>
          <w:w w:val="105"/>
        </w:rPr>
        <w:t> </w:t>
      </w:r>
      <w:r>
        <w:rPr>
          <w:color w:val="1C1C1C"/>
          <w:w w:val="105"/>
        </w:rPr>
        <w:t>social</w:t>
      </w:r>
      <w:r>
        <w:rPr>
          <w:color w:val="1C1C1C"/>
          <w:spacing w:val="-17"/>
          <w:w w:val="105"/>
        </w:rPr>
        <w:t> </w:t>
      </w:r>
      <w:r>
        <w:rPr>
          <w:color w:val="1C1C1C"/>
          <w:w w:val="105"/>
        </w:rPr>
        <w:t>groups</w:t>
      </w:r>
      <w:r>
        <w:rPr>
          <w:color w:val="1C1C1C"/>
          <w:spacing w:val="-11"/>
          <w:w w:val="105"/>
        </w:rPr>
        <w:t> </w:t>
      </w:r>
      <w:r>
        <w:rPr>
          <w:color w:val="1C1C1C"/>
          <w:w w:val="105"/>
        </w:rPr>
        <w:t>or</w:t>
      </w:r>
      <w:r>
        <w:rPr>
          <w:color w:val="1C1C1C"/>
          <w:spacing w:val="-18"/>
          <w:w w:val="105"/>
        </w:rPr>
        <w:t> </w:t>
      </w:r>
      <w:r>
        <w:rPr>
          <w:color w:val="1C1C1C"/>
          <w:w w:val="105"/>
        </w:rPr>
        <w:t>learning</w:t>
      </w:r>
      <w:r>
        <w:rPr>
          <w:color w:val="1C1C1C"/>
          <w:spacing w:val="-25"/>
          <w:w w:val="105"/>
        </w:rPr>
        <w:t> </w:t>
      </w:r>
      <w:r>
        <w:rPr>
          <w:color w:val="1C1C1C"/>
          <w:w w:val="105"/>
        </w:rPr>
        <w:t>a</w:t>
      </w:r>
      <w:r>
        <w:rPr>
          <w:color w:val="1C1C1C"/>
          <w:spacing w:val="-24"/>
          <w:w w:val="105"/>
        </w:rPr>
        <w:t> </w:t>
      </w:r>
      <w:r>
        <w:rPr>
          <w:color w:val="1C1C1C"/>
          <w:w w:val="105"/>
        </w:rPr>
        <w:t>new</w:t>
      </w:r>
      <w:r>
        <w:rPr>
          <w:color w:val="1C1C1C"/>
          <w:spacing w:val="-17"/>
          <w:w w:val="105"/>
        </w:rPr>
        <w:t> </w:t>
      </w:r>
      <w:r>
        <w:rPr>
          <w:color w:val="1C1C1C"/>
          <w:w w:val="105"/>
        </w:rPr>
        <w:t>skill.</w:t>
      </w:r>
      <w:r>
        <w:rPr>
          <w:color w:val="1C1C1C"/>
          <w:spacing w:val="-12"/>
          <w:w w:val="105"/>
        </w:rPr>
        <w:t> </w:t>
      </w:r>
      <w:r>
        <w:rPr>
          <w:color w:val="1C1C1C"/>
          <w:w w:val="105"/>
        </w:rPr>
        <w:t>Research supports his theory. Many older people look forward to retirement, viewing</w:t>
      </w:r>
      <w:r>
        <w:rPr>
          <w:color w:val="1C1C1C"/>
          <w:spacing w:val="-25"/>
          <w:w w:val="105"/>
        </w:rPr>
        <w:t> </w:t>
      </w:r>
      <w:r>
        <w:rPr>
          <w:color w:val="1C1C1C"/>
          <w:w w:val="105"/>
        </w:rPr>
        <w:t>this</w:t>
      </w:r>
    </w:p>
    <w:p>
      <w:pPr>
        <w:pStyle w:val="BodyText"/>
        <w:spacing w:line="300" w:lineRule="auto"/>
        <w:ind w:left="747" w:right="4180" w:firstLine="8"/>
      </w:pPr>
      <w:r>
        <w:rPr>
          <w:color w:val="1C1C1C"/>
        </w:rPr>
        <w:t>part of their lifespan as an opportunity  to pursue new hobbies and interests and to  meet new friends. When people remain physically and socially active, their overall satisfaction and wellbeing is increased. This is important for reducing the risk of illness and increasing longevity</w:t>
      </w:r>
      <w:r>
        <w:rPr>
          <w:color w:val="1C1C1C"/>
          <w:spacing w:val="-13"/>
        </w:rPr>
        <w:t> </w:t>
      </w:r>
      <w:r>
        <w:rPr>
          <w:color w:val="646464"/>
        </w:rPr>
        <w:t>.</w:t>
      </w:r>
    </w:p>
    <w:p>
      <w:pPr>
        <w:pStyle w:val="BodyText"/>
        <w:spacing w:line="300" w:lineRule="auto" w:before="125"/>
        <w:ind w:left="729" w:right="4022" w:firstLine="10"/>
      </w:pPr>
      <w:r>
        <w:rPr>
          <w:color w:val="1C1C1C"/>
        </w:rPr>
        <w:t>One theory is that older people need to engage in telling their life story, reminiscing or reviewing their life to help create self-esteem a_nd confidence. Coleman (1994) argued that some  types  of reminiscence  therapy  can  be useful  for helping individuals  cope with the effects of  ageing, but  that there are wide differences  in individual needs.</w:t>
      </w:r>
    </w:p>
    <w:p>
      <w:pPr>
        <w:pStyle w:val="BodyText"/>
        <w:rPr>
          <w:sz w:val="20"/>
        </w:rPr>
      </w:pPr>
    </w:p>
    <w:p>
      <w:pPr>
        <w:pStyle w:val="BodyText"/>
        <w:spacing w:before="1"/>
        <w:rPr>
          <w:sz w:val="24"/>
        </w:rPr>
      </w:pPr>
    </w:p>
    <w:p>
      <w:pPr>
        <w:spacing w:before="1"/>
        <w:ind w:left="0" w:right="412" w:firstLine="0"/>
        <w:jc w:val="right"/>
        <w:rPr>
          <w:rFonts w:ascii="Courier New"/>
          <w:sz w:val="23"/>
        </w:rPr>
      </w:pPr>
      <w:r>
        <w:rPr>
          <w:rFonts w:ascii="Courier New"/>
          <w:color w:val="1C1C1C"/>
          <w:w w:val="80"/>
          <w:sz w:val="23"/>
        </w:rPr>
        <w:t>6:</w:t>
      </w:r>
    </w:p>
    <w:p>
      <w:pPr>
        <w:pStyle w:val="BodyText"/>
        <w:spacing w:before="4"/>
        <w:rPr>
          <w:rFonts w:ascii="Courier New"/>
          <w:sz w:val="19"/>
        </w:rPr>
      </w:pPr>
      <w:r>
        <w:rPr/>
        <w:drawing>
          <wp:anchor distT="0" distB="0" distL="0" distR="0" allowOverlap="1" layoutInCell="1" locked="0" behindDoc="0" simplePos="0" relativeHeight="2392">
            <wp:simplePos x="0" y="0"/>
            <wp:positionH relativeFrom="page">
              <wp:posOffset>85344</wp:posOffset>
            </wp:positionH>
            <wp:positionV relativeFrom="paragraph">
              <wp:posOffset>164302</wp:posOffset>
            </wp:positionV>
            <wp:extent cx="7266431" cy="694944"/>
            <wp:effectExtent l="0" t="0" r="0" b="0"/>
            <wp:wrapTopAndBottom/>
            <wp:docPr id="25" name="image23.jpeg" descr=""/>
            <wp:cNvGraphicFramePr>
              <a:graphicFrameLocks noChangeAspect="1"/>
            </wp:cNvGraphicFramePr>
            <a:graphic>
              <a:graphicData uri="http://schemas.openxmlformats.org/drawingml/2006/picture">
                <pic:pic>
                  <pic:nvPicPr>
                    <pic:cNvPr id="26" name="image23.jpeg"/>
                    <pic:cNvPicPr/>
                  </pic:nvPicPr>
                  <pic:blipFill>
                    <a:blip r:embed="rId27" cstate="print"/>
                    <a:stretch>
                      <a:fillRect/>
                    </a:stretch>
                  </pic:blipFill>
                  <pic:spPr>
                    <a:xfrm>
                      <a:off x="0" y="0"/>
                      <a:ext cx="7266431" cy="694944"/>
                    </a:xfrm>
                    <a:prstGeom prst="rect">
                      <a:avLst/>
                    </a:prstGeom>
                  </pic:spPr>
                </pic:pic>
              </a:graphicData>
            </a:graphic>
          </wp:anchor>
        </w:drawing>
      </w:r>
    </w:p>
    <w:p>
      <w:pPr>
        <w:spacing w:after="0"/>
        <w:rPr>
          <w:rFonts w:ascii="Courier New"/>
          <w:sz w:val="19"/>
        </w:rPr>
        <w:sectPr>
          <w:type w:val="continuous"/>
          <w:pgSz w:w="11910" w:h="16840"/>
          <w:pgMar w:top="580" w:bottom="280" w:left="20" w:right="0"/>
        </w:sectPr>
      </w:pPr>
    </w:p>
    <w:p>
      <w:pPr>
        <w:pStyle w:val="BodyText"/>
        <w:spacing w:line="24" w:lineRule="exact"/>
        <w:ind w:left="8390"/>
        <w:rPr>
          <w:rFonts w:ascii="Courier New"/>
          <w:sz w:val="2"/>
        </w:rPr>
      </w:pPr>
      <w:r>
        <w:rPr>
          <w:rFonts w:ascii="Courier New"/>
          <w:sz w:val="2"/>
        </w:rPr>
        <w:pict>
          <v:group style="width:153.4pt;height:1.2pt;mso-position-horizontal-relative:char;mso-position-vertical-relative:line" coordorigin="0,0" coordsize="3068,24">
            <v:line style="position:absolute" from="12,12" to="3055,12" stroked="true" strokeweight="1.177681pt" strokecolor="#1f1f1f">
              <v:stroke dashstyle="solid"/>
            </v:line>
          </v:group>
        </w:pict>
      </w:r>
      <w:r>
        <w:rPr>
          <w:rFonts w:ascii="Courier New"/>
          <w:sz w:val="2"/>
        </w:rPr>
      </w: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spacing w:before="11"/>
        <w:rPr>
          <w:rFonts w:ascii="Courier New"/>
          <w:sz w:val="16"/>
        </w:rPr>
      </w:pPr>
    </w:p>
    <w:p>
      <w:pPr>
        <w:pStyle w:val="BodyText"/>
        <w:tabs>
          <w:tab w:pos="4328" w:val="left" w:leader="none"/>
        </w:tabs>
        <w:spacing w:line="177" w:lineRule="auto" w:before="138"/>
        <w:ind w:left="4330" w:right="857" w:hanging="2483"/>
      </w:pPr>
      <w:r>
        <w:rPr/>
        <w:drawing>
          <wp:anchor distT="0" distB="0" distL="0" distR="0" allowOverlap="1" layoutInCell="1" locked="0" behindDoc="0" simplePos="0" relativeHeight="2680">
            <wp:simplePos x="0" y="0"/>
            <wp:positionH relativeFrom="page">
              <wp:posOffset>85344</wp:posOffset>
            </wp:positionH>
            <wp:positionV relativeFrom="paragraph">
              <wp:posOffset>-621571</wp:posOffset>
            </wp:positionV>
            <wp:extent cx="512063" cy="3230879"/>
            <wp:effectExtent l="0" t="0" r="0" b="0"/>
            <wp:wrapNone/>
            <wp:docPr id="27" name="image24.jpeg" descr=""/>
            <wp:cNvGraphicFramePr>
              <a:graphicFrameLocks noChangeAspect="1"/>
            </wp:cNvGraphicFramePr>
            <a:graphic>
              <a:graphicData uri="http://schemas.openxmlformats.org/drawingml/2006/picture">
                <pic:pic>
                  <pic:nvPicPr>
                    <pic:cNvPr id="28" name="image24.jpeg"/>
                    <pic:cNvPicPr/>
                  </pic:nvPicPr>
                  <pic:blipFill>
                    <a:blip r:embed="rId28" cstate="print"/>
                    <a:stretch>
                      <a:fillRect/>
                    </a:stretch>
                  </pic:blipFill>
                  <pic:spPr>
                    <a:xfrm>
                      <a:off x="0" y="0"/>
                      <a:ext cx="512063" cy="3230879"/>
                    </a:xfrm>
                    <a:prstGeom prst="rect">
                      <a:avLst/>
                    </a:prstGeom>
                  </pic:spPr>
                </pic:pic>
              </a:graphicData>
            </a:graphic>
          </wp:anchor>
        </w:drawing>
      </w:r>
      <w:r>
        <w:rPr>
          <w:rFonts w:ascii="Times New Roman"/>
          <w:b/>
          <w:color w:val="313131"/>
          <w:w w:val="105"/>
          <w:position w:val="-12"/>
          <w:sz w:val="26"/>
        </w:rPr>
        <w:t>PAUSE  </w:t>
      </w:r>
      <w:r>
        <w:rPr>
          <w:rFonts w:ascii="Times New Roman"/>
          <w:b/>
          <w:color w:val="313131"/>
          <w:spacing w:val="7"/>
          <w:w w:val="105"/>
          <w:position w:val="-12"/>
          <w:sz w:val="26"/>
        </w:rPr>
        <w:t> </w:t>
      </w:r>
      <w:r>
        <w:rPr>
          <w:rFonts w:ascii="Times New Roman"/>
          <w:b/>
          <w:color w:val="313131"/>
          <w:w w:val="105"/>
          <w:position w:val="-12"/>
          <w:sz w:val="26"/>
        </w:rPr>
        <w:t>POINT</w:t>
        <w:tab/>
      </w:r>
      <w:r>
        <w:rPr>
          <w:color w:val="1A1A1A"/>
          <w:w w:val="105"/>
        </w:rPr>
        <w:t>Close</w:t>
      </w:r>
      <w:r>
        <w:rPr>
          <w:color w:val="1A1A1A"/>
          <w:spacing w:val="-19"/>
          <w:w w:val="105"/>
        </w:rPr>
        <w:t> </w:t>
      </w:r>
      <w:r>
        <w:rPr>
          <w:color w:val="1A1A1A"/>
          <w:w w:val="105"/>
        </w:rPr>
        <w:t>the</w:t>
      </w:r>
      <w:r>
        <w:rPr>
          <w:color w:val="1A1A1A"/>
          <w:spacing w:val="-19"/>
          <w:w w:val="105"/>
        </w:rPr>
        <w:t> </w:t>
      </w:r>
      <w:r>
        <w:rPr>
          <w:color w:val="1A1A1A"/>
          <w:w w:val="105"/>
        </w:rPr>
        <w:t>book</w:t>
      </w:r>
      <w:r>
        <w:rPr>
          <w:color w:val="1A1A1A"/>
          <w:spacing w:val="-16"/>
          <w:w w:val="105"/>
        </w:rPr>
        <w:t> </w:t>
      </w:r>
      <w:r>
        <w:rPr>
          <w:color w:val="1A1A1A"/>
          <w:w w:val="105"/>
        </w:rPr>
        <w:t>and</w:t>
      </w:r>
      <w:r>
        <w:rPr>
          <w:color w:val="1A1A1A"/>
          <w:spacing w:val="-19"/>
          <w:w w:val="105"/>
        </w:rPr>
        <w:t> </w:t>
      </w:r>
      <w:r>
        <w:rPr>
          <w:color w:val="1A1A1A"/>
          <w:w w:val="105"/>
        </w:rPr>
        <w:t>outline</w:t>
      </w:r>
      <w:r>
        <w:rPr>
          <w:color w:val="1A1A1A"/>
          <w:spacing w:val="-16"/>
          <w:w w:val="105"/>
        </w:rPr>
        <w:t> </w:t>
      </w:r>
      <w:r>
        <w:rPr>
          <w:color w:val="1A1A1A"/>
          <w:w w:val="105"/>
        </w:rPr>
        <w:t>reasons</w:t>
      </w:r>
      <w:r>
        <w:rPr>
          <w:color w:val="1A1A1A"/>
          <w:spacing w:val="-13"/>
          <w:w w:val="105"/>
        </w:rPr>
        <w:t> </w:t>
      </w:r>
      <w:r>
        <w:rPr>
          <w:color w:val="1A1A1A"/>
          <w:w w:val="105"/>
        </w:rPr>
        <w:t>why</w:t>
      </w:r>
      <w:r>
        <w:rPr>
          <w:color w:val="1A1A1A"/>
          <w:spacing w:val="-16"/>
          <w:w w:val="105"/>
        </w:rPr>
        <w:t> </w:t>
      </w:r>
      <w:r>
        <w:rPr>
          <w:color w:val="1A1A1A"/>
          <w:w w:val="105"/>
        </w:rPr>
        <w:t>people</w:t>
      </w:r>
      <w:r>
        <w:rPr>
          <w:color w:val="1A1A1A"/>
          <w:spacing w:val="-19"/>
          <w:w w:val="105"/>
        </w:rPr>
        <w:t> </w:t>
      </w:r>
      <w:r>
        <w:rPr>
          <w:color w:val="1A1A1A"/>
          <w:w w:val="105"/>
        </w:rPr>
        <w:t>in</w:t>
      </w:r>
      <w:r>
        <w:rPr>
          <w:color w:val="1A1A1A"/>
          <w:spacing w:val="-10"/>
          <w:w w:val="105"/>
        </w:rPr>
        <w:t> </w:t>
      </w:r>
      <w:r>
        <w:rPr>
          <w:color w:val="1A1A1A"/>
          <w:w w:val="105"/>
        </w:rPr>
        <w:t>older</w:t>
      </w:r>
      <w:r>
        <w:rPr>
          <w:color w:val="1A1A1A"/>
          <w:spacing w:val="-19"/>
          <w:w w:val="105"/>
        </w:rPr>
        <w:t> </w:t>
      </w:r>
      <w:r>
        <w:rPr>
          <w:color w:val="1A1A1A"/>
          <w:w w:val="105"/>
        </w:rPr>
        <w:t>adulthood</w:t>
      </w:r>
      <w:r>
        <w:rPr>
          <w:color w:val="1A1A1A"/>
          <w:spacing w:val="-15"/>
          <w:w w:val="105"/>
        </w:rPr>
        <w:t> </w:t>
      </w:r>
      <w:r>
        <w:rPr>
          <w:color w:val="1A1A1A"/>
          <w:w w:val="105"/>
        </w:rPr>
        <w:t>may</w:t>
      </w:r>
      <w:r>
        <w:rPr>
          <w:color w:val="1A1A1A"/>
          <w:spacing w:val="-16"/>
          <w:w w:val="105"/>
        </w:rPr>
        <w:t> </w:t>
      </w:r>
      <w:r>
        <w:rPr>
          <w:color w:val="1A1A1A"/>
          <w:w w:val="105"/>
        </w:rPr>
        <w:t>be</w:t>
      </w:r>
      <w:r>
        <w:rPr>
          <w:color w:val="1A1A1A"/>
          <w:spacing w:val="-19"/>
          <w:w w:val="105"/>
        </w:rPr>
        <w:t> </w:t>
      </w:r>
      <w:r>
        <w:rPr>
          <w:color w:val="1A1A1A"/>
          <w:w w:val="105"/>
        </w:rPr>
        <w:t>more</w:t>
      </w:r>
      <w:r>
        <w:rPr>
          <w:color w:val="1A1A1A"/>
          <w:spacing w:val="-21"/>
          <w:w w:val="105"/>
        </w:rPr>
        <w:t> </w:t>
      </w:r>
      <w:r>
        <w:rPr>
          <w:color w:val="1A1A1A"/>
          <w:w w:val="105"/>
        </w:rPr>
        <w:t>at</w:t>
      </w:r>
      <w:r>
        <w:rPr>
          <w:color w:val="1A1A1A"/>
          <w:spacing w:val="-1"/>
          <w:w w:val="104"/>
        </w:rPr>
        <w:t> </w:t>
      </w:r>
      <w:r>
        <w:rPr>
          <w:color w:val="1A1A1A"/>
          <w:w w:val="105"/>
        </w:rPr>
        <w:t>risk</w:t>
      </w:r>
      <w:r>
        <w:rPr>
          <w:color w:val="1A1A1A"/>
          <w:spacing w:val="-17"/>
          <w:w w:val="105"/>
        </w:rPr>
        <w:t> </w:t>
      </w:r>
      <w:r>
        <w:rPr>
          <w:color w:val="1A1A1A"/>
          <w:w w:val="105"/>
        </w:rPr>
        <w:t>of</w:t>
      </w:r>
      <w:r>
        <w:rPr>
          <w:color w:val="1A1A1A"/>
          <w:spacing w:val="-9"/>
          <w:w w:val="105"/>
        </w:rPr>
        <w:t> </w:t>
      </w:r>
      <w:r>
        <w:rPr>
          <w:color w:val="1A1A1A"/>
          <w:w w:val="105"/>
        </w:rPr>
        <w:t>falls</w:t>
      </w:r>
      <w:r>
        <w:rPr>
          <w:color w:val="1A1A1A"/>
          <w:spacing w:val="-18"/>
          <w:w w:val="105"/>
        </w:rPr>
        <w:t> </w:t>
      </w:r>
      <w:r>
        <w:rPr>
          <w:color w:val="1A1A1A"/>
          <w:w w:val="105"/>
        </w:rPr>
        <w:t>in</w:t>
      </w:r>
      <w:r>
        <w:rPr>
          <w:color w:val="1A1A1A"/>
          <w:spacing w:val="-12"/>
          <w:w w:val="105"/>
        </w:rPr>
        <w:t> </w:t>
      </w:r>
      <w:r>
        <w:rPr>
          <w:color w:val="1A1A1A"/>
          <w:w w:val="105"/>
        </w:rPr>
        <w:t>their</w:t>
      </w:r>
      <w:r>
        <w:rPr>
          <w:color w:val="1A1A1A"/>
          <w:spacing w:val="-18"/>
          <w:w w:val="105"/>
        </w:rPr>
        <w:t> </w:t>
      </w:r>
      <w:r>
        <w:rPr>
          <w:color w:val="1A1A1A"/>
          <w:spacing w:val="-3"/>
          <w:w w:val="105"/>
        </w:rPr>
        <w:t>home</w:t>
      </w:r>
      <w:r>
        <w:rPr>
          <w:color w:val="4B4B4B"/>
          <w:spacing w:val="-3"/>
          <w:w w:val="105"/>
        </w:rPr>
        <w:t>.</w:t>
      </w:r>
    </w:p>
    <w:p>
      <w:pPr>
        <w:pStyle w:val="BodyText"/>
        <w:spacing w:before="173"/>
        <w:ind w:left="4323"/>
      </w:pPr>
      <w:r>
        <w:rPr/>
        <w:drawing>
          <wp:anchor distT="0" distB="0" distL="0" distR="0" allowOverlap="1" layoutInCell="1" locked="0" behindDoc="0" simplePos="0" relativeHeight="2704">
            <wp:simplePos x="0" y="0"/>
            <wp:positionH relativeFrom="page">
              <wp:posOffset>1999488</wp:posOffset>
            </wp:positionH>
            <wp:positionV relativeFrom="paragraph">
              <wp:posOffset>94033</wp:posOffset>
            </wp:positionV>
            <wp:extent cx="536448" cy="377952"/>
            <wp:effectExtent l="0" t="0" r="0" b="0"/>
            <wp:wrapNone/>
            <wp:docPr id="29" name="image25.jpeg" descr=""/>
            <wp:cNvGraphicFramePr>
              <a:graphicFrameLocks noChangeAspect="1"/>
            </wp:cNvGraphicFramePr>
            <a:graphic>
              <a:graphicData uri="http://schemas.openxmlformats.org/drawingml/2006/picture">
                <pic:pic>
                  <pic:nvPicPr>
                    <pic:cNvPr id="30" name="image25.jpeg"/>
                    <pic:cNvPicPr/>
                  </pic:nvPicPr>
                  <pic:blipFill>
                    <a:blip r:embed="rId29" cstate="print"/>
                    <a:stretch>
                      <a:fillRect/>
                    </a:stretch>
                  </pic:blipFill>
                  <pic:spPr>
                    <a:xfrm>
                      <a:off x="0" y="0"/>
                      <a:ext cx="536448" cy="377952"/>
                    </a:xfrm>
                    <a:prstGeom prst="rect">
                      <a:avLst/>
                    </a:prstGeom>
                  </pic:spPr>
                </pic:pic>
              </a:graphicData>
            </a:graphic>
          </wp:anchor>
        </w:drawing>
      </w:r>
      <w:r>
        <w:rPr>
          <w:color w:val="1A1A1A"/>
        </w:rPr>
        <w:t>Consider the conditions that can impact on mobility, the senses and on brain function.</w:t>
      </w:r>
    </w:p>
    <w:p>
      <w:pPr>
        <w:pStyle w:val="BodyText"/>
        <w:spacing w:line="297" w:lineRule="auto" w:before="111"/>
        <w:ind w:left="4316" w:right="693" w:firstLine="7"/>
      </w:pPr>
      <w:r>
        <w:rPr/>
        <w:pict>
          <v:line style="position:absolute;mso-position-horizontal-relative:page;mso-position-vertical-relative:paragraph;z-index:-17800" from="64.301399pt,49.517315pt" to="134.020109pt,49.517315pt" stroked="true" strokeweight=".471072pt" strokecolor="#9797a0">
            <v:stroke dashstyle="solid"/>
            <w10:wrap type="none"/>
          </v:line>
        </w:pict>
      </w:r>
      <w:r>
        <w:rPr>
          <w:color w:val="1A1A1A"/>
          <w:w w:val="105"/>
        </w:rPr>
        <w:t>Explain</w:t>
      </w:r>
      <w:r>
        <w:rPr>
          <w:color w:val="1A1A1A"/>
          <w:spacing w:val="-21"/>
          <w:w w:val="105"/>
        </w:rPr>
        <w:t> </w:t>
      </w:r>
      <w:r>
        <w:rPr>
          <w:color w:val="1A1A1A"/>
          <w:w w:val="105"/>
        </w:rPr>
        <w:t>how</w:t>
      </w:r>
      <w:r>
        <w:rPr>
          <w:color w:val="1A1A1A"/>
          <w:spacing w:val="-23"/>
          <w:w w:val="105"/>
        </w:rPr>
        <w:t> </w:t>
      </w:r>
      <w:r>
        <w:rPr>
          <w:color w:val="1A1A1A"/>
          <w:w w:val="105"/>
        </w:rPr>
        <w:t>injury</w:t>
      </w:r>
      <w:r>
        <w:rPr>
          <w:color w:val="1A1A1A"/>
          <w:spacing w:val="-23"/>
          <w:w w:val="105"/>
        </w:rPr>
        <w:t> </w:t>
      </w:r>
      <w:r>
        <w:rPr>
          <w:color w:val="1A1A1A"/>
          <w:w w:val="105"/>
        </w:rPr>
        <w:t>caused</w:t>
      </w:r>
      <w:r>
        <w:rPr>
          <w:color w:val="1A1A1A"/>
          <w:spacing w:val="-21"/>
          <w:w w:val="105"/>
        </w:rPr>
        <w:t> </w:t>
      </w:r>
      <w:r>
        <w:rPr>
          <w:color w:val="1A1A1A"/>
          <w:w w:val="105"/>
        </w:rPr>
        <w:t>by</w:t>
      </w:r>
      <w:r>
        <w:rPr>
          <w:color w:val="1A1A1A"/>
          <w:spacing w:val="-24"/>
          <w:w w:val="105"/>
        </w:rPr>
        <w:t> </w:t>
      </w:r>
      <w:r>
        <w:rPr>
          <w:color w:val="1A1A1A"/>
          <w:w w:val="105"/>
        </w:rPr>
        <w:t>falls</w:t>
      </w:r>
      <w:r>
        <w:rPr>
          <w:color w:val="1A1A1A"/>
          <w:spacing w:val="-21"/>
          <w:w w:val="105"/>
        </w:rPr>
        <w:t> </w:t>
      </w:r>
      <w:r>
        <w:rPr>
          <w:color w:val="1A1A1A"/>
          <w:w w:val="105"/>
        </w:rPr>
        <w:t>may</w:t>
      </w:r>
      <w:r>
        <w:rPr>
          <w:color w:val="1A1A1A"/>
          <w:spacing w:val="-23"/>
          <w:w w:val="105"/>
        </w:rPr>
        <w:t> </w:t>
      </w:r>
      <w:r>
        <w:rPr>
          <w:color w:val="1A1A1A"/>
          <w:w w:val="105"/>
        </w:rPr>
        <w:t>impact</w:t>
      </w:r>
      <w:r>
        <w:rPr>
          <w:color w:val="1A1A1A"/>
          <w:spacing w:val="-21"/>
          <w:w w:val="105"/>
        </w:rPr>
        <w:t> </w:t>
      </w:r>
      <w:r>
        <w:rPr>
          <w:color w:val="1A1A1A"/>
          <w:w w:val="105"/>
        </w:rPr>
        <w:t>on</w:t>
      </w:r>
      <w:r>
        <w:rPr>
          <w:color w:val="1A1A1A"/>
          <w:spacing w:val="-19"/>
          <w:w w:val="105"/>
        </w:rPr>
        <w:t> </w:t>
      </w:r>
      <w:r>
        <w:rPr>
          <w:color w:val="1A1A1A"/>
          <w:w w:val="105"/>
        </w:rPr>
        <w:t>emotional</w:t>
      </w:r>
      <w:r>
        <w:rPr>
          <w:color w:val="1A1A1A"/>
          <w:spacing w:val="-17"/>
          <w:w w:val="105"/>
        </w:rPr>
        <w:t> </w:t>
      </w:r>
      <w:r>
        <w:rPr>
          <w:color w:val="1A1A1A"/>
          <w:w w:val="105"/>
        </w:rPr>
        <w:t>and</w:t>
      </w:r>
      <w:r>
        <w:rPr>
          <w:color w:val="1A1A1A"/>
          <w:spacing w:val="-25"/>
          <w:w w:val="105"/>
        </w:rPr>
        <w:t> </w:t>
      </w:r>
      <w:r>
        <w:rPr>
          <w:color w:val="1A1A1A"/>
          <w:w w:val="105"/>
        </w:rPr>
        <w:t>social</w:t>
      </w:r>
      <w:r>
        <w:rPr>
          <w:color w:val="1A1A1A"/>
          <w:spacing w:val="-21"/>
          <w:w w:val="105"/>
        </w:rPr>
        <w:t> </w:t>
      </w:r>
      <w:r>
        <w:rPr>
          <w:color w:val="1A1A1A"/>
          <w:w w:val="105"/>
        </w:rPr>
        <w:t>development in older</w:t>
      </w:r>
      <w:r>
        <w:rPr>
          <w:color w:val="1A1A1A"/>
          <w:spacing w:val="-34"/>
          <w:w w:val="105"/>
        </w:rPr>
        <w:t> </w:t>
      </w:r>
      <w:r>
        <w:rPr>
          <w:color w:val="1A1A1A"/>
          <w:spacing w:val="-3"/>
          <w:w w:val="105"/>
        </w:rPr>
        <w:t>age</w:t>
      </w:r>
      <w:r>
        <w:rPr>
          <w:color w:val="4B4B4B"/>
          <w:spacing w:val="-3"/>
          <w:w w:val="105"/>
        </w:rPr>
        <w:t>.</w:t>
      </w:r>
    </w:p>
    <w:p>
      <w:pPr>
        <w:pStyle w:val="BodyText"/>
        <w:spacing w:before="1"/>
        <w:rPr>
          <w:sz w:val="14"/>
        </w:rPr>
      </w:pPr>
      <w:r>
        <w:rPr/>
        <w:pict>
          <v:group style="position:absolute;margin-left:59.576214pt;margin-top:10.066571pt;width:501.5pt;height:175.5pt;mso-position-horizontal-relative:page;mso-position-vertical-relative:paragraph;z-index:2608;mso-wrap-distance-left:0;mso-wrap-distance-right:0" coordorigin="1192,201" coordsize="10030,3510">
            <v:line style="position:absolute" from="1197,3706" to="1197,379" stroked="true" strokeweight=".471072pt" strokecolor="#808080">
              <v:stroke dashstyle="solid"/>
            </v:line>
            <v:line style="position:absolute" from="11216,3687" to="11216,759" stroked="true" strokeweight=".471072pt" strokecolor="#747474">
              <v:stroke dashstyle="solid"/>
            </v:line>
            <v:line style="position:absolute" from="1347,759" to="11207,759" stroked="true" strokeweight=".471072pt" strokecolor="#707070">
              <v:stroke dashstyle="solid"/>
            </v:line>
            <v:line style="position:absolute" from="1211,3689" to="11169,3689" stroked="true" strokeweight=".471072pt" strokecolor="#747474">
              <v:stroke dashstyle="solid"/>
            </v:line>
            <v:shape style="position:absolute;left:1360;top:201;width:1422;height:548" type="#_x0000_t202" filled="false" stroked="false">
              <v:textbox inset="0,0,0,0">
                <w:txbxContent>
                  <w:p>
                    <w:pPr>
                      <w:spacing w:line="547" w:lineRule="exact" w:before="0"/>
                      <w:ind w:left="0" w:right="0" w:firstLine="0"/>
                      <w:jc w:val="left"/>
                      <w:rPr>
                        <w:sz w:val="49"/>
                      </w:rPr>
                    </w:pPr>
                    <w:r>
                      <w:rPr>
                        <w:b/>
                        <w:color w:val="1A1A1A"/>
                        <w:sz w:val="22"/>
                      </w:rPr>
                      <w:t>Case study </w:t>
                    </w:r>
                    <w:r>
                      <w:rPr>
                        <w:color w:val="838385"/>
                        <w:sz w:val="49"/>
                      </w:rPr>
                      <w:t>l</w:t>
                    </w:r>
                  </w:p>
                </w:txbxContent>
              </v:textbox>
              <w10:wrap type="none"/>
            </v:shape>
            <v:shape style="position:absolute;left:1202;top:773;width:87;height:112" type="#_x0000_t202" filled="false" stroked="false">
              <v:textbox inset="0,0,0,0">
                <w:txbxContent>
                  <w:p>
                    <w:pPr>
                      <w:spacing w:line="112" w:lineRule="exact" w:before="0"/>
                      <w:ind w:left="0" w:right="0" w:firstLine="0"/>
                      <w:jc w:val="left"/>
                      <w:rPr>
                        <w:i/>
                        <w:sz w:val="10"/>
                      </w:rPr>
                    </w:pPr>
                    <w:r>
                      <w:rPr>
                        <w:i/>
                        <w:color w:val="A5A5A8"/>
                        <w:w w:val="99"/>
                        <w:sz w:val="10"/>
                      </w:rPr>
                      <w:t>V</w:t>
                    </w:r>
                  </w:p>
                </w:txbxContent>
              </v:textbox>
              <w10:wrap type="none"/>
            </v:shape>
            <v:shape style="position:absolute;left:1504;top:1120;width:4509;height:2234" type="#_x0000_t202" filled="false" stroked="false">
              <v:textbox inset="0,0,0,0">
                <w:txbxContent>
                  <w:p>
                    <w:pPr>
                      <w:spacing w:line="246" w:lineRule="exact" w:before="0"/>
                      <w:ind w:left="24" w:right="0" w:firstLine="0"/>
                      <w:jc w:val="left"/>
                      <w:rPr>
                        <w:b/>
                        <w:sz w:val="22"/>
                      </w:rPr>
                    </w:pPr>
                    <w:r>
                      <w:rPr>
                        <w:b/>
                        <w:color w:val="1A1A1A"/>
                        <w:sz w:val="22"/>
                      </w:rPr>
                      <w:t>Retirement</w:t>
                    </w:r>
                  </w:p>
                  <w:p>
                    <w:pPr>
                      <w:spacing w:line="300" w:lineRule="auto" w:before="169"/>
                      <w:ind w:left="6" w:right="0" w:firstLine="15"/>
                      <w:jc w:val="left"/>
                      <w:rPr>
                        <w:sz w:val="18"/>
                      </w:rPr>
                    </w:pPr>
                    <w:r>
                      <w:rPr>
                        <w:color w:val="1A1A1A"/>
                        <w:sz w:val="18"/>
                      </w:rPr>
                      <w:t>Margery is 65 years of age and about to retire from her job in adverti sing</w:t>
                    </w:r>
                    <w:r>
                      <w:rPr>
                        <w:color w:val="4B4B4B"/>
                        <w:sz w:val="18"/>
                      </w:rPr>
                      <w:t>. </w:t>
                    </w:r>
                    <w:r>
                      <w:rPr>
                        <w:color w:val="1A1A1A"/>
                        <w:sz w:val="18"/>
                      </w:rPr>
                      <w:t>She enjoys her job and has many friends  at work</w:t>
                    </w:r>
                    <w:r>
                      <w:rPr>
                        <w:color w:val="4B4B4B"/>
                        <w:sz w:val="18"/>
                      </w:rPr>
                      <w:t>.</w:t>
                    </w:r>
                  </w:p>
                  <w:p>
                    <w:pPr>
                      <w:spacing w:line="297" w:lineRule="auto" w:before="60"/>
                      <w:ind w:left="0" w:right="65" w:firstLine="12"/>
                      <w:jc w:val="left"/>
                      <w:rPr>
                        <w:sz w:val="18"/>
                      </w:rPr>
                    </w:pPr>
                    <w:r>
                      <w:rPr>
                        <w:color w:val="1A1A1A"/>
                        <w:sz w:val="18"/>
                      </w:rPr>
                      <w:t>Margery plans to  take up painting when she </w:t>
                    </w:r>
                    <w:r>
                      <w:rPr>
                        <w:color w:val="1A1A1A"/>
                        <w:spacing w:val="-3"/>
                        <w:sz w:val="18"/>
                      </w:rPr>
                      <w:t>retires</w:t>
                    </w:r>
                    <w:r>
                      <w:rPr>
                        <w:color w:val="5E5E5E"/>
                        <w:spacing w:val="-3"/>
                        <w:sz w:val="18"/>
                      </w:rPr>
                      <w:t>. </w:t>
                    </w:r>
                    <w:r>
                      <w:rPr>
                        <w:color w:val="1A1A1A"/>
                        <w:sz w:val="18"/>
                      </w:rPr>
                      <w:t>She has already booked herself a painting holiday. She has also been asked by a friend to help out at her</w:t>
                    </w:r>
                    <w:r>
                      <w:rPr>
                        <w:color w:val="1A1A1A"/>
                        <w:spacing w:val="23"/>
                        <w:sz w:val="18"/>
                      </w:rPr>
                      <w:t> </w:t>
                    </w:r>
                    <w:r>
                      <w:rPr>
                        <w:color w:val="1A1A1A"/>
                        <w:sz w:val="18"/>
                      </w:rPr>
                      <w:t>local</w:t>
                    </w:r>
                  </w:p>
                  <w:p>
                    <w:pPr>
                      <w:spacing w:before="5"/>
                      <w:ind w:left="0" w:right="0" w:firstLine="0"/>
                      <w:jc w:val="left"/>
                      <w:rPr>
                        <w:sz w:val="18"/>
                      </w:rPr>
                    </w:pPr>
                    <w:r>
                      <w:rPr>
                        <w:color w:val="1A1A1A"/>
                        <w:w w:val="105"/>
                        <w:sz w:val="18"/>
                      </w:rPr>
                      <w:t>charity shop</w:t>
                    </w:r>
                    <w:r>
                      <w:rPr>
                        <w:color w:val="5E5E5E"/>
                        <w:w w:val="105"/>
                        <w:sz w:val="18"/>
                      </w:rPr>
                      <w:t>.</w:t>
                    </w:r>
                  </w:p>
                </w:txbxContent>
              </v:textbox>
              <w10:wrap type="none"/>
            </v:shape>
            <v:shape style="position:absolute;left:6353;top:1118;width:4367;height:1033" type="#_x0000_t202" filled="false" stroked="false">
              <v:textbox inset="0,0,0,0">
                <w:txbxContent>
                  <w:p>
                    <w:pPr>
                      <w:spacing w:line="201" w:lineRule="exact" w:before="0"/>
                      <w:ind w:left="1" w:right="0" w:firstLine="0"/>
                      <w:jc w:val="left"/>
                      <w:rPr>
                        <w:b/>
                        <w:sz w:val="18"/>
                      </w:rPr>
                    </w:pPr>
                    <w:r>
                      <w:rPr>
                        <w:b/>
                        <w:color w:val="1A1A1A"/>
                        <w:sz w:val="18"/>
                      </w:rPr>
                      <w:t>Check your knowledge</w:t>
                    </w:r>
                  </w:p>
                  <w:p>
                    <w:pPr>
                      <w:spacing w:line="292" w:lineRule="auto" w:before="97"/>
                      <w:ind w:left="271" w:right="0" w:hanging="272"/>
                      <w:jc w:val="left"/>
                      <w:rPr>
                        <w:sz w:val="18"/>
                      </w:rPr>
                    </w:pPr>
                    <w:r>
                      <w:rPr>
                        <w:b/>
                        <w:color w:val="1A1A1A"/>
                        <w:sz w:val="19"/>
                      </w:rPr>
                      <w:t>1 </w:t>
                    </w:r>
                    <w:r>
                      <w:rPr>
                        <w:color w:val="1A1A1A"/>
                        <w:sz w:val="18"/>
                      </w:rPr>
                      <w:t>Justify how Margery's plans when she retires may impact on her  health and wellbeing with reference</w:t>
                    </w:r>
                  </w:p>
                  <w:p>
                    <w:pPr>
                      <w:spacing w:before="10"/>
                      <w:ind w:left="254" w:right="2634" w:firstLine="0"/>
                      <w:jc w:val="center"/>
                      <w:rPr>
                        <w:sz w:val="18"/>
                      </w:rPr>
                    </w:pPr>
                    <w:r>
                      <w:rPr>
                        <w:color w:val="1A1A1A"/>
                        <w:w w:val="105"/>
                        <w:sz w:val="18"/>
                      </w:rPr>
                      <w:t>to Activity theory.</w:t>
                    </w:r>
                  </w:p>
                </w:txbxContent>
              </v:textbox>
              <w10:wrap type="none"/>
            </v:shape>
            <w10:wrap type="topAndBottom"/>
          </v:group>
        </w:pict>
      </w:r>
    </w:p>
    <w:p>
      <w:pPr>
        <w:pStyle w:val="BodyText"/>
        <w:spacing w:before="7"/>
        <w:rPr>
          <w:sz w:val="27"/>
        </w:rPr>
      </w:pPr>
    </w:p>
    <w:p>
      <w:pPr>
        <w:pStyle w:val="Heading2"/>
        <w:ind w:left="4188"/>
      </w:pPr>
      <w:r>
        <w:rPr>
          <w:color w:val="1A1A1A"/>
        </w:rPr>
        <w:t>C3 The societal effects of an ageing population</w:t>
      </w:r>
    </w:p>
    <w:p>
      <w:pPr>
        <w:pStyle w:val="Heading3"/>
        <w:spacing w:before="125"/>
        <w:ind w:left="4184"/>
      </w:pPr>
      <w:r>
        <w:rPr>
          <w:color w:val="1A1A1A"/>
        </w:rPr>
        <w:t>Health and social care provision for older people</w:t>
      </w:r>
    </w:p>
    <w:p>
      <w:pPr>
        <w:pStyle w:val="BodyText"/>
        <w:spacing w:line="300" w:lineRule="auto" w:before="103"/>
        <w:ind w:left="4165" w:right="781" w:firstLine="12"/>
      </w:pPr>
      <w:r>
        <w:rPr/>
        <w:pict>
          <v:group style="position:absolute;margin-left:575.982117pt;margin-top:38.880802pt;width:1pt;height:119.45pt;mso-position-horizontal-relative:page;mso-position-vertical-relative:paragraph;z-index:2776" coordorigin="11520,778" coordsize="20,2389">
            <v:line style="position:absolute" from="11534,3161" to="11534,1336" stroked="true" strokeweight=".471072pt" strokecolor="#cfcfd8">
              <v:stroke dashstyle="solid"/>
            </v:line>
            <v:line style="position:absolute" from="11527,1622" to="11527,785" stroked="true" strokeweight=".706609pt" strokecolor="#d4d4d8">
              <v:stroke dashstyle="solid"/>
            </v:line>
            <w10:wrap type="none"/>
          </v:group>
        </w:pict>
      </w:r>
      <w:r>
        <w:rPr>
          <w:color w:val="1A1A1A"/>
        </w:rPr>
        <w:t>Older people place more demand on health and social care provision than any other group in society. This </w:t>
      </w:r>
      <w:r>
        <w:rPr>
          <w:color w:val="313131"/>
        </w:rPr>
        <w:t>increases </w:t>
      </w:r>
      <w:r>
        <w:rPr>
          <w:color w:val="1A1A1A"/>
        </w:rPr>
        <w:t>with age</w:t>
      </w:r>
      <w:r>
        <w:rPr>
          <w:color w:val="4B4B4B"/>
        </w:rPr>
        <w:t>. </w:t>
      </w:r>
      <w:r>
        <w:rPr>
          <w:color w:val="1A1A1A"/>
        </w:rPr>
        <w:t>Often health and social services are required to work closely together to meet the holistic needs of  older people. For example, people receiving end of  life care may require professionals  to  work together  to monitor and provide  medication, psychological  support  and personal care</w:t>
      </w:r>
      <w:r>
        <w:rPr>
          <w:color w:val="4B4B4B"/>
        </w:rPr>
        <w:t>.</w:t>
      </w:r>
    </w:p>
    <w:p>
      <w:pPr>
        <w:pStyle w:val="BodyText"/>
        <w:spacing w:before="8"/>
        <w:rPr>
          <w:sz w:val="17"/>
        </w:rPr>
      </w:pPr>
    </w:p>
    <w:p>
      <w:pPr>
        <w:pStyle w:val="Heading8"/>
        <w:ind w:left="4000" w:right="6531"/>
        <w:jc w:val="center"/>
      </w:pPr>
      <w:r>
        <w:rPr>
          <w:color w:val="1A1A1A"/>
          <w:w w:val="105"/>
        </w:rPr>
        <w:t>Health care</w:t>
      </w:r>
    </w:p>
    <w:p>
      <w:pPr>
        <w:pStyle w:val="BodyText"/>
        <w:spacing w:line="300" w:lineRule="auto" w:before="87"/>
        <w:ind w:left="4141" w:right="693" w:firstLine="16"/>
      </w:pPr>
      <w:r>
        <w:rPr>
          <w:color w:val="1A1A1A"/>
        </w:rPr>
        <w:t>Health professionals provide a range of different service s</w:t>
      </w:r>
      <w:r>
        <w:rPr>
          <w:color w:val="4B4B4B"/>
        </w:rPr>
        <w:t>. </w:t>
      </w:r>
      <w:r>
        <w:rPr>
          <w:color w:val="1A1A1A"/>
        </w:rPr>
        <w:t>These can be thought of as primary or secondary care</w:t>
      </w:r>
      <w:r>
        <w:rPr>
          <w:color w:val="4B4B4B"/>
        </w:rPr>
        <w:t>. </w:t>
      </w:r>
      <w:r>
        <w:rPr>
          <w:color w:val="1A1A1A"/>
        </w:rPr>
        <w:t>The first point of call for older people is usually the primary care services such as their GP surgery, pharmacy or dentist. Those with conditions such as osteoporosis or mental health problems may be referred to specialist secondary health professionals  or units to  monitor and support their ongoing needs. Acute care</w:t>
      </w:r>
    </w:p>
    <w:p>
      <w:pPr>
        <w:pStyle w:val="BodyText"/>
        <w:spacing w:line="300" w:lineRule="auto" w:before="4"/>
        <w:ind w:left="4128" w:right="857" w:firstLine="13"/>
      </w:pPr>
      <w:r>
        <w:rPr>
          <w:color w:val="1A1A1A"/>
        </w:rPr>
        <w:t>is health care that meets immediate needs, such as a broken hip, cancer treatment or specialist health care for chronic conditions. Acute care may be short term for many but, for older people, hospital stays may be extended as they require a longer period for recovery  and recuperation.</w:t>
      </w:r>
    </w:p>
    <w:p>
      <w:pPr>
        <w:pStyle w:val="BodyText"/>
        <w:spacing w:before="9"/>
        <w:rPr>
          <w:sz w:val="10"/>
        </w:rPr>
      </w:pPr>
    </w:p>
    <w:p>
      <w:pPr>
        <w:spacing w:after="0"/>
        <w:rPr>
          <w:sz w:val="10"/>
        </w:rPr>
        <w:sectPr>
          <w:pgSz w:w="11910" w:h="16840"/>
          <w:pgMar w:top="20" w:bottom="0" w:left="20" w:right="0"/>
        </w:sectPr>
      </w:pPr>
    </w:p>
    <w:p>
      <w:pPr>
        <w:pStyle w:val="BodyText"/>
        <w:rPr>
          <w:sz w:val="20"/>
        </w:rPr>
      </w:pPr>
    </w:p>
    <w:p>
      <w:pPr>
        <w:pStyle w:val="BodyText"/>
        <w:rPr>
          <w:sz w:val="20"/>
        </w:rPr>
      </w:pPr>
    </w:p>
    <w:p>
      <w:pPr>
        <w:pStyle w:val="BodyText"/>
        <w:rPr>
          <w:sz w:val="20"/>
        </w:rPr>
      </w:pPr>
    </w:p>
    <w:p>
      <w:pPr>
        <w:pStyle w:val="BodyText"/>
        <w:spacing w:before="9"/>
        <w:rPr>
          <w:sz w:val="17"/>
        </w:rPr>
      </w:pPr>
    </w:p>
    <w:p>
      <w:pPr>
        <w:pStyle w:val="BodyText"/>
        <w:spacing w:line="20" w:lineRule="exact"/>
        <w:ind w:left="1157"/>
        <w:rPr>
          <w:sz w:val="2"/>
        </w:rPr>
      </w:pPr>
      <w:r>
        <w:rPr>
          <w:sz w:val="2"/>
        </w:rPr>
        <w:pict>
          <v:group style="width:44.1pt;height:.95pt;mso-position-horizontal-relative:char;mso-position-vertical-relative:line" coordorigin="0,0" coordsize="882,19">
            <v:line style="position:absolute" from="9,9" to="872,9" stroked="true" strokeweight=".942145pt" strokecolor="#2b2b2b">
              <v:stroke dashstyle="solid"/>
            </v:line>
          </v:group>
        </w:pict>
      </w:r>
      <w:r>
        <w:rPr>
          <w:sz w:val="2"/>
        </w:rPr>
      </w:r>
    </w:p>
    <w:p>
      <w:pPr>
        <w:pStyle w:val="Heading8"/>
        <w:spacing w:before="58"/>
        <w:ind w:left="1151" w:right="1294"/>
        <w:jc w:val="center"/>
      </w:pPr>
      <w:r>
        <w:rPr/>
        <w:pict>
          <v:line style="position:absolute;mso-position-horizontal-relative:page;mso-position-vertical-relative:paragraph;z-index:2728" from="54.408871pt,84.531492pt" to="54.408871pt,3.975392pt" stroked="true" strokeweight=".706609pt" strokecolor="#2f2f2f">
            <v:stroke dashstyle="solid"/>
            <w10:wrap type="none"/>
          </v:line>
        </w:pict>
      </w:r>
      <w:r>
        <w:rPr>
          <w:color w:val="1A1A1A"/>
          <w:w w:val="115"/>
        </w:rPr>
        <w:t>Key term)</w:t>
      </w:r>
    </w:p>
    <w:p>
      <w:pPr>
        <w:spacing w:line="119" w:lineRule="exact" w:before="61"/>
        <w:ind w:left="1085" w:right="0" w:firstLine="0"/>
        <w:jc w:val="left"/>
        <w:rPr>
          <w:rFonts w:ascii="Courier New"/>
          <w:b/>
          <w:i/>
          <w:sz w:val="12"/>
        </w:rPr>
      </w:pPr>
      <w:r>
        <w:rPr>
          <w:rFonts w:ascii="Courier New"/>
          <w:b/>
          <w:i/>
          <w:color w:val="1A1A1A"/>
          <w:w w:val="125"/>
          <w:sz w:val="12"/>
        </w:rPr>
        <w:t>r</w:t>
      </w:r>
    </w:p>
    <w:p>
      <w:pPr>
        <w:spacing w:line="190" w:lineRule="exact" w:before="0"/>
        <w:ind w:left="1175" w:right="0" w:firstLine="2"/>
        <w:jc w:val="left"/>
        <w:rPr>
          <w:sz w:val="18"/>
        </w:rPr>
      </w:pPr>
      <w:r>
        <w:rPr>
          <w:b/>
          <w:color w:val="1A1A1A"/>
          <w:w w:val="105"/>
          <w:sz w:val="18"/>
        </w:rPr>
        <w:t>Enabler </w:t>
      </w:r>
      <w:r>
        <w:rPr>
          <w:color w:val="1A1A1A"/>
          <w:w w:val="105"/>
          <w:sz w:val="18"/>
        </w:rPr>
        <w:t>- someone who</w:t>
      </w:r>
    </w:p>
    <w:p>
      <w:pPr>
        <w:pStyle w:val="BodyText"/>
        <w:spacing w:line="302" w:lineRule="auto" w:before="54"/>
        <w:ind w:left="1164" w:firstLine="10"/>
      </w:pPr>
      <w:r>
        <w:rPr>
          <w:color w:val="1A1A1A"/>
        </w:rPr>
        <w:t>delivers  person-centred care in a domiciliary (home) setting, which encourages independence.</w:t>
      </w:r>
    </w:p>
    <w:p>
      <w:pPr>
        <w:pStyle w:val="Heading8"/>
        <w:spacing w:before="94"/>
        <w:ind w:left="647"/>
      </w:pPr>
      <w:r>
        <w:rPr>
          <w:b w:val="0"/>
        </w:rPr>
        <w:br w:type="column"/>
      </w:r>
      <w:r>
        <w:rPr>
          <w:color w:val="1A1A1A"/>
        </w:rPr>
        <w:t>Social care</w:t>
      </w:r>
    </w:p>
    <w:p>
      <w:pPr>
        <w:pStyle w:val="BodyText"/>
        <w:spacing w:line="300" w:lineRule="auto" w:before="92"/>
        <w:ind w:left="615" w:right="940" w:firstLine="21"/>
      </w:pPr>
      <w:r>
        <w:rPr/>
        <w:pict>
          <v:line style="position:absolute;mso-position-horizontal-relative:page;mso-position-vertical-relative:paragraph;z-index:2752" from="188.546707pt,113.558693pt" to="188.546707pt,51.062393pt" stroked="true" strokeweight=".706609pt" strokecolor="#2f2f2f">
            <v:stroke dashstyle="solid"/>
            <w10:wrap type="none"/>
          </v:line>
        </w:pict>
      </w:r>
      <w:r>
        <w:rPr/>
        <w:pict>
          <v:line style="position:absolute;mso-position-horizontal-relative:page;mso-position-vertical-relative:paragraph;z-index:2800" from="577.181519pt,52.012892pt" to="577.181519pt,-2.641608pt" stroked="true" strokeweight=".471072pt" strokecolor="#c8c8cf">
            <v:stroke dashstyle="solid"/>
            <w10:wrap type="none"/>
          </v:line>
        </w:pict>
      </w:r>
      <w:r>
        <w:rPr/>
        <w:pict>
          <v:line style="position:absolute;mso-position-horizontal-relative:page;mso-position-vertical-relative:paragraph;z-index:2824" from="577.652588pt,172.252889pt" to="577.652588pt,88.607689pt" stroked="true" strokeweight=".471072pt" strokecolor="#bcb8bf">
            <v:stroke dashstyle="solid"/>
            <w10:wrap type="none"/>
          </v:line>
        </w:pict>
      </w:r>
      <w:r>
        <w:rPr/>
        <w:pict>
          <v:line style="position:absolute;mso-position-horizontal-relative:page;mso-position-vertical-relative:paragraph;z-index:2872" from="104.813614pt,47.497993pt" to="184.660414pt,47.497993pt" stroked="true" strokeweight=".706609pt" strokecolor="#2b2b2b">
            <v:stroke dashstyle="solid"/>
            <w10:wrap type="none"/>
          </v:line>
        </w:pict>
      </w:r>
      <w:r>
        <w:rPr/>
        <w:pict>
          <v:line style="position:absolute;mso-position-horizontal-relative:page;mso-position-vertical-relative:paragraph;z-index:2896" from="58.884064pt,118.667694pt" to="182.776114pt,118.667694pt" stroked="true" strokeweight=".706609pt" strokecolor="#282828">
            <v:stroke dashstyle="solid"/>
            <w10:wrap type="none"/>
          </v:line>
        </w:pict>
      </w:r>
      <w:r>
        <w:rPr>
          <w:color w:val="1A1A1A"/>
        </w:rPr>
        <w:t>Social care services essentially exist to help and support people in need of practical help and/or personal care due to disability or illness</w:t>
      </w:r>
      <w:r>
        <w:rPr>
          <w:color w:val="4B4B4B"/>
        </w:rPr>
        <w:t>. </w:t>
      </w:r>
      <w:r>
        <w:rPr>
          <w:color w:val="1A1A1A"/>
        </w:rPr>
        <w:t>The type of services provided could include having a carer or support worker </w:t>
      </w:r>
      <w:r>
        <w:rPr>
          <w:b/>
          <w:color w:val="1A1A1A"/>
        </w:rPr>
        <w:t>(enabler) </w:t>
      </w:r>
      <w:r>
        <w:rPr>
          <w:color w:val="1A1A1A"/>
        </w:rPr>
        <w:t>to  help around the home with practical tasks and personal care. There could also be structural changes to homes which could support an individual to live more independently. Although technically available to everyone </w:t>
      </w:r>
      <w:r>
        <w:rPr>
          <w:color w:val="4B4B4B"/>
        </w:rPr>
        <w:t>, </w:t>
      </w:r>
      <w:r>
        <w:rPr>
          <w:color w:val="1A1A1A"/>
        </w:rPr>
        <w:t>there has to  be practical and financial assessment of physical, intellectual, emotional and social needs and abilities to assess how much support can</w:t>
      </w:r>
      <w:r>
        <w:rPr>
          <w:color w:val="4B4B4B"/>
        </w:rPr>
        <w:t>, </w:t>
      </w:r>
      <w:r>
        <w:rPr>
          <w:color w:val="1A1A1A"/>
        </w:rPr>
        <w:t>be provided. After completing the assessment, the local authority will decide how much of </w:t>
      </w:r>
      <w:r>
        <w:rPr>
          <w:color w:val="313131"/>
        </w:rPr>
        <w:t>the </w:t>
      </w:r>
      <w:r>
        <w:rPr>
          <w:color w:val="1A1A1A"/>
        </w:rPr>
        <w:t>care and support services they will provide. Social care</w:t>
      </w:r>
    </w:p>
    <w:p>
      <w:pPr>
        <w:spacing w:after="0" w:line="300" w:lineRule="auto"/>
        <w:sectPr>
          <w:type w:val="continuous"/>
          <w:pgSz w:w="11910" w:h="16840"/>
          <w:pgMar w:top="580" w:bottom="280" w:left="20" w:right="0"/>
          <w:cols w:num="2" w:equalWidth="0">
            <w:col w:w="3441" w:space="40"/>
            <w:col w:w="8409"/>
          </w:cols>
        </w:sectPr>
      </w:pPr>
    </w:p>
    <w:p>
      <w:pPr>
        <w:pStyle w:val="BodyText"/>
        <w:rPr>
          <w:sz w:val="20"/>
        </w:rPr>
      </w:pPr>
    </w:p>
    <w:p>
      <w:pPr>
        <w:pStyle w:val="BodyText"/>
        <w:spacing w:before="9"/>
        <w:rPr>
          <w:sz w:val="16"/>
        </w:rPr>
      </w:pPr>
    </w:p>
    <w:p>
      <w:pPr>
        <w:tabs>
          <w:tab w:pos="1033" w:val="left" w:leader="none"/>
        </w:tabs>
        <w:spacing w:before="94"/>
        <w:ind w:left="434" w:right="0" w:firstLine="0"/>
        <w:jc w:val="left"/>
        <w:rPr>
          <w:sz w:val="20"/>
        </w:rPr>
      </w:pPr>
      <w:r>
        <w:rPr>
          <w:color w:val="313131"/>
          <w:sz w:val="20"/>
        </w:rPr>
        <w:t>66</w:t>
        <w:tab/>
      </w:r>
      <w:r>
        <w:rPr>
          <w:color w:val="1A1A1A"/>
          <w:w w:val="90"/>
          <w:sz w:val="20"/>
        </w:rPr>
        <w:t>Human  Lifespan</w:t>
      </w:r>
      <w:r>
        <w:rPr>
          <w:color w:val="1A1A1A"/>
          <w:spacing w:val="-7"/>
          <w:w w:val="90"/>
          <w:sz w:val="20"/>
        </w:rPr>
        <w:t> </w:t>
      </w:r>
      <w:r>
        <w:rPr>
          <w:color w:val="1A1A1A"/>
          <w:w w:val="90"/>
          <w:sz w:val="20"/>
        </w:rPr>
        <w:t>Development</w:t>
      </w:r>
    </w:p>
    <w:p>
      <w:pPr>
        <w:pStyle w:val="BodyText"/>
        <w:rPr>
          <w:sz w:val="20"/>
        </w:rPr>
      </w:pPr>
    </w:p>
    <w:p>
      <w:pPr>
        <w:pStyle w:val="BodyText"/>
        <w:spacing w:before="5"/>
        <w:rPr>
          <w:sz w:val="10"/>
        </w:rPr>
      </w:pPr>
      <w:r>
        <w:rPr/>
        <w:drawing>
          <wp:anchor distT="0" distB="0" distL="0" distR="0" allowOverlap="1" layoutInCell="1" locked="0" behindDoc="0" simplePos="0" relativeHeight="2656">
            <wp:simplePos x="0" y="0"/>
            <wp:positionH relativeFrom="page">
              <wp:posOffset>219456</wp:posOffset>
            </wp:positionH>
            <wp:positionV relativeFrom="paragraph">
              <wp:posOffset>101445</wp:posOffset>
            </wp:positionV>
            <wp:extent cx="7266431" cy="585216"/>
            <wp:effectExtent l="0" t="0" r="0" b="0"/>
            <wp:wrapTopAndBottom/>
            <wp:docPr id="31" name="image26.jpeg" descr=""/>
            <wp:cNvGraphicFramePr>
              <a:graphicFrameLocks noChangeAspect="1"/>
            </wp:cNvGraphicFramePr>
            <a:graphic>
              <a:graphicData uri="http://schemas.openxmlformats.org/drawingml/2006/picture">
                <pic:pic>
                  <pic:nvPicPr>
                    <pic:cNvPr id="32" name="image26.jpeg"/>
                    <pic:cNvPicPr/>
                  </pic:nvPicPr>
                  <pic:blipFill>
                    <a:blip r:embed="rId30" cstate="print"/>
                    <a:stretch>
                      <a:fillRect/>
                    </a:stretch>
                  </pic:blipFill>
                  <pic:spPr>
                    <a:xfrm>
                      <a:off x="0" y="0"/>
                      <a:ext cx="7266431" cy="585216"/>
                    </a:xfrm>
                    <a:prstGeom prst="rect">
                      <a:avLst/>
                    </a:prstGeom>
                  </pic:spPr>
                </pic:pic>
              </a:graphicData>
            </a:graphic>
          </wp:anchor>
        </w:drawing>
      </w:r>
    </w:p>
    <w:p>
      <w:pPr>
        <w:spacing w:after="0"/>
        <w:rPr>
          <w:sz w:val="10"/>
        </w:rPr>
        <w:sectPr>
          <w:type w:val="continuous"/>
          <w:pgSz w:w="11910" w:h="16840"/>
          <w:pgMar w:top="580" w:bottom="280" w:left="20" w:right="0"/>
        </w:sectPr>
      </w:pPr>
    </w:p>
    <w:p>
      <w:pPr>
        <w:tabs>
          <w:tab w:pos="539" w:val="left" w:leader="none"/>
          <w:tab w:pos="1254" w:val="left" w:leader="none"/>
          <w:tab w:pos="1522" w:val="left" w:leader="none"/>
          <w:tab w:pos="1790" w:val="left" w:leader="none"/>
          <w:tab w:pos="2058" w:val="left" w:leader="none"/>
          <w:tab w:pos="2327" w:val="left" w:leader="none"/>
          <w:tab w:pos="2595" w:val="left" w:leader="none"/>
          <w:tab w:pos="2863" w:val="left" w:leader="none"/>
          <w:tab w:pos="3131" w:val="left" w:leader="none"/>
          <w:tab w:pos="3399" w:val="left" w:leader="none"/>
          <w:tab w:pos="3667" w:val="left" w:leader="none"/>
          <w:tab w:pos="3935" w:val="left" w:leader="none"/>
          <w:tab w:pos="4203" w:val="left" w:leader="none"/>
          <w:tab w:pos="4471" w:val="left" w:leader="none"/>
          <w:tab w:pos="4739" w:val="left" w:leader="none"/>
          <w:tab w:pos="5007" w:val="left" w:leader="none"/>
          <w:tab w:pos="5275" w:val="left" w:leader="none"/>
          <w:tab w:pos="5543" w:val="left" w:leader="none"/>
          <w:tab w:pos="5811" w:val="left" w:leader="none"/>
          <w:tab w:pos="6079" w:val="left" w:leader="none"/>
          <w:tab w:pos="6347" w:val="left" w:leader="none"/>
          <w:tab w:pos="6615" w:val="left" w:leader="none"/>
          <w:tab w:pos="6883" w:val="left" w:leader="none"/>
          <w:tab w:pos="7151" w:val="left" w:leader="none"/>
          <w:tab w:pos="7419" w:val="left" w:leader="none"/>
          <w:tab w:pos="7687" w:val="left" w:leader="none"/>
          <w:tab w:pos="7955" w:val="left" w:leader="none"/>
          <w:tab w:pos="8223" w:val="left" w:leader="none"/>
          <w:tab w:pos="8492" w:val="left" w:leader="none"/>
          <w:tab w:pos="8760" w:val="left" w:leader="none"/>
          <w:tab w:pos="9028" w:val="left" w:leader="none"/>
          <w:tab w:pos="9296" w:val="left" w:leader="none"/>
        </w:tabs>
        <w:spacing w:line="424" w:lineRule="exact" w:before="0"/>
        <w:ind w:left="0" w:right="130" w:firstLine="0"/>
        <w:jc w:val="right"/>
        <w:rPr>
          <w:rFonts w:ascii="Times New Roman" w:hAnsi="Times New Roman"/>
          <w:sz w:val="56"/>
        </w:rPr>
      </w:pPr>
      <w:r>
        <w:rPr/>
        <w:pict>
          <v:shape style="position:absolute;margin-left:508.253418pt;margin-top:3.134928pt;width:.8pt;height:31.05pt;mso-position-horizontal-relative:page;mso-position-vertical-relative:paragraph;z-index:3040" type="#_x0000_t202" filled="false" stroked="false">
            <v:textbox inset="0,0,0,0">
              <w:txbxContent>
                <w:p>
                  <w:pPr>
                    <w:spacing w:line="620" w:lineRule="exact" w:before="0"/>
                    <w:ind w:left="0" w:right="0" w:firstLine="0"/>
                    <w:jc w:val="left"/>
                    <w:rPr>
                      <w:rFonts w:ascii="Times New Roman"/>
                      <w:sz w:val="56"/>
                    </w:rPr>
                  </w:pPr>
                  <w:r>
                    <w:rPr>
                      <w:rFonts w:ascii="Times New Roman"/>
                      <w:color w:val="909597"/>
                      <w:w w:val="15"/>
                      <w:sz w:val="56"/>
                    </w:rPr>
                    <w:t>'</w:t>
                  </w:r>
                </w:p>
              </w:txbxContent>
            </v:textbox>
            <w10:wrap type="none"/>
          </v:shape>
        </w:pict>
      </w:r>
      <w:r>
        <w:rPr>
          <w:color w:val="1C1C1C"/>
          <w:w w:val="85"/>
          <w:sz w:val="46"/>
        </w:rPr>
        <w:t>-</w:t>
        <w:tab/>
      </w:r>
      <w:r>
        <w:rPr>
          <w:color w:val="BCBCBC"/>
          <w:spacing w:val="-20"/>
          <w:w w:val="45"/>
          <w:sz w:val="46"/>
        </w:rPr>
        <w:t>·· </w:t>
      </w:r>
      <w:r>
        <w:rPr>
          <w:color w:val="BCBCBC"/>
          <w:spacing w:val="-11"/>
          <w:w w:val="45"/>
          <w:sz w:val="46"/>
        </w:rPr>
        <w:t> </w:t>
      </w:r>
      <w:r>
        <w:rPr>
          <w:rFonts w:ascii="Times New Roman" w:hAnsi="Times New Roman"/>
          <w:color w:val="484848"/>
          <w:w w:val="45"/>
          <w:sz w:val="56"/>
        </w:rPr>
        <w:t>- </w:t>
      </w:r>
      <w:r>
        <w:rPr>
          <w:rFonts w:ascii="Times New Roman" w:hAnsi="Times New Roman"/>
          <w:color w:val="484848"/>
          <w:spacing w:val="51"/>
          <w:w w:val="45"/>
          <w:sz w:val="56"/>
        </w:rPr>
        <w:t> </w:t>
      </w:r>
      <w:r>
        <w:rPr>
          <w:rFonts w:ascii="Times New Roman" w:hAnsi="Times New Roman"/>
          <w:color w:val="1C1C1C"/>
          <w:w w:val="45"/>
          <w:sz w:val="56"/>
        </w:rPr>
        <w:t>-</w:t>
        <w:tab/>
        <w:t>-</w:t>
        <w:tab/>
        <w:t>-</w:t>
        <w:tab/>
        <w:t>-</w:t>
        <w:tab/>
        <w:t>-</w:t>
        <w:tab/>
        <w:t>-</w:t>
        <w:tab/>
        <w:t>-</w:t>
        <w:tab/>
        <w:t>-</w:t>
        <w:tab/>
        <w:t>-</w:t>
        <w:tab/>
        <w:t>-</w:t>
        <w:tab/>
        <w:t>-</w:t>
        <w:tab/>
        <w:t>-</w:t>
        <w:tab/>
        <w:t>-</w:t>
        <w:tab/>
        <w:t>-</w:t>
        <w:tab/>
        <w:t>-</w:t>
        <w:tab/>
        <w:t>-</w:t>
        <w:tab/>
        <w:t>-</w:t>
        <w:tab/>
        <w:t>-</w:t>
        <w:tab/>
        <w:t>-</w:t>
        <w:tab/>
        <w:t>-</w:t>
        <w:tab/>
        <w:t>-</w:t>
        <w:tab/>
        <w:t>-</w:t>
        <w:tab/>
        <w:t>-</w:t>
        <w:tab/>
        <w:t>-</w:t>
        <w:tab/>
        <w:t>-</w:t>
        <w:tab/>
        <w:t>-</w:t>
        <w:tab/>
        <w:t>-</w:t>
        <w:tab/>
        <w:t>-</w:t>
        <w:tab/>
        <w:t>-</w:t>
        <w:tab/>
        <w:t>-</w:t>
        <w:tab/>
        <w:t>-</w:t>
        <w:tab/>
        <w:t>-   - </w:t>
      </w:r>
      <w:r>
        <w:rPr>
          <w:rFonts w:ascii="Times New Roman" w:hAnsi="Times New Roman"/>
          <w:color w:val="1C1C1C"/>
          <w:spacing w:val="25"/>
          <w:w w:val="45"/>
          <w:sz w:val="56"/>
        </w:rPr>
        <w:t> </w:t>
      </w:r>
      <w:r>
        <w:rPr>
          <w:rFonts w:ascii="Times New Roman" w:hAnsi="Times New Roman"/>
          <w:color w:val="1C1C1C"/>
          <w:w w:val="45"/>
          <w:sz w:val="56"/>
        </w:rPr>
        <w:t>-</w:t>
      </w:r>
    </w:p>
    <w:p>
      <w:pPr>
        <w:spacing w:before="18"/>
        <w:ind w:left="0" w:right="180" w:firstLine="0"/>
        <w:jc w:val="right"/>
        <w:rPr>
          <w:rFonts w:ascii="Times New Roman"/>
          <w:sz w:val="20"/>
        </w:rPr>
      </w:pPr>
      <w:r>
        <w:rPr>
          <w:rFonts w:ascii="Times New Roman"/>
          <w:color w:val="1C1C1C"/>
          <w:w w:val="105"/>
          <w:sz w:val="20"/>
        </w:rPr>
        <w:t>Learning aim C</w:t>
      </w:r>
    </w:p>
    <w:p>
      <w:pPr>
        <w:spacing w:before="39"/>
        <w:ind w:left="0" w:right="100" w:firstLine="0"/>
        <w:jc w:val="right"/>
        <w:rPr>
          <w:rFonts w:ascii="Times New Roman"/>
          <w:sz w:val="56"/>
        </w:rPr>
      </w:pPr>
      <w:r>
        <w:rPr/>
        <w:br w:type="column"/>
      </w:r>
      <w:r>
        <w:rPr>
          <w:rFonts w:ascii="Times New Roman"/>
          <w:b/>
          <w:color w:val="909597"/>
          <w:w w:val="40"/>
          <w:sz w:val="56"/>
        </w:rPr>
        <w:t>.. </w:t>
      </w:r>
      <w:r>
        <w:rPr>
          <w:rFonts w:ascii="Times New Roman"/>
          <w:color w:val="909597"/>
          <w:w w:val="40"/>
          <w:sz w:val="56"/>
        </w:rPr>
        <w:t>\</w:t>
      </w:r>
    </w:p>
    <w:p>
      <w:pPr>
        <w:tabs>
          <w:tab w:pos="581" w:val="left" w:leader="none"/>
          <w:tab w:pos="965" w:val="left" w:leader="none"/>
        </w:tabs>
        <w:spacing w:before="33"/>
        <w:ind w:left="0" w:right="188" w:firstLine="0"/>
        <w:jc w:val="right"/>
        <w:rPr>
          <w:rFonts w:ascii="Times New Roman" w:hAnsi="Times New Roman"/>
          <w:sz w:val="3"/>
        </w:rPr>
      </w:pPr>
      <w:r>
        <w:rPr/>
        <w:pict>
          <v:line style="position:absolute;mso-position-horizontal-relative:page;mso-position-vertical-relative:paragraph;z-index:-17704" from="549.407593pt,-6.055173pt" to="549.407593pt,-1.268683pt" stroked="true" strokeweight="2.45487pt" strokecolor="#000000">
            <v:stroke dashstyle="solid"/>
            <w10:wrap type="none"/>
          </v:line>
        </w:pict>
      </w:r>
      <w:r>
        <w:rPr/>
        <w:pict>
          <v:shape style="position:absolute;margin-left:524.776489pt;margin-top:-34.825268pt;width:24.65pt;height:37.950pt;mso-position-horizontal-relative:page;mso-position-vertical-relative:paragraph;z-index:-17680" type="#_x0000_t202" filled="true" fillcolor="#414646" stroked="false">
            <v:textbox inset="0,0,0,0">
              <w:txbxContent>
                <w:p>
                  <w:pPr>
                    <w:spacing w:before="52"/>
                    <w:ind w:left="-119" w:right="0" w:firstLine="0"/>
                    <w:jc w:val="left"/>
                    <w:rPr>
                      <w:rFonts w:ascii="Times New Roman"/>
                      <w:b/>
                      <w:sz w:val="56"/>
                    </w:rPr>
                  </w:pPr>
                  <w:r>
                    <w:rPr>
                      <w:rFonts w:ascii="Times New Roman"/>
                      <w:b/>
                      <w:color w:val="F0F2F2"/>
                      <w:w w:val="50"/>
                      <w:sz w:val="56"/>
                      <w:shd w:fill="5B6062" w:color="auto" w:val="clear"/>
                    </w:rPr>
                    <w:t>U</w:t>
                  </w:r>
                  <w:r>
                    <w:rPr>
                      <w:rFonts w:ascii="Times New Roman"/>
                      <w:b/>
                      <w:color w:val="F0F2F2"/>
                      <w:w w:val="50"/>
                      <w:sz w:val="56"/>
                    </w:rPr>
                    <w:t>N</w:t>
                  </w:r>
                </w:p>
              </w:txbxContent>
            </v:textbox>
            <v:fill type="solid"/>
            <w10:wrap type="none"/>
          </v:shape>
        </w:pict>
      </w:r>
      <w:r>
        <w:rPr/>
        <w:pict>
          <v:shape style="position:absolute;margin-left:549.407593pt;margin-top:-34.825268pt;width:19.9pt;height:37.950pt;mso-position-horizontal-relative:page;mso-position-vertical-relative:paragraph;z-index:-17656" type="#_x0000_t202" filled="true" fillcolor="#5b6062" stroked="false">
            <v:textbox inset="0,0,0,0">
              <w:txbxContent>
                <w:p>
                  <w:pPr>
                    <w:spacing w:before="52"/>
                    <w:ind w:left="24" w:right="-1" w:firstLine="0"/>
                    <w:jc w:val="left"/>
                    <w:rPr>
                      <w:rFonts w:ascii="Times New Roman"/>
                      <w:b/>
                      <w:sz w:val="56"/>
                    </w:rPr>
                  </w:pPr>
                  <w:r>
                    <w:rPr>
                      <w:rFonts w:ascii="Times New Roman"/>
                      <w:b/>
                      <w:color w:val="F0F2F2"/>
                      <w:w w:val="50"/>
                      <w:sz w:val="56"/>
                    </w:rPr>
                    <w:t>Tl</w:t>
                  </w:r>
                  <w:r>
                    <w:rPr>
                      <w:rFonts w:ascii="Times New Roman"/>
                      <w:b/>
                      <w:color w:val="909597"/>
                      <w:w w:val="50"/>
                      <w:sz w:val="56"/>
                    </w:rPr>
                    <w:t>-</w:t>
                  </w:r>
                </w:p>
              </w:txbxContent>
            </v:textbox>
            <v:fill type="solid"/>
            <w10:wrap type="none"/>
          </v:shape>
        </w:pict>
      </w:r>
      <w:r>
        <w:rPr>
          <w:rFonts w:ascii="Times New Roman" w:hAnsi="Times New Roman"/>
          <w:i/>
          <w:color w:val="909597"/>
          <w:w w:val="80"/>
          <w:sz w:val="3"/>
        </w:rPr>
        <w:t>J</w:t>
        <w:tab/>
      </w:r>
      <w:r>
        <w:rPr>
          <w:rFonts w:ascii="Times New Roman" w:hAnsi="Times New Roman"/>
          <w:color w:val="909597"/>
          <w:sz w:val="3"/>
        </w:rPr>
        <w:t>•</w:t>
        <w:tab/>
        <w:t>\</w:t>
      </w:r>
    </w:p>
    <w:p>
      <w:pPr>
        <w:spacing w:after="0"/>
        <w:jc w:val="right"/>
        <w:rPr>
          <w:rFonts w:ascii="Times New Roman" w:hAnsi="Times New Roman"/>
          <w:sz w:val="3"/>
        </w:rPr>
        <w:sectPr>
          <w:pgSz w:w="11910" w:h="16840"/>
          <w:pgMar w:top="0" w:bottom="0" w:left="20" w:right="160"/>
          <w:cols w:num="2" w:equalWidth="0">
            <w:col w:w="10161" w:space="260"/>
            <w:col w:w="1309"/>
          </w:cols>
        </w:sectPr>
      </w:pPr>
    </w:p>
    <w:p>
      <w:pPr>
        <w:pStyle w:val="BodyText"/>
        <w:rPr>
          <w:rFonts w:ascii="Times New Roman"/>
          <w:sz w:val="20"/>
        </w:rPr>
      </w:pPr>
    </w:p>
    <w:p>
      <w:pPr>
        <w:pStyle w:val="BodyText"/>
        <w:spacing w:before="9"/>
        <w:rPr>
          <w:rFonts w:ascii="Times New Roman"/>
          <w:sz w:val="17"/>
        </w:rPr>
      </w:pPr>
    </w:p>
    <w:p>
      <w:pPr>
        <w:pStyle w:val="BodyText"/>
        <w:tabs>
          <w:tab w:pos="10675" w:val="left" w:leader="none"/>
        </w:tabs>
        <w:spacing w:line="211" w:lineRule="exact" w:before="95"/>
        <w:ind w:right="567"/>
        <w:jc w:val="right"/>
        <w:rPr>
          <w:rFonts w:ascii="Times New Roman"/>
          <w:sz w:val="15"/>
        </w:rPr>
      </w:pPr>
      <w:r>
        <w:rPr>
          <w:color w:val="1C1C1C"/>
          <w:w w:val="105"/>
        </w:rPr>
        <w:t>services</w:t>
      </w:r>
      <w:r>
        <w:rPr>
          <w:color w:val="1C1C1C"/>
          <w:spacing w:val="-8"/>
          <w:w w:val="105"/>
        </w:rPr>
        <w:t> </w:t>
      </w:r>
      <w:r>
        <w:rPr>
          <w:color w:val="1C1C1C"/>
          <w:w w:val="105"/>
        </w:rPr>
        <w:t>can</w:t>
      </w:r>
      <w:r>
        <w:rPr>
          <w:color w:val="1C1C1C"/>
          <w:spacing w:val="-14"/>
          <w:w w:val="105"/>
        </w:rPr>
        <w:t> </w:t>
      </w:r>
      <w:r>
        <w:rPr>
          <w:color w:val="1C1C1C"/>
          <w:w w:val="105"/>
        </w:rPr>
        <w:t>take</w:t>
      </w:r>
      <w:r>
        <w:rPr>
          <w:color w:val="1C1C1C"/>
          <w:spacing w:val="-18"/>
          <w:w w:val="105"/>
        </w:rPr>
        <w:t> </w:t>
      </w:r>
      <w:r>
        <w:rPr>
          <w:color w:val="1C1C1C"/>
          <w:w w:val="105"/>
        </w:rPr>
        <w:t>different</w:t>
      </w:r>
      <w:r>
        <w:rPr>
          <w:color w:val="1C1C1C"/>
          <w:spacing w:val="-9"/>
          <w:w w:val="105"/>
        </w:rPr>
        <w:t> </w:t>
      </w:r>
      <w:r>
        <w:rPr>
          <w:color w:val="1C1C1C"/>
          <w:w w:val="105"/>
        </w:rPr>
        <w:t>forms,</w:t>
      </w:r>
      <w:r>
        <w:rPr>
          <w:color w:val="1C1C1C"/>
          <w:spacing w:val="-12"/>
          <w:w w:val="105"/>
        </w:rPr>
        <w:t> </w:t>
      </w:r>
      <w:r>
        <w:rPr>
          <w:color w:val="1C1C1C"/>
          <w:w w:val="105"/>
        </w:rPr>
        <w:t>for</w:t>
      </w:r>
      <w:r>
        <w:rPr>
          <w:color w:val="1C1C1C"/>
          <w:spacing w:val="2"/>
          <w:w w:val="105"/>
        </w:rPr>
        <w:t> </w:t>
      </w:r>
      <w:r>
        <w:rPr>
          <w:color w:val="1C1C1C"/>
          <w:w w:val="105"/>
        </w:rPr>
        <w:t>example</w:t>
      </w:r>
      <w:r>
        <w:rPr>
          <w:color w:val="1C1C1C"/>
          <w:spacing w:val="-10"/>
          <w:w w:val="105"/>
        </w:rPr>
        <w:t> </w:t>
      </w:r>
      <w:r>
        <w:rPr>
          <w:color w:val="1C1C1C"/>
          <w:w w:val="105"/>
        </w:rPr>
        <w:t>help</w:t>
      </w:r>
      <w:r>
        <w:rPr>
          <w:color w:val="1C1C1C"/>
          <w:spacing w:val="-13"/>
          <w:w w:val="105"/>
        </w:rPr>
        <w:t> </w:t>
      </w:r>
      <w:r>
        <w:rPr>
          <w:color w:val="1C1C1C"/>
          <w:w w:val="105"/>
        </w:rPr>
        <w:t>to</w:t>
      </w:r>
      <w:r>
        <w:rPr>
          <w:color w:val="1C1C1C"/>
          <w:spacing w:val="-1"/>
          <w:w w:val="105"/>
        </w:rPr>
        <w:t> </w:t>
      </w:r>
      <w:r>
        <w:rPr>
          <w:color w:val="1C1C1C"/>
          <w:w w:val="105"/>
        </w:rPr>
        <w:t>live</w:t>
      </w:r>
      <w:r>
        <w:rPr>
          <w:color w:val="1C1C1C"/>
          <w:spacing w:val="-19"/>
          <w:w w:val="105"/>
        </w:rPr>
        <w:t> </w:t>
      </w:r>
      <w:r>
        <w:rPr>
          <w:color w:val="1C1C1C"/>
          <w:w w:val="105"/>
        </w:rPr>
        <w:t>at</w:t>
      </w:r>
      <w:r>
        <w:rPr>
          <w:color w:val="1C1C1C"/>
          <w:spacing w:val="-19"/>
          <w:w w:val="105"/>
        </w:rPr>
        <w:t> </w:t>
      </w:r>
      <w:r>
        <w:rPr>
          <w:color w:val="1C1C1C"/>
          <w:w w:val="105"/>
        </w:rPr>
        <w:t>home,</w:t>
      </w:r>
      <w:r>
        <w:rPr>
          <w:color w:val="1C1C1C"/>
          <w:spacing w:val="-16"/>
          <w:w w:val="105"/>
        </w:rPr>
        <w:t> </w:t>
      </w:r>
      <w:r>
        <w:rPr>
          <w:color w:val="1C1C1C"/>
          <w:w w:val="105"/>
        </w:rPr>
        <w:t>day</w:t>
      </w:r>
      <w:r>
        <w:rPr>
          <w:color w:val="1C1C1C"/>
          <w:spacing w:val="-16"/>
          <w:w w:val="105"/>
        </w:rPr>
        <w:t> </w:t>
      </w:r>
      <w:r>
        <w:rPr>
          <w:color w:val="1C1C1C"/>
          <w:w w:val="105"/>
        </w:rPr>
        <w:t>centres,</w:t>
      </w:r>
      <w:r>
        <w:rPr>
          <w:color w:val="1C1C1C"/>
          <w:w w:val="105"/>
          <w:position w:val="-1"/>
        </w:rPr>
        <w:tab/>
      </w:r>
      <w:r>
        <w:rPr>
          <w:rFonts w:ascii="Times New Roman"/>
          <w:color w:val="1C1C1C"/>
          <w:position w:val="-1"/>
          <w:sz w:val="15"/>
        </w:rPr>
        <w:t>I</w:t>
      </w:r>
    </w:p>
    <w:p>
      <w:pPr>
        <w:spacing w:line="54" w:lineRule="exact" w:before="0"/>
        <w:ind w:left="0" w:right="491" w:firstLine="0"/>
        <w:jc w:val="right"/>
        <w:rPr>
          <w:rFonts w:ascii="Times New Roman"/>
          <w:sz w:val="11"/>
        </w:rPr>
      </w:pPr>
      <w:r>
        <w:rPr>
          <w:rFonts w:ascii="Times New Roman"/>
          <w:color w:val="1C1C1C"/>
          <w:sz w:val="11"/>
        </w:rPr>
        <w:t>C</w:t>
      </w:r>
    </w:p>
    <w:p>
      <w:pPr>
        <w:spacing w:after="0" w:line="54" w:lineRule="exact"/>
        <w:jc w:val="right"/>
        <w:rPr>
          <w:rFonts w:ascii="Times New Roman"/>
          <w:sz w:val="11"/>
        </w:rPr>
        <w:sectPr>
          <w:type w:val="continuous"/>
          <w:pgSz w:w="11910" w:h="16840"/>
          <w:pgMar w:top="580" w:bottom="280" w:left="20" w:right="160"/>
        </w:sectPr>
      </w:pPr>
    </w:p>
    <w:p>
      <w:pPr>
        <w:pStyle w:val="BodyText"/>
        <w:spacing w:line="304" w:lineRule="auto"/>
        <w:ind w:left="423"/>
      </w:pPr>
      <w:r>
        <w:rPr>
          <w:color w:val="1C1C1C"/>
          <w:w w:val="105"/>
        </w:rPr>
        <w:t>sheltered</w:t>
      </w:r>
      <w:r>
        <w:rPr>
          <w:color w:val="1C1C1C"/>
          <w:spacing w:val="-9"/>
          <w:w w:val="105"/>
        </w:rPr>
        <w:t> </w:t>
      </w:r>
      <w:r>
        <w:rPr>
          <w:color w:val="1C1C1C"/>
          <w:w w:val="105"/>
        </w:rPr>
        <w:t>accommodation,</w:t>
      </w:r>
      <w:r>
        <w:rPr>
          <w:color w:val="1C1C1C"/>
          <w:spacing w:val="-26"/>
          <w:w w:val="105"/>
        </w:rPr>
        <w:t> </w:t>
      </w:r>
      <w:r>
        <w:rPr>
          <w:color w:val="1C1C1C"/>
          <w:w w:val="105"/>
        </w:rPr>
        <w:t>respite</w:t>
      </w:r>
      <w:r>
        <w:rPr>
          <w:color w:val="1C1C1C"/>
          <w:spacing w:val="-15"/>
          <w:w w:val="105"/>
        </w:rPr>
        <w:t> </w:t>
      </w:r>
      <w:r>
        <w:rPr>
          <w:color w:val="1C1C1C"/>
          <w:w w:val="105"/>
        </w:rPr>
        <w:t>care</w:t>
      </w:r>
      <w:r>
        <w:rPr>
          <w:color w:val="1C1C1C"/>
          <w:spacing w:val="-17"/>
          <w:w w:val="105"/>
        </w:rPr>
        <w:t> </w:t>
      </w:r>
      <w:r>
        <w:rPr>
          <w:color w:val="1C1C1C"/>
          <w:w w:val="105"/>
        </w:rPr>
        <w:t>or</w:t>
      </w:r>
      <w:r>
        <w:rPr>
          <w:color w:val="1C1C1C"/>
          <w:spacing w:val="-5"/>
          <w:w w:val="105"/>
        </w:rPr>
        <w:t> </w:t>
      </w:r>
      <w:r>
        <w:rPr>
          <w:color w:val="1C1C1C"/>
          <w:w w:val="105"/>
        </w:rPr>
        <w:t>residential</w:t>
      </w:r>
      <w:r>
        <w:rPr>
          <w:color w:val="1C1C1C"/>
          <w:spacing w:val="-13"/>
          <w:w w:val="105"/>
        </w:rPr>
        <w:t> </w:t>
      </w:r>
      <w:r>
        <w:rPr>
          <w:color w:val="1C1C1C"/>
          <w:w w:val="105"/>
        </w:rPr>
        <w:t>care</w:t>
      </w:r>
      <w:r>
        <w:rPr>
          <w:color w:val="1C1C1C"/>
          <w:spacing w:val="-41"/>
          <w:w w:val="105"/>
        </w:rPr>
        <w:t> </w:t>
      </w:r>
      <w:r>
        <w:rPr>
          <w:color w:val="575757"/>
          <w:w w:val="105"/>
        </w:rPr>
        <w:t>.</w:t>
      </w:r>
      <w:r>
        <w:rPr>
          <w:color w:val="575757"/>
          <w:spacing w:val="-18"/>
          <w:w w:val="105"/>
        </w:rPr>
        <w:t> </w:t>
      </w:r>
      <w:r>
        <w:rPr>
          <w:color w:val="1C1C1C"/>
          <w:w w:val="105"/>
        </w:rPr>
        <w:t>Charities</w:t>
      </w:r>
      <w:r>
        <w:rPr>
          <w:color w:val="1C1C1C"/>
          <w:spacing w:val="-15"/>
          <w:w w:val="105"/>
        </w:rPr>
        <w:t> </w:t>
      </w:r>
      <w:r>
        <w:rPr>
          <w:color w:val="1C1C1C"/>
          <w:w w:val="105"/>
        </w:rPr>
        <w:t>and</w:t>
      </w:r>
      <w:r>
        <w:rPr>
          <w:color w:val="1C1C1C"/>
          <w:spacing w:val="-20"/>
          <w:w w:val="105"/>
        </w:rPr>
        <w:t> </w:t>
      </w:r>
      <w:r>
        <w:rPr>
          <w:color w:val="1C1C1C"/>
          <w:w w:val="105"/>
        </w:rPr>
        <w:t>private organisations</w:t>
      </w:r>
      <w:r>
        <w:rPr>
          <w:color w:val="1C1C1C"/>
          <w:spacing w:val="-9"/>
          <w:w w:val="105"/>
        </w:rPr>
        <w:t> </w:t>
      </w:r>
      <w:r>
        <w:rPr>
          <w:color w:val="1C1C1C"/>
          <w:w w:val="105"/>
        </w:rPr>
        <w:t>can</w:t>
      </w:r>
      <w:r>
        <w:rPr>
          <w:color w:val="1C1C1C"/>
          <w:spacing w:val="-17"/>
          <w:w w:val="105"/>
        </w:rPr>
        <w:t> </w:t>
      </w:r>
      <w:r>
        <w:rPr>
          <w:color w:val="1C1C1C"/>
          <w:w w:val="105"/>
        </w:rPr>
        <w:t>also</w:t>
      </w:r>
      <w:r>
        <w:rPr>
          <w:color w:val="1C1C1C"/>
          <w:spacing w:val="-20"/>
          <w:w w:val="105"/>
        </w:rPr>
        <w:t> </w:t>
      </w:r>
      <w:r>
        <w:rPr>
          <w:color w:val="1C1C1C"/>
          <w:w w:val="105"/>
        </w:rPr>
        <w:t>be</w:t>
      </w:r>
      <w:r>
        <w:rPr>
          <w:color w:val="1C1C1C"/>
          <w:spacing w:val="-21"/>
          <w:w w:val="105"/>
        </w:rPr>
        <w:t> </w:t>
      </w:r>
      <w:r>
        <w:rPr>
          <w:color w:val="1C1C1C"/>
          <w:w w:val="105"/>
        </w:rPr>
        <w:t>involved</w:t>
      </w:r>
      <w:r>
        <w:rPr>
          <w:color w:val="1C1C1C"/>
          <w:spacing w:val="-18"/>
          <w:w w:val="105"/>
        </w:rPr>
        <w:t> </w:t>
      </w:r>
      <w:r>
        <w:rPr>
          <w:color w:val="1C1C1C"/>
          <w:w w:val="105"/>
        </w:rPr>
        <w:t>with</w:t>
      </w:r>
      <w:r>
        <w:rPr>
          <w:color w:val="1C1C1C"/>
          <w:spacing w:val="-16"/>
          <w:w w:val="105"/>
        </w:rPr>
        <w:t> </w:t>
      </w:r>
      <w:r>
        <w:rPr>
          <w:color w:val="1C1C1C"/>
          <w:w w:val="105"/>
        </w:rPr>
        <w:t>delivering</w:t>
      </w:r>
      <w:r>
        <w:rPr>
          <w:color w:val="1C1C1C"/>
          <w:spacing w:val="-24"/>
          <w:w w:val="105"/>
        </w:rPr>
        <w:t> </w:t>
      </w:r>
      <w:r>
        <w:rPr>
          <w:color w:val="1C1C1C"/>
          <w:w w:val="105"/>
        </w:rPr>
        <w:t>social</w:t>
      </w:r>
      <w:r>
        <w:rPr>
          <w:color w:val="1C1C1C"/>
          <w:spacing w:val="-19"/>
          <w:w w:val="105"/>
        </w:rPr>
        <w:t> </w:t>
      </w:r>
      <w:r>
        <w:rPr>
          <w:color w:val="1C1C1C"/>
          <w:w w:val="105"/>
        </w:rPr>
        <w:t>care</w:t>
      </w:r>
      <w:r>
        <w:rPr>
          <w:color w:val="1C1C1C"/>
          <w:spacing w:val="-22"/>
          <w:w w:val="105"/>
        </w:rPr>
        <w:t> </w:t>
      </w:r>
      <w:r>
        <w:rPr>
          <w:color w:val="1C1C1C"/>
          <w:w w:val="105"/>
        </w:rPr>
        <w:t>services.</w:t>
      </w:r>
    </w:p>
    <w:p>
      <w:pPr>
        <w:pStyle w:val="BodyText"/>
        <w:spacing w:before="7"/>
      </w:pPr>
    </w:p>
    <w:p>
      <w:pPr>
        <w:pStyle w:val="Heading7"/>
        <w:spacing w:before="1"/>
        <w:ind w:left="416"/>
      </w:pPr>
      <w:r>
        <w:rPr>
          <w:color w:val="2F2F2F"/>
        </w:rPr>
        <w:t>Community </w:t>
      </w:r>
      <w:r>
        <w:rPr>
          <w:color w:val="1C1C1C"/>
        </w:rPr>
        <w:t>equipment</w:t>
      </w:r>
    </w:p>
    <w:p>
      <w:pPr>
        <w:pStyle w:val="BodyText"/>
        <w:spacing w:line="297" w:lineRule="auto" w:before="88"/>
        <w:ind w:left="398" w:firstLine="18"/>
      </w:pPr>
      <w:r>
        <w:rPr>
          <w:color w:val="1C1C1C"/>
          <w:w w:val="105"/>
        </w:rPr>
        <w:t>One important aim of health and social care services is to enable people to stay in their</w:t>
      </w:r>
      <w:r>
        <w:rPr>
          <w:color w:val="1C1C1C"/>
          <w:spacing w:val="-7"/>
          <w:w w:val="105"/>
        </w:rPr>
        <w:t> </w:t>
      </w:r>
      <w:r>
        <w:rPr>
          <w:color w:val="1C1C1C"/>
          <w:w w:val="105"/>
        </w:rPr>
        <w:t>own</w:t>
      </w:r>
      <w:r>
        <w:rPr>
          <w:color w:val="1C1C1C"/>
          <w:spacing w:val="-11"/>
          <w:w w:val="105"/>
        </w:rPr>
        <w:t> </w:t>
      </w:r>
      <w:r>
        <w:rPr>
          <w:color w:val="1C1C1C"/>
          <w:w w:val="105"/>
        </w:rPr>
        <w:t>home</w:t>
      </w:r>
      <w:r>
        <w:rPr>
          <w:color w:val="1C1C1C"/>
          <w:spacing w:val="-12"/>
          <w:w w:val="105"/>
        </w:rPr>
        <w:t> </w:t>
      </w:r>
      <w:r>
        <w:rPr>
          <w:color w:val="1C1C1C"/>
          <w:w w:val="105"/>
        </w:rPr>
        <w:t>and</w:t>
      </w:r>
      <w:r>
        <w:rPr>
          <w:color w:val="1C1C1C"/>
          <w:spacing w:val="-10"/>
          <w:w w:val="105"/>
        </w:rPr>
        <w:t> </w:t>
      </w:r>
      <w:r>
        <w:rPr>
          <w:color w:val="1C1C1C"/>
          <w:w w:val="105"/>
        </w:rPr>
        <w:t>keep</w:t>
      </w:r>
      <w:r>
        <w:rPr>
          <w:color w:val="1C1C1C"/>
          <w:spacing w:val="-15"/>
          <w:w w:val="105"/>
        </w:rPr>
        <w:t> </w:t>
      </w:r>
      <w:r>
        <w:rPr>
          <w:color w:val="1C1C1C"/>
          <w:w w:val="105"/>
        </w:rPr>
        <w:t>their</w:t>
      </w:r>
      <w:r>
        <w:rPr>
          <w:color w:val="1C1C1C"/>
          <w:spacing w:val="-9"/>
          <w:w w:val="105"/>
        </w:rPr>
        <w:t> </w:t>
      </w:r>
      <w:r>
        <w:rPr>
          <w:color w:val="1C1C1C"/>
          <w:w w:val="105"/>
        </w:rPr>
        <w:t>independence.</w:t>
      </w:r>
      <w:r>
        <w:rPr>
          <w:color w:val="1C1C1C"/>
          <w:spacing w:val="-3"/>
          <w:w w:val="105"/>
        </w:rPr>
        <w:t> </w:t>
      </w:r>
      <w:r>
        <w:rPr>
          <w:color w:val="1C1C1C"/>
          <w:w w:val="105"/>
        </w:rPr>
        <w:t>Community</w:t>
      </w:r>
      <w:r>
        <w:rPr>
          <w:color w:val="1C1C1C"/>
          <w:spacing w:val="-1"/>
          <w:w w:val="105"/>
        </w:rPr>
        <w:t> </w:t>
      </w:r>
      <w:r>
        <w:rPr>
          <w:color w:val="1C1C1C"/>
          <w:w w:val="105"/>
        </w:rPr>
        <w:t>equipment</w:t>
      </w:r>
      <w:r>
        <w:rPr>
          <w:color w:val="1C1C1C"/>
          <w:spacing w:val="-6"/>
          <w:w w:val="105"/>
        </w:rPr>
        <w:t> </w:t>
      </w:r>
      <w:r>
        <w:rPr>
          <w:color w:val="1C1C1C"/>
          <w:w w:val="105"/>
        </w:rPr>
        <w:t>services,</w:t>
      </w:r>
      <w:r>
        <w:rPr>
          <w:color w:val="1C1C1C"/>
          <w:spacing w:val="-5"/>
          <w:w w:val="105"/>
        </w:rPr>
        <w:t> </w:t>
      </w:r>
      <w:r>
        <w:rPr>
          <w:color w:val="1C1C1C"/>
          <w:w w:val="105"/>
        </w:rPr>
        <w:t>based </w:t>
      </w:r>
      <w:r>
        <w:rPr>
          <w:color w:val="2F2F2F"/>
          <w:w w:val="105"/>
        </w:rPr>
        <w:t>in</w:t>
      </w:r>
      <w:r>
        <w:rPr>
          <w:color w:val="2F2F2F"/>
          <w:spacing w:val="2"/>
          <w:w w:val="105"/>
        </w:rPr>
        <w:t> </w:t>
      </w:r>
      <w:r>
        <w:rPr>
          <w:color w:val="1C1C1C"/>
          <w:w w:val="105"/>
        </w:rPr>
        <w:t>each</w:t>
      </w:r>
      <w:r>
        <w:rPr>
          <w:color w:val="1C1C1C"/>
          <w:spacing w:val="-11"/>
          <w:w w:val="105"/>
        </w:rPr>
        <w:t> </w:t>
      </w:r>
      <w:r>
        <w:rPr>
          <w:color w:val="1C1C1C"/>
          <w:w w:val="105"/>
        </w:rPr>
        <w:t>geographical</w:t>
      </w:r>
      <w:r>
        <w:rPr>
          <w:color w:val="1C1C1C"/>
          <w:spacing w:val="-1"/>
          <w:w w:val="105"/>
        </w:rPr>
        <w:t> </w:t>
      </w:r>
      <w:r>
        <w:rPr>
          <w:color w:val="1C1C1C"/>
          <w:w w:val="105"/>
        </w:rPr>
        <w:t>area,</w:t>
      </w:r>
      <w:r>
        <w:rPr>
          <w:color w:val="1C1C1C"/>
          <w:spacing w:val="-16"/>
          <w:w w:val="105"/>
        </w:rPr>
        <w:t> </w:t>
      </w:r>
      <w:r>
        <w:rPr>
          <w:color w:val="1C1C1C"/>
          <w:w w:val="105"/>
        </w:rPr>
        <w:t>do</w:t>
      </w:r>
      <w:r>
        <w:rPr>
          <w:color w:val="1C1C1C"/>
          <w:spacing w:val="-22"/>
          <w:w w:val="105"/>
        </w:rPr>
        <w:t> </w:t>
      </w:r>
      <w:r>
        <w:rPr>
          <w:color w:val="1C1C1C"/>
          <w:w w:val="105"/>
        </w:rPr>
        <w:t>just</w:t>
      </w:r>
      <w:r>
        <w:rPr>
          <w:color w:val="1C1C1C"/>
          <w:spacing w:val="-12"/>
          <w:w w:val="105"/>
        </w:rPr>
        <w:t> </w:t>
      </w:r>
      <w:r>
        <w:rPr>
          <w:color w:val="1C1C1C"/>
          <w:w w:val="105"/>
        </w:rPr>
        <w:t>that</w:t>
      </w:r>
      <w:r>
        <w:rPr>
          <w:color w:val="1C1C1C"/>
          <w:spacing w:val="-12"/>
          <w:w w:val="105"/>
        </w:rPr>
        <w:t> </w:t>
      </w:r>
      <w:r>
        <w:rPr>
          <w:color w:val="1C1C1C"/>
          <w:w w:val="105"/>
        </w:rPr>
        <w:t>by</w:t>
      </w:r>
      <w:r>
        <w:rPr>
          <w:color w:val="1C1C1C"/>
          <w:spacing w:val="-15"/>
          <w:w w:val="105"/>
        </w:rPr>
        <w:t> </w:t>
      </w:r>
      <w:r>
        <w:rPr>
          <w:color w:val="1C1C1C"/>
          <w:w w:val="105"/>
        </w:rPr>
        <w:t>providing</w:t>
      </w:r>
      <w:r>
        <w:rPr>
          <w:color w:val="1C1C1C"/>
          <w:spacing w:val="-15"/>
          <w:w w:val="105"/>
        </w:rPr>
        <w:t> </w:t>
      </w:r>
      <w:r>
        <w:rPr>
          <w:color w:val="1C1C1C"/>
          <w:w w:val="105"/>
        </w:rPr>
        <w:t>support</w:t>
      </w:r>
      <w:r>
        <w:rPr>
          <w:color w:val="1C1C1C"/>
          <w:spacing w:val="-11"/>
          <w:w w:val="105"/>
        </w:rPr>
        <w:t> </w:t>
      </w:r>
      <w:r>
        <w:rPr>
          <w:color w:val="1C1C1C"/>
          <w:w w:val="105"/>
        </w:rPr>
        <w:t>aids</w:t>
      </w:r>
      <w:r>
        <w:rPr>
          <w:color w:val="1C1C1C"/>
          <w:spacing w:val="-15"/>
          <w:w w:val="105"/>
        </w:rPr>
        <w:t> </w:t>
      </w:r>
      <w:r>
        <w:rPr>
          <w:color w:val="1C1C1C"/>
          <w:w w:val="105"/>
        </w:rPr>
        <w:t>for</w:t>
      </w:r>
      <w:r>
        <w:rPr>
          <w:color w:val="1C1C1C"/>
          <w:spacing w:val="-8"/>
          <w:w w:val="105"/>
        </w:rPr>
        <w:t> </w:t>
      </w:r>
      <w:r>
        <w:rPr>
          <w:color w:val="1C1C1C"/>
          <w:w w:val="105"/>
        </w:rPr>
        <w:t>daily</w:t>
      </w:r>
      <w:r>
        <w:rPr>
          <w:color w:val="1C1C1C"/>
          <w:spacing w:val="-12"/>
          <w:w w:val="105"/>
        </w:rPr>
        <w:t> </w:t>
      </w:r>
      <w:r>
        <w:rPr>
          <w:color w:val="1C1C1C"/>
          <w:w w:val="105"/>
        </w:rPr>
        <w:t>living.</w:t>
      </w:r>
      <w:r>
        <w:rPr>
          <w:color w:val="1C1C1C"/>
          <w:spacing w:val="-15"/>
          <w:w w:val="105"/>
        </w:rPr>
        <w:t> </w:t>
      </w:r>
      <w:r>
        <w:rPr>
          <w:color w:val="1C1C1C"/>
          <w:w w:val="105"/>
        </w:rPr>
        <w:t>These may</w:t>
      </w:r>
      <w:r>
        <w:rPr>
          <w:color w:val="1C1C1C"/>
          <w:spacing w:val="-7"/>
          <w:w w:val="105"/>
        </w:rPr>
        <w:t> </w:t>
      </w:r>
      <w:r>
        <w:rPr>
          <w:color w:val="1C1C1C"/>
          <w:w w:val="105"/>
        </w:rPr>
        <w:t>range</w:t>
      </w:r>
      <w:r>
        <w:rPr>
          <w:color w:val="1C1C1C"/>
          <w:spacing w:val="-12"/>
          <w:w w:val="105"/>
        </w:rPr>
        <w:t> </w:t>
      </w:r>
      <w:r>
        <w:rPr>
          <w:color w:val="1C1C1C"/>
          <w:w w:val="105"/>
        </w:rPr>
        <w:t>from</w:t>
      </w:r>
      <w:r>
        <w:rPr>
          <w:color w:val="1C1C1C"/>
          <w:spacing w:val="-7"/>
          <w:w w:val="105"/>
        </w:rPr>
        <w:t> </w:t>
      </w:r>
      <w:r>
        <w:rPr>
          <w:color w:val="1C1C1C"/>
          <w:w w:val="105"/>
        </w:rPr>
        <w:t>large</w:t>
      </w:r>
      <w:r>
        <w:rPr>
          <w:color w:val="1C1C1C"/>
          <w:spacing w:val="-12"/>
          <w:w w:val="105"/>
        </w:rPr>
        <w:t> </w:t>
      </w:r>
      <w:r>
        <w:rPr>
          <w:color w:val="1C1C1C"/>
          <w:w w:val="105"/>
        </w:rPr>
        <w:t>equipment</w:t>
      </w:r>
      <w:r>
        <w:rPr>
          <w:color w:val="1C1C1C"/>
          <w:spacing w:val="-4"/>
          <w:w w:val="105"/>
        </w:rPr>
        <w:t> </w:t>
      </w:r>
      <w:r>
        <w:rPr>
          <w:color w:val="1C1C1C"/>
          <w:w w:val="105"/>
        </w:rPr>
        <w:t>that</w:t>
      </w:r>
      <w:r>
        <w:rPr>
          <w:color w:val="1C1C1C"/>
          <w:spacing w:val="-16"/>
          <w:w w:val="105"/>
        </w:rPr>
        <w:t> </w:t>
      </w:r>
      <w:r>
        <w:rPr>
          <w:color w:val="1C1C1C"/>
          <w:w w:val="105"/>
        </w:rPr>
        <w:t>can</w:t>
      </w:r>
      <w:r>
        <w:rPr>
          <w:color w:val="1C1C1C"/>
          <w:spacing w:val="-15"/>
          <w:w w:val="105"/>
        </w:rPr>
        <w:t> </w:t>
      </w:r>
      <w:r>
        <w:rPr>
          <w:color w:val="1C1C1C"/>
          <w:w w:val="105"/>
        </w:rPr>
        <w:t>be</w:t>
      </w:r>
      <w:r>
        <w:rPr>
          <w:color w:val="1C1C1C"/>
          <w:spacing w:val="-15"/>
          <w:w w:val="105"/>
        </w:rPr>
        <w:t> </w:t>
      </w:r>
      <w:r>
        <w:rPr>
          <w:color w:val="1C1C1C"/>
          <w:w w:val="105"/>
        </w:rPr>
        <w:t>used</w:t>
      </w:r>
      <w:r>
        <w:rPr>
          <w:color w:val="1C1C1C"/>
          <w:spacing w:val="-15"/>
          <w:w w:val="105"/>
        </w:rPr>
        <w:t> </w:t>
      </w:r>
      <w:r>
        <w:rPr>
          <w:color w:val="1C1C1C"/>
          <w:w w:val="105"/>
        </w:rPr>
        <w:t>by</w:t>
      </w:r>
      <w:r>
        <w:rPr>
          <w:color w:val="1C1C1C"/>
          <w:spacing w:val="-13"/>
          <w:w w:val="105"/>
        </w:rPr>
        <w:t> </w:t>
      </w:r>
      <w:r>
        <w:rPr>
          <w:color w:val="1C1C1C"/>
          <w:w w:val="105"/>
        </w:rPr>
        <w:t>family</w:t>
      </w:r>
      <w:r>
        <w:rPr>
          <w:color w:val="1C1C1C"/>
          <w:spacing w:val="-8"/>
          <w:w w:val="105"/>
        </w:rPr>
        <w:t> </w:t>
      </w:r>
      <w:r>
        <w:rPr>
          <w:color w:val="1C1C1C"/>
          <w:w w:val="105"/>
        </w:rPr>
        <w:t>or</w:t>
      </w:r>
      <w:r>
        <w:rPr>
          <w:color w:val="1C1C1C"/>
          <w:spacing w:val="-7"/>
          <w:w w:val="105"/>
        </w:rPr>
        <w:t> </w:t>
      </w:r>
      <w:r>
        <w:rPr>
          <w:color w:val="1C1C1C"/>
          <w:w w:val="105"/>
        </w:rPr>
        <w:t>carers</w:t>
      </w:r>
      <w:r>
        <w:rPr>
          <w:color w:val="1C1C1C"/>
          <w:spacing w:val="-7"/>
          <w:w w:val="105"/>
        </w:rPr>
        <w:t> </w:t>
      </w:r>
      <w:r>
        <w:rPr>
          <w:color w:val="1C1C1C"/>
          <w:w w:val="105"/>
        </w:rPr>
        <w:t>to</w:t>
      </w:r>
      <w:r>
        <w:rPr>
          <w:color w:val="1C1C1C"/>
          <w:spacing w:val="10"/>
          <w:w w:val="105"/>
        </w:rPr>
        <w:t> </w:t>
      </w:r>
      <w:r>
        <w:rPr>
          <w:i/>
          <w:color w:val="1C1C1C"/>
          <w:w w:val="105"/>
          <w:sz w:val="19"/>
        </w:rPr>
        <w:t>move</w:t>
      </w:r>
      <w:r>
        <w:rPr>
          <w:i/>
          <w:color w:val="1C1C1C"/>
          <w:spacing w:val="-16"/>
          <w:w w:val="105"/>
          <w:sz w:val="19"/>
        </w:rPr>
        <w:t> </w:t>
      </w:r>
      <w:r>
        <w:rPr>
          <w:color w:val="1C1C1C"/>
          <w:w w:val="105"/>
        </w:rPr>
        <w:t>people, or walking frames to </w:t>
      </w:r>
      <w:r>
        <w:rPr>
          <w:color w:val="2F2F2F"/>
          <w:w w:val="105"/>
        </w:rPr>
        <w:t>'kettle </w:t>
      </w:r>
      <w:r>
        <w:rPr>
          <w:color w:val="1C1C1C"/>
          <w:w w:val="105"/>
        </w:rPr>
        <w:t>tippers' that take the weight of a kettle to enable a person to</w:t>
      </w:r>
      <w:r>
        <w:rPr>
          <w:color w:val="1C1C1C"/>
          <w:spacing w:val="-5"/>
          <w:w w:val="105"/>
        </w:rPr>
        <w:t> </w:t>
      </w:r>
      <w:r>
        <w:rPr>
          <w:color w:val="1C1C1C"/>
          <w:w w:val="105"/>
        </w:rPr>
        <w:t>make</w:t>
      </w:r>
      <w:r>
        <w:rPr>
          <w:color w:val="1C1C1C"/>
          <w:spacing w:val="-16"/>
          <w:w w:val="105"/>
        </w:rPr>
        <w:t> </w:t>
      </w:r>
      <w:r>
        <w:rPr>
          <w:color w:val="1C1C1C"/>
          <w:w w:val="105"/>
        </w:rPr>
        <w:t>a</w:t>
      </w:r>
      <w:r>
        <w:rPr>
          <w:color w:val="1C1C1C"/>
          <w:spacing w:val="-24"/>
          <w:w w:val="105"/>
        </w:rPr>
        <w:t> </w:t>
      </w:r>
      <w:r>
        <w:rPr>
          <w:color w:val="1C1C1C"/>
          <w:w w:val="105"/>
        </w:rPr>
        <w:t>cup</w:t>
      </w:r>
      <w:r>
        <w:rPr>
          <w:color w:val="1C1C1C"/>
          <w:spacing w:val="-17"/>
          <w:w w:val="105"/>
        </w:rPr>
        <w:t> </w:t>
      </w:r>
      <w:r>
        <w:rPr>
          <w:color w:val="1C1C1C"/>
          <w:w w:val="105"/>
        </w:rPr>
        <w:t>of</w:t>
      </w:r>
      <w:r>
        <w:rPr>
          <w:color w:val="1C1C1C"/>
          <w:spacing w:val="-12"/>
          <w:w w:val="105"/>
        </w:rPr>
        <w:t> </w:t>
      </w:r>
      <w:r>
        <w:rPr>
          <w:color w:val="1C1C1C"/>
          <w:w w:val="105"/>
        </w:rPr>
        <w:t>tea</w:t>
      </w:r>
      <w:r>
        <w:rPr>
          <w:color w:val="1C1C1C"/>
          <w:spacing w:val="-23"/>
          <w:w w:val="105"/>
        </w:rPr>
        <w:t> </w:t>
      </w:r>
      <w:r>
        <w:rPr>
          <w:color w:val="1C1C1C"/>
          <w:w w:val="105"/>
        </w:rPr>
        <w:t>for</w:t>
      </w:r>
      <w:r>
        <w:rPr>
          <w:color w:val="1C1C1C"/>
          <w:spacing w:val="-14"/>
          <w:w w:val="105"/>
        </w:rPr>
        <w:t> </w:t>
      </w:r>
      <w:r>
        <w:rPr>
          <w:color w:val="1C1C1C"/>
          <w:w w:val="105"/>
        </w:rPr>
        <w:t>themsel</w:t>
      </w:r>
      <w:r>
        <w:rPr>
          <w:color w:val="1C1C1C"/>
          <w:spacing w:val="-35"/>
          <w:w w:val="105"/>
        </w:rPr>
        <w:t> </w:t>
      </w:r>
      <w:r>
        <w:rPr>
          <w:color w:val="1C1C1C"/>
          <w:w w:val="105"/>
        </w:rPr>
        <w:t>ves</w:t>
      </w:r>
      <w:r>
        <w:rPr>
          <w:color w:val="484848"/>
          <w:w w:val="105"/>
        </w:rPr>
        <w:t>.</w:t>
      </w:r>
    </w:p>
    <w:p>
      <w:pPr>
        <w:pStyle w:val="BodyText"/>
        <w:spacing w:before="7"/>
      </w:pPr>
    </w:p>
    <w:p>
      <w:pPr>
        <w:pStyle w:val="Heading7"/>
        <w:ind w:left="392"/>
      </w:pPr>
      <w:r>
        <w:rPr>
          <w:color w:val="2F2F2F"/>
        </w:rPr>
        <w:t>Financial </w:t>
      </w:r>
      <w:r>
        <w:rPr>
          <w:color w:val="1C1C1C"/>
        </w:rPr>
        <w:t>support and entitlements</w:t>
      </w:r>
    </w:p>
    <w:p>
      <w:pPr>
        <w:pStyle w:val="BodyText"/>
        <w:spacing w:line="300" w:lineRule="auto" w:before="92"/>
        <w:ind w:left="356" w:right="152" w:firstLine="36"/>
      </w:pPr>
      <w:r>
        <w:rPr>
          <w:color w:val="1C1C1C"/>
        </w:rPr>
        <w:t>Many older people will have the advantage of an occupational pension as well as a state pension </w:t>
      </w:r>
      <w:r>
        <w:rPr>
          <w:color w:val="484848"/>
        </w:rPr>
        <w:t>. </w:t>
      </w:r>
      <w:r>
        <w:rPr>
          <w:color w:val="1C1C1C"/>
        </w:rPr>
        <w:t>Others may have to rely on their state pension only. Older people can claim pension credit to top up their pension to a minimum </w:t>
      </w:r>
      <w:r>
        <w:rPr>
          <w:i/>
          <w:color w:val="1C1C1C"/>
          <w:sz w:val="19"/>
        </w:rPr>
        <w:t>level </w:t>
      </w:r>
      <w:r>
        <w:rPr>
          <w:color w:val="1C1C1C"/>
        </w:rPr>
        <w:t>and</w:t>
      </w:r>
      <w:r>
        <w:rPr>
          <w:color w:val="484848"/>
        </w:rPr>
        <w:t>, </w:t>
      </w:r>
      <w:r>
        <w:rPr>
          <w:color w:val="1C1C1C"/>
        </w:rPr>
        <w:t>depending on circumstances, may also claim housing benefit and council tax reduction</w:t>
      </w:r>
      <w:r>
        <w:rPr>
          <w:color w:val="484848"/>
        </w:rPr>
        <w:t>. </w:t>
      </w:r>
      <w:r>
        <w:rPr>
          <w:color w:val="1C1C1C"/>
        </w:rPr>
        <w:t>For people retiring after  5 April 2016, the minimum  pension  will increase to  meet the minimum level necessary for  all pensioners who have made sufficient contributions. Other financial benefits for over 60s include free NHS prescriptions, eye tests and eye care</w:t>
      </w:r>
      <w:r>
        <w:rPr>
          <w:color w:val="575757"/>
        </w:rPr>
        <w:t>. </w:t>
      </w:r>
      <w:r>
        <w:rPr>
          <w:color w:val="1C1C1C"/>
        </w:rPr>
        <w:t>Concessionary travel fares are available at pensionable age, as well as winter fuel payments, and, for those on low income, cold weather payments. By the age of 75, free television licences and other discounts can make for a comfortable old age, as long as people remain active and lead a healthy lifestyle. Unfortunately, for many older people, retirement years can mean relying on health and social care services for</w:t>
      </w:r>
      <w:r>
        <w:rPr>
          <w:color w:val="1C1C1C"/>
          <w:spacing w:val="38"/>
        </w:rPr>
        <w:t> </w:t>
      </w:r>
      <w:r>
        <w:rPr>
          <w:color w:val="1C1C1C"/>
        </w:rPr>
        <w:t>support.</w:t>
      </w:r>
    </w:p>
    <w:p>
      <w:pPr>
        <w:pStyle w:val="BodyText"/>
        <w:spacing w:line="300" w:lineRule="auto" w:before="116"/>
        <w:ind w:left="331" w:right="56" w:firstLine="18"/>
      </w:pPr>
      <w:r>
        <w:rPr>
          <w:color w:val="1C1C1C"/>
          <w:w w:val="105"/>
        </w:rPr>
        <w:t>Since the Griffiths report, Community Care, an Agenda for Action, and the introduction of the NHS and Community Care Act in 1990, there has been a </w:t>
      </w:r>
      <w:r>
        <w:rPr>
          <w:i/>
          <w:color w:val="1C1C1C"/>
          <w:w w:val="105"/>
          <w:sz w:val="19"/>
        </w:rPr>
        <w:t>move </w:t>
      </w:r>
      <w:r>
        <w:rPr>
          <w:color w:val="1C1C1C"/>
          <w:w w:val="105"/>
        </w:rPr>
        <w:t>away from </w:t>
      </w:r>
      <w:r>
        <w:rPr>
          <w:color w:val="2F2F2F"/>
          <w:w w:val="105"/>
        </w:rPr>
        <w:t>institutional </w:t>
      </w:r>
      <w:r>
        <w:rPr>
          <w:color w:val="1C1C1C"/>
          <w:w w:val="105"/>
        </w:rPr>
        <w:t>care towards independent living</w:t>
      </w:r>
      <w:r>
        <w:rPr>
          <w:color w:val="484848"/>
          <w:w w:val="105"/>
        </w:rPr>
        <w:t>. </w:t>
      </w:r>
      <w:r>
        <w:rPr>
          <w:color w:val="1C1C1C"/>
          <w:w w:val="105"/>
        </w:rPr>
        <w:t>Griffiths was particularly concerned about long-term and continuing care of vulnerable groups within the community, </w:t>
      </w:r>
      <w:r>
        <w:rPr>
          <w:color w:val="2F2F2F"/>
          <w:w w:val="105"/>
        </w:rPr>
        <w:t>including </w:t>
      </w:r>
      <w:r>
        <w:rPr>
          <w:color w:val="1C1C1C"/>
          <w:w w:val="105"/>
        </w:rPr>
        <w:t>older people. The report focused on the different types of provision</w:t>
      </w:r>
      <w:r>
        <w:rPr>
          <w:color w:val="1C1C1C"/>
          <w:spacing w:val="-5"/>
          <w:w w:val="105"/>
        </w:rPr>
        <w:t> </w:t>
      </w:r>
      <w:r>
        <w:rPr>
          <w:color w:val="1C1C1C"/>
          <w:w w:val="105"/>
        </w:rPr>
        <w:t>between</w:t>
      </w:r>
      <w:r>
        <w:rPr>
          <w:color w:val="1C1C1C"/>
          <w:spacing w:val="-10"/>
          <w:w w:val="105"/>
        </w:rPr>
        <w:t> </w:t>
      </w:r>
      <w:r>
        <w:rPr>
          <w:color w:val="1C1C1C"/>
          <w:w w:val="105"/>
        </w:rPr>
        <w:t>health</w:t>
      </w:r>
      <w:r>
        <w:rPr>
          <w:color w:val="1C1C1C"/>
          <w:spacing w:val="-12"/>
          <w:w w:val="105"/>
        </w:rPr>
        <w:t> </w:t>
      </w:r>
      <w:r>
        <w:rPr>
          <w:color w:val="1C1C1C"/>
          <w:w w:val="105"/>
        </w:rPr>
        <w:t>and</w:t>
      </w:r>
      <w:r>
        <w:rPr>
          <w:color w:val="1C1C1C"/>
          <w:spacing w:val="-18"/>
          <w:w w:val="105"/>
        </w:rPr>
        <w:t> </w:t>
      </w:r>
      <w:r>
        <w:rPr>
          <w:color w:val="1C1C1C"/>
          <w:w w:val="105"/>
        </w:rPr>
        <w:t>social</w:t>
      </w:r>
      <w:r>
        <w:rPr>
          <w:color w:val="1C1C1C"/>
          <w:spacing w:val="-12"/>
          <w:w w:val="105"/>
        </w:rPr>
        <w:t> </w:t>
      </w:r>
      <w:r>
        <w:rPr>
          <w:color w:val="1C1C1C"/>
          <w:w w:val="105"/>
        </w:rPr>
        <w:t>care</w:t>
      </w:r>
      <w:r>
        <w:rPr>
          <w:color w:val="1C1C1C"/>
          <w:spacing w:val="-19"/>
          <w:w w:val="105"/>
        </w:rPr>
        <w:t> </w:t>
      </w:r>
      <w:r>
        <w:rPr>
          <w:color w:val="1C1C1C"/>
          <w:w w:val="105"/>
        </w:rPr>
        <w:t>services,</w:t>
      </w:r>
      <w:r>
        <w:rPr>
          <w:color w:val="1C1C1C"/>
          <w:spacing w:val="-12"/>
          <w:w w:val="105"/>
        </w:rPr>
        <w:t> </w:t>
      </w:r>
      <w:r>
        <w:rPr>
          <w:color w:val="1C1C1C"/>
          <w:w w:val="105"/>
        </w:rPr>
        <w:t>and</w:t>
      </w:r>
      <w:r>
        <w:rPr>
          <w:color w:val="1C1C1C"/>
          <w:spacing w:val="-17"/>
          <w:w w:val="105"/>
        </w:rPr>
        <w:t> </w:t>
      </w:r>
      <w:r>
        <w:rPr>
          <w:color w:val="1C1C1C"/>
          <w:w w:val="105"/>
        </w:rPr>
        <w:t>the</w:t>
      </w:r>
      <w:r>
        <w:rPr>
          <w:color w:val="1C1C1C"/>
          <w:spacing w:val="-21"/>
          <w:w w:val="105"/>
        </w:rPr>
        <w:t> </w:t>
      </w:r>
      <w:r>
        <w:rPr>
          <w:color w:val="1C1C1C"/>
          <w:w w:val="105"/>
        </w:rPr>
        <w:t>way</w:t>
      </w:r>
      <w:r>
        <w:rPr>
          <w:color w:val="1C1C1C"/>
          <w:spacing w:val="-19"/>
          <w:w w:val="105"/>
        </w:rPr>
        <w:t> </w:t>
      </w:r>
      <w:r>
        <w:rPr>
          <w:color w:val="1C1C1C"/>
          <w:w w:val="105"/>
        </w:rPr>
        <w:t>in</w:t>
      </w:r>
      <w:r>
        <w:rPr>
          <w:color w:val="1C1C1C"/>
          <w:spacing w:val="-20"/>
          <w:w w:val="105"/>
        </w:rPr>
        <w:t> </w:t>
      </w:r>
      <w:r>
        <w:rPr>
          <w:color w:val="1C1C1C"/>
          <w:w w:val="105"/>
        </w:rPr>
        <w:t>which</w:t>
      </w:r>
      <w:r>
        <w:rPr>
          <w:color w:val="1C1C1C"/>
          <w:spacing w:val="-16"/>
          <w:w w:val="105"/>
        </w:rPr>
        <w:t> </w:t>
      </w:r>
      <w:r>
        <w:rPr>
          <w:color w:val="1C1C1C"/>
          <w:w w:val="105"/>
        </w:rPr>
        <w:t>these</w:t>
      </w:r>
      <w:r>
        <w:rPr>
          <w:color w:val="1C1C1C"/>
          <w:spacing w:val="-16"/>
          <w:w w:val="105"/>
        </w:rPr>
        <w:t> </w:t>
      </w:r>
      <w:r>
        <w:rPr>
          <w:color w:val="1C1C1C"/>
          <w:w w:val="105"/>
        </w:rPr>
        <w:t>services could work together in partnership to take responsibility for care in the</w:t>
      </w:r>
      <w:r>
        <w:rPr>
          <w:color w:val="1C1C1C"/>
          <w:spacing w:val="6"/>
          <w:w w:val="105"/>
        </w:rPr>
        <w:t> </w:t>
      </w:r>
      <w:r>
        <w:rPr>
          <w:color w:val="1C1C1C"/>
          <w:w w:val="105"/>
        </w:rPr>
        <w:t>community.</w:t>
      </w:r>
    </w:p>
    <w:p>
      <w:pPr>
        <w:pStyle w:val="BodyText"/>
        <w:spacing w:line="302" w:lineRule="auto" w:before="92"/>
        <w:ind w:left="308" w:right="83" w:firstLine="17"/>
      </w:pPr>
      <w:r>
        <w:rPr>
          <w:color w:val="1C1C1C"/>
          <w:w w:val="105"/>
        </w:rPr>
        <w:t>Social</w:t>
      </w:r>
      <w:r>
        <w:rPr>
          <w:color w:val="1C1C1C"/>
          <w:spacing w:val="-14"/>
          <w:w w:val="105"/>
        </w:rPr>
        <w:t> </w:t>
      </w:r>
      <w:r>
        <w:rPr>
          <w:color w:val="1C1C1C"/>
          <w:w w:val="105"/>
        </w:rPr>
        <w:t>care</w:t>
      </w:r>
      <w:r>
        <w:rPr>
          <w:color w:val="1C1C1C"/>
          <w:spacing w:val="-19"/>
          <w:w w:val="105"/>
        </w:rPr>
        <w:t> </w:t>
      </w:r>
      <w:r>
        <w:rPr>
          <w:color w:val="1C1C1C"/>
          <w:w w:val="105"/>
        </w:rPr>
        <w:t>services</w:t>
      </w:r>
      <w:r>
        <w:rPr>
          <w:color w:val="1C1C1C"/>
          <w:spacing w:val="-9"/>
          <w:w w:val="105"/>
        </w:rPr>
        <w:t> </w:t>
      </w:r>
      <w:r>
        <w:rPr>
          <w:color w:val="1C1C1C"/>
          <w:w w:val="105"/>
        </w:rPr>
        <w:t>can</w:t>
      </w:r>
      <w:r>
        <w:rPr>
          <w:color w:val="1C1C1C"/>
          <w:spacing w:val="-14"/>
          <w:w w:val="105"/>
        </w:rPr>
        <w:t> </w:t>
      </w:r>
      <w:r>
        <w:rPr>
          <w:color w:val="1C1C1C"/>
          <w:w w:val="105"/>
        </w:rPr>
        <w:t>take</w:t>
      </w:r>
      <w:r>
        <w:rPr>
          <w:color w:val="1C1C1C"/>
          <w:spacing w:val="-13"/>
          <w:w w:val="105"/>
        </w:rPr>
        <w:t> </w:t>
      </w:r>
      <w:r>
        <w:rPr>
          <w:color w:val="1C1C1C"/>
          <w:w w:val="105"/>
        </w:rPr>
        <w:t>different</w:t>
      </w:r>
      <w:r>
        <w:rPr>
          <w:color w:val="1C1C1C"/>
          <w:spacing w:val="-9"/>
          <w:w w:val="105"/>
        </w:rPr>
        <w:t> </w:t>
      </w:r>
      <w:r>
        <w:rPr>
          <w:color w:val="1C1C1C"/>
          <w:w w:val="105"/>
        </w:rPr>
        <w:t>forms,</w:t>
      </w:r>
      <w:r>
        <w:rPr>
          <w:color w:val="1C1C1C"/>
          <w:spacing w:val="-11"/>
          <w:w w:val="105"/>
        </w:rPr>
        <w:t> </w:t>
      </w:r>
      <w:r>
        <w:rPr>
          <w:color w:val="1C1C1C"/>
          <w:w w:val="105"/>
        </w:rPr>
        <w:t>for</w:t>
      </w:r>
      <w:r>
        <w:rPr>
          <w:color w:val="1C1C1C"/>
          <w:spacing w:val="-1"/>
          <w:w w:val="105"/>
        </w:rPr>
        <w:t> </w:t>
      </w:r>
      <w:r>
        <w:rPr>
          <w:color w:val="1C1C1C"/>
          <w:w w:val="105"/>
        </w:rPr>
        <w:t>example</w:t>
      </w:r>
      <w:r>
        <w:rPr>
          <w:color w:val="1C1C1C"/>
          <w:spacing w:val="-11"/>
          <w:w w:val="105"/>
        </w:rPr>
        <w:t> </w:t>
      </w:r>
      <w:r>
        <w:rPr>
          <w:color w:val="1C1C1C"/>
          <w:w w:val="105"/>
        </w:rPr>
        <w:t>help</w:t>
      </w:r>
      <w:r>
        <w:rPr>
          <w:color w:val="1C1C1C"/>
          <w:spacing w:val="-17"/>
          <w:w w:val="105"/>
        </w:rPr>
        <w:t> </w:t>
      </w:r>
      <w:r>
        <w:rPr>
          <w:color w:val="1C1C1C"/>
          <w:w w:val="105"/>
        </w:rPr>
        <w:t>to</w:t>
      </w:r>
      <w:r>
        <w:rPr>
          <w:color w:val="1C1C1C"/>
          <w:spacing w:val="-3"/>
          <w:w w:val="105"/>
        </w:rPr>
        <w:t> </w:t>
      </w:r>
      <w:r>
        <w:rPr>
          <w:i/>
          <w:color w:val="1C1C1C"/>
          <w:w w:val="105"/>
          <w:sz w:val="19"/>
        </w:rPr>
        <w:t>live</w:t>
      </w:r>
      <w:r>
        <w:rPr>
          <w:i/>
          <w:color w:val="1C1C1C"/>
          <w:spacing w:val="-25"/>
          <w:w w:val="105"/>
          <w:sz w:val="19"/>
        </w:rPr>
        <w:t> </w:t>
      </w:r>
      <w:r>
        <w:rPr>
          <w:color w:val="1C1C1C"/>
          <w:w w:val="105"/>
        </w:rPr>
        <w:t>at</w:t>
      </w:r>
      <w:r>
        <w:rPr>
          <w:color w:val="1C1C1C"/>
          <w:spacing w:val="-22"/>
          <w:w w:val="105"/>
        </w:rPr>
        <w:t> </w:t>
      </w:r>
      <w:r>
        <w:rPr>
          <w:color w:val="1C1C1C"/>
          <w:w w:val="105"/>
        </w:rPr>
        <w:t>home,</w:t>
      </w:r>
      <w:r>
        <w:rPr>
          <w:color w:val="1C1C1C"/>
          <w:spacing w:val="-16"/>
          <w:w w:val="105"/>
        </w:rPr>
        <w:t> </w:t>
      </w:r>
      <w:r>
        <w:rPr>
          <w:color w:val="1C1C1C"/>
          <w:w w:val="105"/>
        </w:rPr>
        <w:t>support for going out in the community, accessing day centres, sheltered accommodation, or even a place in a residential or nursing home</w:t>
      </w:r>
      <w:r>
        <w:rPr>
          <w:color w:val="484848"/>
          <w:w w:val="105"/>
        </w:rPr>
        <w:t>. </w:t>
      </w:r>
      <w:r>
        <w:rPr>
          <w:color w:val="1C1C1C"/>
          <w:w w:val="105"/>
        </w:rPr>
        <w:t>The majority of older people remain in their own home in the community, where they may be supported by friends, family and</w:t>
      </w:r>
      <w:r>
        <w:rPr>
          <w:color w:val="1C1C1C"/>
          <w:spacing w:val="-20"/>
          <w:w w:val="105"/>
        </w:rPr>
        <w:t> </w:t>
      </w:r>
      <w:r>
        <w:rPr>
          <w:color w:val="1C1C1C"/>
          <w:w w:val="105"/>
        </w:rPr>
        <w:t>health</w:t>
      </w:r>
      <w:r>
        <w:rPr>
          <w:color w:val="1C1C1C"/>
          <w:spacing w:val="-21"/>
          <w:w w:val="105"/>
        </w:rPr>
        <w:t> </w:t>
      </w:r>
      <w:r>
        <w:rPr>
          <w:color w:val="1C1C1C"/>
          <w:w w:val="105"/>
        </w:rPr>
        <w:t>and</w:t>
      </w:r>
      <w:r>
        <w:rPr>
          <w:color w:val="1C1C1C"/>
          <w:spacing w:val="-25"/>
          <w:w w:val="105"/>
        </w:rPr>
        <w:t> </w:t>
      </w:r>
      <w:r>
        <w:rPr>
          <w:color w:val="1C1C1C"/>
          <w:w w:val="105"/>
        </w:rPr>
        <w:t>social</w:t>
      </w:r>
      <w:r>
        <w:rPr>
          <w:color w:val="1C1C1C"/>
          <w:spacing w:val="-20"/>
          <w:w w:val="105"/>
        </w:rPr>
        <w:t> </w:t>
      </w:r>
      <w:r>
        <w:rPr>
          <w:color w:val="1C1C1C"/>
          <w:w w:val="105"/>
        </w:rPr>
        <w:t>services.</w:t>
      </w:r>
    </w:p>
    <w:p>
      <w:pPr>
        <w:pStyle w:val="BodyText"/>
        <w:spacing w:line="302" w:lineRule="auto" w:before="99"/>
        <w:ind w:left="290" w:firstLine="11"/>
      </w:pPr>
      <w:r>
        <w:rPr>
          <w:color w:val="1C1C1C"/>
          <w:w w:val="105"/>
        </w:rPr>
        <w:t>Some older people choose to move to sheltered housing where they can call for assistance if and when needed. Day Care Centres provide a social setting where people</w:t>
      </w:r>
      <w:r>
        <w:rPr>
          <w:color w:val="1C1C1C"/>
          <w:spacing w:val="-11"/>
          <w:w w:val="105"/>
        </w:rPr>
        <w:t> </w:t>
      </w:r>
      <w:r>
        <w:rPr>
          <w:color w:val="1C1C1C"/>
          <w:w w:val="105"/>
        </w:rPr>
        <w:t>can</w:t>
      </w:r>
      <w:r>
        <w:rPr>
          <w:color w:val="1C1C1C"/>
          <w:spacing w:val="-17"/>
          <w:w w:val="105"/>
        </w:rPr>
        <w:t> </w:t>
      </w:r>
      <w:r>
        <w:rPr>
          <w:color w:val="1C1C1C"/>
          <w:w w:val="105"/>
        </w:rPr>
        <w:t>meet</w:t>
      </w:r>
      <w:r>
        <w:rPr>
          <w:color w:val="1C1C1C"/>
          <w:spacing w:val="-14"/>
          <w:w w:val="105"/>
        </w:rPr>
        <w:t> </w:t>
      </w:r>
      <w:r>
        <w:rPr>
          <w:color w:val="1C1C1C"/>
          <w:w w:val="105"/>
        </w:rPr>
        <w:t>and</w:t>
      </w:r>
      <w:r>
        <w:rPr>
          <w:color w:val="1C1C1C"/>
          <w:spacing w:val="-15"/>
          <w:w w:val="105"/>
        </w:rPr>
        <w:t> </w:t>
      </w:r>
      <w:r>
        <w:rPr>
          <w:color w:val="1C1C1C"/>
          <w:w w:val="105"/>
        </w:rPr>
        <w:t>some</w:t>
      </w:r>
      <w:r>
        <w:rPr>
          <w:color w:val="1C1C1C"/>
          <w:spacing w:val="-10"/>
          <w:w w:val="105"/>
        </w:rPr>
        <w:t> </w:t>
      </w:r>
      <w:r>
        <w:rPr>
          <w:color w:val="1C1C1C"/>
          <w:w w:val="105"/>
        </w:rPr>
        <w:t>NHS</w:t>
      </w:r>
      <w:r>
        <w:rPr>
          <w:color w:val="1C1C1C"/>
          <w:spacing w:val="-16"/>
          <w:w w:val="105"/>
        </w:rPr>
        <w:t> </w:t>
      </w:r>
      <w:r>
        <w:rPr>
          <w:color w:val="1C1C1C"/>
          <w:w w:val="105"/>
        </w:rPr>
        <w:t>providers</w:t>
      </w:r>
      <w:r>
        <w:rPr>
          <w:color w:val="1C1C1C"/>
          <w:spacing w:val="-7"/>
          <w:w w:val="105"/>
        </w:rPr>
        <w:t> </w:t>
      </w:r>
      <w:r>
        <w:rPr>
          <w:color w:val="1C1C1C"/>
          <w:w w:val="105"/>
        </w:rPr>
        <w:t>offer</w:t>
      </w:r>
      <w:r>
        <w:rPr>
          <w:color w:val="1C1C1C"/>
          <w:spacing w:val="-9"/>
          <w:w w:val="105"/>
        </w:rPr>
        <w:t> </w:t>
      </w:r>
      <w:r>
        <w:rPr>
          <w:color w:val="1C1C1C"/>
          <w:w w:val="105"/>
        </w:rPr>
        <w:t>day</w:t>
      </w:r>
      <w:r>
        <w:rPr>
          <w:color w:val="1C1C1C"/>
          <w:spacing w:val="-14"/>
          <w:w w:val="105"/>
        </w:rPr>
        <w:t> </w:t>
      </w:r>
      <w:r>
        <w:rPr>
          <w:color w:val="1C1C1C"/>
          <w:w w:val="105"/>
        </w:rPr>
        <w:t>care</w:t>
      </w:r>
      <w:r>
        <w:rPr>
          <w:color w:val="1C1C1C"/>
          <w:spacing w:val="-14"/>
          <w:w w:val="105"/>
        </w:rPr>
        <w:t> </w:t>
      </w:r>
      <w:r>
        <w:rPr>
          <w:color w:val="1C1C1C"/>
          <w:w w:val="105"/>
        </w:rPr>
        <w:t>to</w:t>
      </w:r>
      <w:r>
        <w:rPr>
          <w:color w:val="1C1C1C"/>
          <w:spacing w:val="2"/>
          <w:w w:val="105"/>
        </w:rPr>
        <w:t> </w:t>
      </w:r>
      <w:r>
        <w:rPr>
          <w:color w:val="1C1C1C"/>
          <w:w w:val="105"/>
        </w:rPr>
        <w:t>assist</w:t>
      </w:r>
      <w:r>
        <w:rPr>
          <w:color w:val="1C1C1C"/>
          <w:spacing w:val="-17"/>
          <w:w w:val="105"/>
        </w:rPr>
        <w:t> </w:t>
      </w:r>
      <w:r>
        <w:rPr>
          <w:color w:val="1C1C1C"/>
          <w:w w:val="105"/>
        </w:rPr>
        <w:t>with</w:t>
      </w:r>
      <w:r>
        <w:rPr>
          <w:color w:val="1C1C1C"/>
          <w:spacing w:val="-17"/>
          <w:w w:val="105"/>
        </w:rPr>
        <w:t> </w:t>
      </w:r>
      <w:r>
        <w:rPr>
          <w:color w:val="1C1C1C"/>
          <w:w w:val="105"/>
        </w:rPr>
        <w:t>physiotherapy and other health needs. A small proportion of older people choose residential care where</w:t>
      </w:r>
      <w:r>
        <w:rPr>
          <w:color w:val="1C1C1C"/>
          <w:spacing w:val="-11"/>
          <w:w w:val="105"/>
        </w:rPr>
        <w:t> </w:t>
      </w:r>
      <w:r>
        <w:rPr>
          <w:color w:val="2F2F2F"/>
          <w:w w:val="105"/>
        </w:rPr>
        <w:t>24-hour</w:t>
      </w:r>
      <w:r>
        <w:rPr>
          <w:color w:val="2F2F2F"/>
          <w:spacing w:val="-11"/>
          <w:w w:val="105"/>
        </w:rPr>
        <w:t> </w:t>
      </w:r>
      <w:r>
        <w:rPr>
          <w:color w:val="1C1C1C"/>
          <w:w w:val="105"/>
        </w:rPr>
        <w:t>support</w:t>
      </w:r>
      <w:r>
        <w:rPr>
          <w:color w:val="1C1C1C"/>
          <w:spacing w:val="-12"/>
          <w:w w:val="105"/>
        </w:rPr>
        <w:t> </w:t>
      </w:r>
      <w:r>
        <w:rPr>
          <w:color w:val="1C1C1C"/>
          <w:w w:val="105"/>
        </w:rPr>
        <w:t>is</w:t>
      </w:r>
      <w:r>
        <w:rPr>
          <w:color w:val="1C1C1C"/>
          <w:spacing w:val="-15"/>
          <w:w w:val="105"/>
        </w:rPr>
        <w:t> </w:t>
      </w:r>
      <w:r>
        <w:rPr>
          <w:color w:val="1C1C1C"/>
          <w:w w:val="105"/>
        </w:rPr>
        <w:t>available.</w:t>
      </w:r>
    </w:p>
    <w:p>
      <w:pPr>
        <w:pStyle w:val="BodyText"/>
        <w:spacing w:line="302" w:lineRule="auto" w:before="99"/>
        <w:ind w:left="269" w:right="250" w:firstLine="16"/>
      </w:pPr>
      <w:r>
        <w:rPr/>
        <w:pict>
          <v:group style="position:absolute;margin-left:6.720012pt;margin-top:53.290993pt;width:572.2pt;height:150.950pt;mso-position-horizontal-relative:page;mso-position-vertical-relative:paragraph;z-index:-17728" coordorigin="134,1066" coordsize="11444,3019">
            <v:shape style="position:absolute;left:134;top:3316;width:11444;height:768" type="#_x0000_t75" stroked="false">
              <v:imagedata r:id="rId31" o:title=""/>
            </v:shape>
            <v:line style="position:absolute" from="11531,3317" to="11531,1073" stroked="true" strokeweight=".717973pt" strokecolor="#939393">
              <v:stroke dashstyle="solid"/>
            </v:line>
            <w10:wrap type="none"/>
          </v:group>
        </w:pict>
      </w:r>
      <w:r>
        <w:rPr>
          <w:color w:val="1C1C1C"/>
          <w:w w:val="105"/>
        </w:rPr>
        <w:t>All services for older people aim to provide respect and choice for service users as part of their policy on quality assur </w:t>
      </w:r>
      <w:r>
        <w:rPr>
          <w:color w:val="1C1C1C"/>
          <w:spacing w:val="-5"/>
          <w:w w:val="105"/>
        </w:rPr>
        <w:t>ance</w:t>
      </w:r>
      <w:r>
        <w:rPr>
          <w:color w:val="575757"/>
          <w:spacing w:val="-5"/>
          <w:w w:val="105"/>
        </w:rPr>
        <w:t>. </w:t>
      </w:r>
      <w:r>
        <w:rPr>
          <w:color w:val="1C1C1C"/>
          <w:w w:val="105"/>
        </w:rPr>
        <w:t>Many day and residential services provide a</w:t>
      </w:r>
      <w:r>
        <w:rPr>
          <w:color w:val="1C1C1C"/>
          <w:spacing w:val="-23"/>
          <w:w w:val="105"/>
        </w:rPr>
        <w:t> </w:t>
      </w:r>
      <w:r>
        <w:rPr>
          <w:color w:val="1C1C1C"/>
          <w:w w:val="105"/>
        </w:rPr>
        <w:t>range</w:t>
      </w:r>
      <w:r>
        <w:rPr>
          <w:color w:val="1C1C1C"/>
          <w:spacing w:val="-12"/>
          <w:w w:val="105"/>
        </w:rPr>
        <w:t> </w:t>
      </w:r>
      <w:r>
        <w:rPr>
          <w:color w:val="1C1C1C"/>
          <w:w w:val="105"/>
        </w:rPr>
        <w:t>of</w:t>
      </w:r>
      <w:r>
        <w:rPr>
          <w:color w:val="1C1C1C"/>
          <w:spacing w:val="-9"/>
          <w:w w:val="105"/>
        </w:rPr>
        <w:t> </w:t>
      </w:r>
      <w:r>
        <w:rPr>
          <w:color w:val="1C1C1C"/>
          <w:w w:val="105"/>
        </w:rPr>
        <w:t>social</w:t>
      </w:r>
      <w:r>
        <w:rPr>
          <w:color w:val="1C1C1C"/>
          <w:spacing w:val="-16"/>
          <w:w w:val="105"/>
        </w:rPr>
        <w:t> </w:t>
      </w:r>
      <w:r>
        <w:rPr>
          <w:color w:val="1C1C1C"/>
          <w:w w:val="105"/>
        </w:rPr>
        <w:t>and</w:t>
      </w:r>
      <w:r>
        <w:rPr>
          <w:color w:val="1C1C1C"/>
          <w:spacing w:val="-16"/>
          <w:w w:val="105"/>
        </w:rPr>
        <w:t> </w:t>
      </w:r>
      <w:r>
        <w:rPr>
          <w:color w:val="1C1C1C"/>
          <w:w w:val="105"/>
        </w:rPr>
        <w:t>leisure</w:t>
      </w:r>
      <w:r>
        <w:rPr>
          <w:color w:val="1C1C1C"/>
          <w:spacing w:val="-18"/>
          <w:w w:val="105"/>
        </w:rPr>
        <w:t> </w:t>
      </w:r>
      <w:r>
        <w:rPr>
          <w:color w:val="1C1C1C"/>
          <w:w w:val="105"/>
        </w:rPr>
        <w:t>activities</w:t>
      </w:r>
      <w:r>
        <w:rPr>
          <w:color w:val="1C1C1C"/>
          <w:spacing w:val="-11"/>
          <w:w w:val="105"/>
        </w:rPr>
        <w:t> </w:t>
      </w:r>
      <w:r>
        <w:rPr>
          <w:color w:val="1C1C1C"/>
          <w:w w:val="105"/>
        </w:rPr>
        <w:t>for</w:t>
      </w:r>
      <w:r>
        <w:rPr>
          <w:color w:val="1C1C1C"/>
          <w:spacing w:val="-2"/>
          <w:w w:val="105"/>
        </w:rPr>
        <w:t> </w:t>
      </w:r>
      <w:r>
        <w:rPr>
          <w:color w:val="1C1C1C"/>
          <w:w w:val="105"/>
        </w:rPr>
        <w:t>service</w:t>
      </w:r>
      <w:r>
        <w:rPr>
          <w:color w:val="1C1C1C"/>
          <w:spacing w:val="-12"/>
          <w:w w:val="105"/>
        </w:rPr>
        <w:t> </w:t>
      </w:r>
      <w:r>
        <w:rPr>
          <w:color w:val="1C1C1C"/>
          <w:w w:val="105"/>
        </w:rPr>
        <w:t>users.</w:t>
      </w:r>
      <w:r>
        <w:rPr>
          <w:color w:val="1C1C1C"/>
          <w:spacing w:val="-19"/>
          <w:w w:val="105"/>
        </w:rPr>
        <w:t> </w:t>
      </w:r>
      <w:r>
        <w:rPr>
          <w:color w:val="1C1C1C"/>
          <w:w w:val="105"/>
        </w:rPr>
        <w:t>Older</w:t>
      </w:r>
      <w:r>
        <w:rPr>
          <w:color w:val="1C1C1C"/>
          <w:spacing w:val="-13"/>
          <w:w w:val="105"/>
        </w:rPr>
        <w:t> </w:t>
      </w:r>
      <w:r>
        <w:rPr>
          <w:color w:val="1C1C1C"/>
          <w:w w:val="105"/>
        </w:rPr>
        <w:t>people</w:t>
      </w:r>
      <w:r>
        <w:rPr>
          <w:color w:val="1C1C1C"/>
          <w:spacing w:val="-18"/>
          <w:w w:val="105"/>
        </w:rPr>
        <w:t> </w:t>
      </w:r>
      <w:r>
        <w:rPr>
          <w:color w:val="1C1C1C"/>
          <w:w w:val="105"/>
        </w:rPr>
        <w:t>should</w:t>
      </w:r>
      <w:r>
        <w:rPr>
          <w:color w:val="1C1C1C"/>
          <w:spacing w:val="-14"/>
          <w:w w:val="105"/>
        </w:rPr>
        <w:t> </w:t>
      </w:r>
      <w:r>
        <w:rPr>
          <w:color w:val="1C1C1C"/>
          <w:w w:val="105"/>
        </w:rPr>
        <w:t>always have</w:t>
      </w:r>
      <w:r>
        <w:rPr>
          <w:color w:val="1C1C1C"/>
          <w:spacing w:val="-16"/>
          <w:w w:val="105"/>
        </w:rPr>
        <w:t> </w:t>
      </w:r>
      <w:r>
        <w:rPr>
          <w:color w:val="1C1C1C"/>
          <w:w w:val="105"/>
        </w:rPr>
        <w:t>a</w:t>
      </w:r>
      <w:r>
        <w:rPr>
          <w:color w:val="1C1C1C"/>
          <w:spacing w:val="-24"/>
          <w:w w:val="105"/>
        </w:rPr>
        <w:t> </w:t>
      </w:r>
      <w:r>
        <w:rPr>
          <w:color w:val="1C1C1C"/>
          <w:w w:val="105"/>
        </w:rPr>
        <w:t>choice</w:t>
      </w:r>
      <w:r>
        <w:rPr>
          <w:color w:val="1C1C1C"/>
          <w:spacing w:val="-11"/>
          <w:w w:val="105"/>
        </w:rPr>
        <w:t> </w:t>
      </w:r>
      <w:r>
        <w:rPr>
          <w:color w:val="1C1C1C"/>
          <w:w w:val="105"/>
        </w:rPr>
        <w:t>as</w:t>
      </w:r>
      <w:r>
        <w:rPr>
          <w:color w:val="1C1C1C"/>
          <w:spacing w:val="-12"/>
          <w:w w:val="105"/>
        </w:rPr>
        <w:t> </w:t>
      </w:r>
      <w:r>
        <w:rPr>
          <w:color w:val="1C1C1C"/>
          <w:w w:val="105"/>
        </w:rPr>
        <w:t>to</w:t>
      </w:r>
      <w:r>
        <w:rPr>
          <w:color w:val="1C1C1C"/>
          <w:spacing w:val="11"/>
          <w:w w:val="105"/>
        </w:rPr>
        <w:t> </w:t>
      </w:r>
      <w:r>
        <w:rPr>
          <w:color w:val="1C1C1C"/>
          <w:w w:val="105"/>
        </w:rPr>
        <w:t>how</w:t>
      </w:r>
      <w:r>
        <w:rPr>
          <w:color w:val="1C1C1C"/>
          <w:spacing w:val="-14"/>
          <w:w w:val="105"/>
        </w:rPr>
        <w:t> </w:t>
      </w:r>
      <w:r>
        <w:rPr>
          <w:color w:val="1C1C1C"/>
          <w:w w:val="105"/>
        </w:rPr>
        <w:t>active</w:t>
      </w:r>
      <w:r>
        <w:rPr>
          <w:color w:val="1C1C1C"/>
          <w:spacing w:val="-9"/>
          <w:w w:val="105"/>
        </w:rPr>
        <w:t> </w:t>
      </w:r>
      <w:r>
        <w:rPr>
          <w:color w:val="1C1C1C"/>
          <w:w w:val="105"/>
        </w:rPr>
        <w:t>they</w:t>
      </w:r>
      <w:r>
        <w:rPr>
          <w:color w:val="1C1C1C"/>
          <w:spacing w:val="-6"/>
          <w:w w:val="105"/>
        </w:rPr>
        <w:t> </w:t>
      </w:r>
      <w:r>
        <w:rPr>
          <w:color w:val="1C1C1C"/>
          <w:w w:val="105"/>
        </w:rPr>
        <w:t>wish</w:t>
      </w:r>
      <w:r>
        <w:rPr>
          <w:color w:val="1C1C1C"/>
          <w:spacing w:val="-7"/>
          <w:w w:val="105"/>
        </w:rPr>
        <w:t> </w:t>
      </w:r>
      <w:r>
        <w:rPr>
          <w:color w:val="1C1C1C"/>
          <w:w w:val="105"/>
        </w:rPr>
        <w:t>to</w:t>
      </w:r>
      <w:r>
        <w:rPr>
          <w:color w:val="1C1C1C"/>
          <w:spacing w:val="5"/>
          <w:w w:val="105"/>
        </w:rPr>
        <w:t> </w:t>
      </w:r>
      <w:r>
        <w:rPr>
          <w:color w:val="1C1C1C"/>
          <w:spacing w:val="-7"/>
          <w:w w:val="105"/>
        </w:rPr>
        <w:t>be</w:t>
      </w:r>
      <w:r>
        <w:rPr>
          <w:color w:val="484848"/>
          <w:spacing w:val="-7"/>
          <w:w w:val="105"/>
        </w:rPr>
        <w:t>.</w:t>
      </w:r>
      <w:r>
        <w:rPr>
          <w:color w:val="484848"/>
          <w:spacing w:val="-13"/>
          <w:w w:val="105"/>
        </w:rPr>
        <w:t> </w:t>
      </w:r>
      <w:r>
        <w:rPr>
          <w:color w:val="1C1C1C"/>
          <w:w w:val="105"/>
        </w:rPr>
        <w:t>Quality</w:t>
      </w:r>
      <w:r>
        <w:rPr>
          <w:color w:val="1C1C1C"/>
          <w:spacing w:val="-10"/>
          <w:w w:val="105"/>
        </w:rPr>
        <w:t> </w:t>
      </w:r>
      <w:r>
        <w:rPr>
          <w:color w:val="1C1C1C"/>
          <w:w w:val="105"/>
        </w:rPr>
        <w:t>services</w:t>
      </w:r>
      <w:r>
        <w:rPr>
          <w:color w:val="1C1C1C"/>
          <w:spacing w:val="-9"/>
          <w:w w:val="105"/>
        </w:rPr>
        <w:t> </w:t>
      </w:r>
      <w:r>
        <w:rPr>
          <w:color w:val="1C1C1C"/>
          <w:w w:val="105"/>
        </w:rPr>
        <w:t>will</w:t>
      </w:r>
      <w:r>
        <w:rPr>
          <w:color w:val="1C1C1C"/>
          <w:spacing w:val="-13"/>
          <w:w w:val="105"/>
        </w:rPr>
        <w:t> </w:t>
      </w:r>
      <w:r>
        <w:rPr>
          <w:color w:val="1C1C1C"/>
          <w:w w:val="105"/>
        </w:rPr>
        <w:t>never</w:t>
      </w:r>
      <w:r>
        <w:rPr>
          <w:color w:val="1C1C1C"/>
          <w:spacing w:val="-9"/>
          <w:w w:val="105"/>
        </w:rPr>
        <w:t> </w:t>
      </w:r>
      <w:r>
        <w:rPr>
          <w:color w:val="1C1C1C"/>
          <w:w w:val="105"/>
        </w:rPr>
        <w:t>attempt</w:t>
      </w:r>
      <w:r>
        <w:rPr>
          <w:color w:val="1C1C1C"/>
          <w:spacing w:val="-9"/>
          <w:w w:val="105"/>
        </w:rPr>
        <w:t> </w:t>
      </w:r>
      <w:r>
        <w:rPr>
          <w:color w:val="1C1C1C"/>
          <w:w w:val="105"/>
        </w:rPr>
        <w:t>to force older people to be active and engaged but they will provide opportunities for individuals</w:t>
      </w:r>
      <w:r>
        <w:rPr>
          <w:color w:val="1C1C1C"/>
          <w:spacing w:val="-5"/>
          <w:w w:val="105"/>
        </w:rPr>
        <w:t> </w:t>
      </w:r>
      <w:r>
        <w:rPr>
          <w:color w:val="1C1C1C"/>
          <w:w w:val="105"/>
        </w:rPr>
        <w:t>to</w:t>
      </w:r>
      <w:r>
        <w:rPr>
          <w:color w:val="1C1C1C"/>
          <w:spacing w:val="0"/>
          <w:w w:val="105"/>
        </w:rPr>
        <w:t> </w:t>
      </w:r>
      <w:r>
        <w:rPr>
          <w:color w:val="1C1C1C"/>
          <w:w w:val="105"/>
        </w:rPr>
        <w:t>maintain</w:t>
      </w:r>
      <w:r>
        <w:rPr>
          <w:color w:val="1C1C1C"/>
          <w:spacing w:val="-5"/>
          <w:w w:val="105"/>
        </w:rPr>
        <w:t> </w:t>
      </w:r>
      <w:r>
        <w:rPr>
          <w:color w:val="1C1C1C"/>
          <w:w w:val="105"/>
        </w:rPr>
        <w:t>the</w:t>
      </w:r>
      <w:r>
        <w:rPr>
          <w:color w:val="1C1C1C"/>
          <w:spacing w:val="-13"/>
          <w:w w:val="105"/>
        </w:rPr>
        <w:t> </w:t>
      </w:r>
      <w:r>
        <w:rPr>
          <w:color w:val="1C1C1C"/>
          <w:w w:val="105"/>
        </w:rPr>
        <w:t>continuity</w:t>
      </w:r>
      <w:r>
        <w:rPr>
          <w:color w:val="1C1C1C"/>
          <w:spacing w:val="-1"/>
          <w:w w:val="105"/>
        </w:rPr>
        <w:t> </w:t>
      </w:r>
      <w:r>
        <w:rPr>
          <w:color w:val="1C1C1C"/>
          <w:w w:val="105"/>
        </w:rPr>
        <w:t>of</w:t>
      </w:r>
      <w:r>
        <w:rPr>
          <w:color w:val="1C1C1C"/>
          <w:spacing w:val="-6"/>
          <w:w w:val="105"/>
        </w:rPr>
        <w:t> </w:t>
      </w:r>
      <w:r>
        <w:rPr>
          <w:color w:val="1C1C1C"/>
          <w:w w:val="105"/>
        </w:rPr>
        <w:t>their</w:t>
      </w:r>
      <w:r>
        <w:rPr>
          <w:color w:val="1C1C1C"/>
          <w:spacing w:val="-5"/>
          <w:w w:val="105"/>
        </w:rPr>
        <w:t> </w:t>
      </w:r>
      <w:r>
        <w:rPr>
          <w:color w:val="1C1C1C"/>
          <w:w w:val="105"/>
        </w:rPr>
        <w:t>lives</w:t>
      </w:r>
      <w:r>
        <w:rPr>
          <w:color w:val="1C1C1C"/>
          <w:spacing w:val="-10"/>
          <w:w w:val="105"/>
        </w:rPr>
        <w:t> </w:t>
      </w:r>
      <w:r>
        <w:rPr>
          <w:color w:val="1C1C1C"/>
          <w:w w:val="105"/>
        </w:rPr>
        <w:t>and</w:t>
      </w:r>
      <w:r>
        <w:rPr>
          <w:color w:val="1C1C1C"/>
          <w:spacing w:val="-7"/>
          <w:w w:val="105"/>
        </w:rPr>
        <w:t> </w:t>
      </w:r>
      <w:r>
        <w:rPr>
          <w:color w:val="1C1C1C"/>
          <w:w w:val="105"/>
        </w:rPr>
        <w:t>remain</w:t>
      </w:r>
      <w:r>
        <w:rPr>
          <w:color w:val="1C1C1C"/>
          <w:spacing w:val="-5"/>
          <w:w w:val="105"/>
        </w:rPr>
        <w:t> </w:t>
      </w:r>
      <w:r>
        <w:rPr>
          <w:color w:val="1C1C1C"/>
          <w:w w:val="105"/>
        </w:rPr>
        <w:t>as</w:t>
      </w:r>
      <w:r>
        <w:rPr>
          <w:color w:val="1C1C1C"/>
          <w:spacing w:val="-15"/>
          <w:w w:val="105"/>
        </w:rPr>
        <w:t> </w:t>
      </w:r>
      <w:r>
        <w:rPr>
          <w:color w:val="1C1C1C"/>
          <w:w w:val="105"/>
        </w:rPr>
        <w:t>active</w:t>
      </w:r>
      <w:r>
        <w:rPr>
          <w:color w:val="1C1C1C"/>
          <w:spacing w:val="-12"/>
          <w:w w:val="105"/>
        </w:rPr>
        <w:t> </w:t>
      </w:r>
      <w:r>
        <w:rPr>
          <w:color w:val="1C1C1C"/>
          <w:w w:val="105"/>
        </w:rPr>
        <w:t>as</w:t>
      </w:r>
      <w:r>
        <w:rPr>
          <w:color w:val="1C1C1C"/>
          <w:spacing w:val="-17"/>
          <w:w w:val="105"/>
        </w:rPr>
        <w:t> </w:t>
      </w:r>
      <w:r>
        <w:rPr>
          <w:color w:val="1C1C1C"/>
          <w:w w:val="105"/>
        </w:rPr>
        <w:t>they</w:t>
      </w:r>
      <w:r>
        <w:rPr>
          <w:color w:val="1C1C1C"/>
          <w:spacing w:val="-8"/>
          <w:w w:val="105"/>
        </w:rPr>
        <w:t> </w:t>
      </w:r>
      <w:r>
        <w:rPr>
          <w:color w:val="1C1C1C"/>
          <w:w w:val="105"/>
        </w:rPr>
        <w:t>wish.</w:t>
      </w:r>
    </w:p>
    <w:p>
      <w:pPr>
        <w:pStyle w:val="BodyText"/>
        <w:spacing w:line="304" w:lineRule="auto" w:before="99"/>
        <w:ind w:left="259" w:right="227" w:hanging="2"/>
      </w:pPr>
      <w:r>
        <w:rPr>
          <w:color w:val="1C1C1C"/>
        </w:rPr>
        <w:t>The total population  of the UK aged 65 or  over  has increased  from  4</w:t>
      </w:r>
      <w:r>
        <w:rPr>
          <w:color w:val="484848"/>
        </w:rPr>
        <w:t>.</w:t>
      </w:r>
      <w:r>
        <w:rPr>
          <w:color w:val="1C1C1C"/>
        </w:rPr>
        <w:t>5 million in 1951 to  8.7 million in 2011 and is forecast to  increase to  16.6 million in 2051.</w:t>
      </w:r>
    </w:p>
    <w:p>
      <w:pPr>
        <w:spacing w:line="185" w:lineRule="exact" w:before="37"/>
        <w:ind w:left="215" w:right="341" w:firstLine="0"/>
        <w:jc w:val="center"/>
        <w:rPr>
          <w:sz w:val="18"/>
        </w:rPr>
      </w:pPr>
      <w:r>
        <w:rPr/>
        <w:br w:type="column"/>
      </w:r>
      <w:r>
        <w:rPr>
          <w:color w:val="1C1C1C"/>
          <w:sz w:val="18"/>
        </w:rPr>
        <w:t>3</w:t>
      </w:r>
    </w:p>
    <w:p>
      <w:pPr>
        <w:spacing w:line="99" w:lineRule="exact" w:before="0"/>
        <w:ind w:left="215" w:right="320" w:firstLine="0"/>
        <w:jc w:val="center"/>
        <w:rPr>
          <w:rFonts w:ascii="Times New Roman"/>
          <w:sz w:val="12"/>
        </w:rPr>
      </w:pPr>
      <w:r>
        <w:rPr>
          <w:rFonts w:ascii="Times New Roman"/>
          <w:color w:val="1C1C1C"/>
          <w:sz w:val="12"/>
        </w:rPr>
        <w:t>PJ</w:t>
      </w:r>
    </w:p>
    <w:p>
      <w:pPr>
        <w:spacing w:line="108" w:lineRule="exact" w:before="0"/>
        <w:ind w:left="206" w:right="354" w:firstLine="0"/>
        <w:jc w:val="center"/>
        <w:rPr>
          <w:sz w:val="11"/>
        </w:rPr>
      </w:pPr>
      <w:r>
        <w:rPr>
          <w:color w:val="1C1C1C"/>
          <w:sz w:val="11"/>
        </w:rPr>
        <w:t>::i</w:t>
      </w:r>
    </w:p>
    <w:p>
      <w:pPr>
        <w:spacing w:line="320" w:lineRule="exact" w:before="0"/>
        <w:ind w:left="0" w:right="341" w:firstLine="0"/>
        <w:jc w:val="center"/>
        <w:rPr>
          <w:sz w:val="28"/>
        </w:rPr>
      </w:pPr>
      <w:r>
        <w:rPr>
          <w:color w:val="1C1C1C"/>
          <w:w w:val="97"/>
          <w:sz w:val="28"/>
        </w:rPr>
        <w:t>'</w:t>
      </w:r>
    </w:p>
    <w:p>
      <w:pPr>
        <w:spacing w:line="72" w:lineRule="exact" w:before="14"/>
        <w:ind w:left="182" w:right="354" w:firstLine="0"/>
        <w:jc w:val="center"/>
        <w:rPr>
          <w:i/>
          <w:sz w:val="7"/>
        </w:rPr>
      </w:pPr>
      <w:r>
        <w:rPr>
          <w:i/>
          <w:color w:val="1C1C1C"/>
          <w:sz w:val="7"/>
        </w:rPr>
        <w:t>V,</w:t>
      </w:r>
    </w:p>
    <w:p>
      <w:pPr>
        <w:spacing w:line="122" w:lineRule="exact" w:before="0"/>
        <w:ind w:left="125" w:right="354" w:firstLine="0"/>
        <w:jc w:val="center"/>
        <w:rPr>
          <w:rFonts w:ascii="Times New Roman"/>
          <w:sz w:val="13"/>
        </w:rPr>
      </w:pPr>
      <w:r>
        <w:rPr>
          <w:rFonts w:ascii="Times New Roman"/>
          <w:color w:val="1C1C1C"/>
          <w:sz w:val="13"/>
        </w:rPr>
        <w:t>-0</w:t>
      </w:r>
    </w:p>
    <w:p>
      <w:pPr>
        <w:spacing w:line="104" w:lineRule="exact" w:before="0"/>
        <w:ind w:left="215" w:right="334" w:firstLine="0"/>
        <w:jc w:val="center"/>
        <w:rPr>
          <w:rFonts w:ascii="Times New Roman"/>
          <w:sz w:val="12"/>
        </w:rPr>
      </w:pPr>
      <w:r>
        <w:rPr>
          <w:rFonts w:ascii="Times New Roman"/>
          <w:color w:val="1C1C1C"/>
          <w:sz w:val="12"/>
        </w:rPr>
        <w:t>PJ</w:t>
      </w:r>
    </w:p>
    <w:p>
      <w:pPr>
        <w:spacing w:line="112" w:lineRule="exact" w:before="0"/>
        <w:ind w:left="191" w:right="354" w:firstLine="0"/>
        <w:jc w:val="center"/>
        <w:rPr>
          <w:sz w:val="11"/>
        </w:rPr>
      </w:pPr>
      <w:r>
        <w:rPr>
          <w:color w:val="1C1C1C"/>
          <w:sz w:val="11"/>
        </w:rPr>
        <w:t>::i</w:t>
      </w:r>
    </w:p>
    <w:p>
      <w:pPr>
        <w:spacing w:line="155" w:lineRule="exact" w:before="32"/>
        <w:ind w:left="0" w:right="242" w:firstLine="0"/>
        <w:jc w:val="center"/>
        <w:rPr>
          <w:sz w:val="15"/>
        </w:rPr>
      </w:pPr>
      <w:r>
        <w:rPr>
          <w:color w:val="1C1C1C"/>
          <w:w w:val="102"/>
          <w:sz w:val="15"/>
        </w:rPr>
        <w:t>0</w:t>
      </w:r>
    </w:p>
    <w:p>
      <w:pPr>
        <w:spacing w:line="86" w:lineRule="exact" w:before="0"/>
        <w:ind w:left="215" w:right="341" w:firstLine="0"/>
        <w:jc w:val="center"/>
        <w:rPr>
          <w:rFonts w:ascii="Times New Roman"/>
          <w:sz w:val="9"/>
        </w:rPr>
      </w:pPr>
      <w:r>
        <w:rPr/>
        <w:pict>
          <v:shape style="position:absolute;margin-left:558.191040pt;margin-top:2.241755pt;width:5.05pt;height:9.450pt;mso-position-horizontal-relative:page;mso-position-vertical-relative:paragraph;z-index:-17632" type="#_x0000_t202" filled="false" stroked="false">
            <v:textbox inset="0,0,0,0">
              <w:txbxContent>
                <w:p>
                  <w:pPr>
                    <w:spacing w:line="188" w:lineRule="exact" w:before="0"/>
                    <w:ind w:left="0" w:right="0" w:firstLine="0"/>
                    <w:jc w:val="left"/>
                    <w:rPr>
                      <w:rFonts w:ascii="Times New Roman"/>
                      <w:sz w:val="17"/>
                    </w:rPr>
                  </w:pPr>
                  <w:r>
                    <w:rPr>
                      <w:rFonts w:ascii="Times New Roman"/>
                      <w:color w:val="1C1C1C"/>
                      <w:w w:val="105"/>
                      <w:sz w:val="17"/>
                    </w:rPr>
                    <w:t>&lt;</w:t>
                  </w:r>
                </w:p>
              </w:txbxContent>
            </v:textbox>
            <w10:wrap type="none"/>
          </v:shape>
        </w:pict>
      </w:r>
      <w:r>
        <w:rPr>
          <w:rFonts w:ascii="Times New Roman"/>
          <w:color w:val="1C1C1C"/>
          <w:w w:val="105"/>
          <w:sz w:val="9"/>
        </w:rPr>
        <w:t>Ci)</w:t>
      </w:r>
    </w:p>
    <w:p>
      <w:pPr>
        <w:spacing w:line="98" w:lineRule="exact" w:before="89"/>
        <w:ind w:left="215" w:right="347" w:firstLine="0"/>
        <w:jc w:val="center"/>
        <w:rPr>
          <w:rFonts w:ascii="Times New Roman"/>
          <w:sz w:val="9"/>
        </w:rPr>
      </w:pPr>
      <w:r>
        <w:rPr>
          <w:rFonts w:ascii="Times New Roman"/>
          <w:color w:val="1C1C1C"/>
          <w:sz w:val="9"/>
        </w:rPr>
        <w:t>Ci)</w:t>
      </w:r>
    </w:p>
    <w:p>
      <w:pPr>
        <w:pStyle w:val="BodyText"/>
        <w:spacing w:line="177" w:lineRule="exact"/>
        <w:ind w:right="265"/>
        <w:jc w:val="center"/>
      </w:pPr>
      <w:r>
        <w:rPr>
          <w:color w:val="1C1C1C"/>
        </w:rPr>
        <w:t>0</w:t>
      </w:r>
    </w:p>
    <w:p>
      <w:pPr>
        <w:spacing w:line="108" w:lineRule="exact" w:before="0"/>
        <w:ind w:left="106" w:right="354" w:firstLine="0"/>
        <w:jc w:val="center"/>
        <w:rPr>
          <w:rFonts w:ascii="Times New Roman"/>
          <w:sz w:val="13"/>
        </w:rPr>
      </w:pPr>
      <w:r>
        <w:rPr>
          <w:rFonts w:ascii="Times New Roman"/>
          <w:color w:val="1C1C1C"/>
          <w:sz w:val="13"/>
        </w:rPr>
        <w:t>-0</w:t>
      </w:r>
    </w:p>
    <w:p>
      <w:pPr>
        <w:pStyle w:val="BodyText"/>
        <w:spacing w:line="172" w:lineRule="exact"/>
        <w:ind w:right="165"/>
        <w:jc w:val="center"/>
      </w:pPr>
      <w:r>
        <w:rPr>
          <w:color w:val="1C1C1C"/>
        </w:rPr>
        <w:t>3</w:t>
      </w:r>
    </w:p>
    <w:p>
      <w:pPr>
        <w:spacing w:line="69" w:lineRule="exact" w:before="0"/>
        <w:ind w:left="209" w:right="354" w:firstLine="0"/>
        <w:jc w:val="center"/>
        <w:rPr>
          <w:rFonts w:ascii="Times New Roman"/>
          <w:sz w:val="9"/>
        </w:rPr>
      </w:pPr>
      <w:r>
        <w:rPr>
          <w:rFonts w:ascii="Times New Roman"/>
          <w:color w:val="1C1C1C"/>
          <w:w w:val="105"/>
          <w:sz w:val="9"/>
        </w:rPr>
        <w:t>Ci)</w:t>
      </w:r>
    </w:p>
    <w:p>
      <w:pPr>
        <w:spacing w:line="236" w:lineRule="exact" w:before="0"/>
        <w:ind w:left="215" w:right="354" w:firstLine="0"/>
        <w:jc w:val="center"/>
        <w:rPr>
          <w:rFonts w:ascii="Times New Roman"/>
          <w:sz w:val="22"/>
        </w:rPr>
      </w:pPr>
      <w:r>
        <w:rPr>
          <w:rFonts w:ascii="Times New Roman"/>
          <w:color w:val="1C1C1C"/>
          <w:w w:val="85"/>
          <w:sz w:val="22"/>
        </w:rPr>
        <w:t>.</w:t>
      </w:r>
      <w:r>
        <w:rPr>
          <w:color w:val="1C1C1C"/>
          <w:w w:val="85"/>
          <w:position w:val="7"/>
          <w:sz w:val="11"/>
        </w:rPr>
        <w:t>:</w:t>
      </w:r>
      <w:r>
        <w:rPr>
          <w:rFonts w:ascii="Times New Roman"/>
          <w:color w:val="1C1C1C"/>
          <w:w w:val="85"/>
          <w:sz w:val="22"/>
        </w:rPr>
        <w:t>.</w:t>
      </w:r>
      <w:r>
        <w:rPr>
          <w:color w:val="1C1C1C"/>
          <w:w w:val="85"/>
          <w:position w:val="7"/>
          <w:sz w:val="11"/>
        </w:rPr>
        <w:t>:</w:t>
      </w:r>
      <w:r>
        <w:rPr>
          <w:rFonts w:ascii="Times New Roman"/>
          <w:color w:val="1C1C1C"/>
          <w:w w:val="85"/>
          <w:sz w:val="22"/>
        </w:rPr>
        <w:t>.</w:t>
      </w:r>
      <w:r>
        <w:rPr>
          <w:color w:val="1C1C1C"/>
          <w:w w:val="85"/>
          <w:position w:val="7"/>
          <w:sz w:val="11"/>
        </w:rPr>
        <w:t>i</w:t>
      </w:r>
      <w:r>
        <w:rPr>
          <w:rFonts w:ascii="Times New Roman"/>
          <w:color w:val="1C1C1C"/>
          <w:w w:val="85"/>
          <w:sz w:val="22"/>
        </w:rPr>
        <w:t>..</w:t>
      </w:r>
    </w:p>
    <w:p>
      <w:pPr>
        <w:spacing w:after="0" w:line="236" w:lineRule="exact"/>
        <w:jc w:val="center"/>
        <w:rPr>
          <w:rFonts w:ascii="Times New Roman"/>
          <w:sz w:val="22"/>
        </w:rPr>
        <w:sectPr>
          <w:type w:val="continuous"/>
          <w:pgSz w:w="11910" w:h="16840"/>
          <w:pgMar w:top="580" w:bottom="280" w:left="20" w:right="160"/>
          <w:cols w:num="2" w:equalWidth="0">
            <w:col w:w="7529" w:space="3284"/>
            <w:col w:w="917"/>
          </w:cols>
        </w:sectPr>
      </w:pPr>
    </w:p>
    <w:p>
      <w:pPr>
        <w:pStyle w:val="BodyText"/>
        <w:rPr>
          <w:rFonts w:ascii="Times New Roman"/>
          <w:sz w:val="20"/>
        </w:rPr>
      </w:pPr>
    </w:p>
    <w:p>
      <w:pPr>
        <w:pStyle w:val="BodyText"/>
        <w:rPr>
          <w:rFonts w:ascii="Times New Roman"/>
          <w:sz w:val="19"/>
        </w:rPr>
      </w:pPr>
    </w:p>
    <w:p>
      <w:pPr>
        <w:pStyle w:val="BodyText"/>
        <w:spacing w:before="95"/>
        <w:ind w:right="652"/>
        <w:jc w:val="right"/>
      </w:pPr>
      <w:r>
        <w:rPr>
          <w:color w:val="1C1C1C"/>
          <w:w w:val="90"/>
        </w:rPr>
        <w:t>67</w:t>
      </w:r>
    </w:p>
    <w:p>
      <w:pPr>
        <w:spacing w:after="0"/>
        <w:jc w:val="right"/>
        <w:sectPr>
          <w:type w:val="continuous"/>
          <w:pgSz w:w="11910" w:h="16840"/>
          <w:pgMar w:top="580" w:bottom="280" w:left="20" w:right="160"/>
        </w:sectPr>
      </w:pPr>
    </w:p>
    <w:p>
      <w:pPr>
        <w:pStyle w:val="BodyText"/>
        <w:rPr>
          <w:sz w:val="20"/>
        </w:rPr>
      </w:pPr>
    </w:p>
    <w:p>
      <w:pPr>
        <w:pStyle w:val="BodyText"/>
        <w:rPr>
          <w:sz w:val="20"/>
        </w:rPr>
      </w:pPr>
    </w:p>
    <w:p>
      <w:pPr>
        <w:pStyle w:val="BodyText"/>
        <w:rPr>
          <w:sz w:val="20"/>
        </w:rPr>
      </w:pPr>
    </w:p>
    <w:p>
      <w:pPr>
        <w:pStyle w:val="BodyText"/>
        <w:spacing w:before="11"/>
        <w:rPr>
          <w:sz w:val="22"/>
        </w:rPr>
      </w:pPr>
    </w:p>
    <w:p>
      <w:pPr>
        <w:pStyle w:val="BodyText"/>
        <w:tabs>
          <w:tab w:pos="4323" w:val="left" w:leader="none"/>
        </w:tabs>
        <w:spacing w:line="182" w:lineRule="auto" w:before="137"/>
        <w:ind w:left="4317" w:right="1089" w:hanging="2461"/>
      </w:pPr>
      <w:r>
        <w:rPr/>
        <w:drawing>
          <wp:anchor distT="0" distB="0" distL="0" distR="0" allowOverlap="1" layoutInCell="1" locked="0" behindDoc="0" simplePos="0" relativeHeight="3232">
            <wp:simplePos x="0" y="0"/>
            <wp:positionH relativeFrom="page">
              <wp:posOffset>85344</wp:posOffset>
            </wp:positionH>
            <wp:positionV relativeFrom="paragraph">
              <wp:posOffset>-609409</wp:posOffset>
            </wp:positionV>
            <wp:extent cx="524255" cy="3218688"/>
            <wp:effectExtent l="0" t="0" r="0" b="0"/>
            <wp:wrapNone/>
            <wp:docPr id="33" name="image28.jpeg" descr=""/>
            <wp:cNvGraphicFramePr>
              <a:graphicFrameLocks noChangeAspect="1"/>
            </wp:cNvGraphicFramePr>
            <a:graphic>
              <a:graphicData uri="http://schemas.openxmlformats.org/drawingml/2006/picture">
                <pic:pic>
                  <pic:nvPicPr>
                    <pic:cNvPr id="34" name="image28.jpeg"/>
                    <pic:cNvPicPr/>
                  </pic:nvPicPr>
                  <pic:blipFill>
                    <a:blip r:embed="rId32" cstate="print"/>
                    <a:stretch>
                      <a:fillRect/>
                    </a:stretch>
                  </pic:blipFill>
                  <pic:spPr>
                    <a:xfrm>
                      <a:off x="0" y="0"/>
                      <a:ext cx="524255" cy="3218688"/>
                    </a:xfrm>
                    <a:prstGeom prst="rect">
                      <a:avLst/>
                    </a:prstGeom>
                  </pic:spPr>
                </pic:pic>
              </a:graphicData>
            </a:graphic>
          </wp:anchor>
        </w:drawing>
      </w:r>
      <w:r>
        <w:rPr>
          <w:rFonts w:ascii="Times New Roman"/>
          <w:b/>
          <w:color w:val="2F2F2F"/>
          <w:position w:val="-11"/>
          <w:sz w:val="26"/>
        </w:rPr>
        <w:t>PAUSE  </w:t>
      </w:r>
      <w:r>
        <w:rPr>
          <w:rFonts w:ascii="Times New Roman"/>
          <w:b/>
          <w:color w:val="2F2F2F"/>
          <w:spacing w:val="50"/>
          <w:position w:val="-11"/>
          <w:sz w:val="26"/>
        </w:rPr>
        <w:t> </w:t>
      </w:r>
      <w:r>
        <w:rPr>
          <w:rFonts w:ascii="Times New Roman"/>
          <w:b/>
          <w:color w:val="2F2F2F"/>
          <w:position w:val="-11"/>
          <w:sz w:val="26"/>
        </w:rPr>
        <w:t>POINT</w:t>
        <w:tab/>
        <w:tab/>
      </w:r>
      <w:r>
        <w:rPr>
          <w:color w:val="1C1C1C"/>
        </w:rPr>
        <w:t>Close the </w:t>
      </w:r>
      <w:r>
        <w:rPr>
          <w:color w:val="1C1C1C"/>
          <w:spacing w:val="-3"/>
        </w:rPr>
        <w:t>book</w:t>
      </w:r>
      <w:r>
        <w:rPr>
          <w:color w:val="575757"/>
          <w:spacing w:val="-3"/>
        </w:rPr>
        <w:t>. </w:t>
      </w:r>
      <w:r>
        <w:rPr>
          <w:color w:val="1C1C1C"/>
        </w:rPr>
        <w:t>Note down different types of health and social care</w:t>
      </w:r>
      <w:r>
        <w:rPr>
          <w:color w:val="1C1C1C"/>
          <w:spacing w:val="5"/>
        </w:rPr>
        <w:t> </w:t>
      </w:r>
      <w:r>
        <w:rPr>
          <w:color w:val="1C1C1C"/>
        </w:rPr>
        <w:t>services</w:t>
      </w:r>
      <w:r>
        <w:rPr>
          <w:color w:val="1C1C1C"/>
          <w:spacing w:val="3"/>
        </w:rPr>
        <w:t> </w:t>
      </w:r>
      <w:r>
        <w:rPr>
          <w:color w:val="1C1C1C"/>
        </w:rPr>
        <w:t>that</w:t>
      </w:r>
      <w:r>
        <w:rPr>
          <w:color w:val="1C1C1C"/>
          <w:spacing w:val="-1"/>
          <w:w w:val="109"/>
        </w:rPr>
        <w:t> </w:t>
      </w:r>
      <w:r>
        <w:rPr>
          <w:color w:val="1C1C1C"/>
        </w:rPr>
        <w:t>should be available for older</w:t>
      </w:r>
      <w:r>
        <w:rPr>
          <w:color w:val="1C1C1C"/>
          <w:spacing w:val="18"/>
        </w:rPr>
        <w:t> </w:t>
      </w:r>
      <w:r>
        <w:rPr>
          <w:color w:val="1C1C1C"/>
        </w:rPr>
        <w:t>people.</w:t>
      </w:r>
    </w:p>
    <w:p>
      <w:pPr>
        <w:pStyle w:val="BodyText"/>
        <w:spacing w:line="249" w:lineRule="auto" w:before="149"/>
        <w:ind w:left="4311" w:right="857" w:hanging="1126"/>
      </w:pPr>
      <w:r>
        <w:rPr>
          <w:position w:val="-7"/>
        </w:rPr>
        <w:drawing>
          <wp:inline distT="0" distB="0" distL="0" distR="0">
            <wp:extent cx="487680" cy="170687"/>
            <wp:effectExtent l="0" t="0" r="0" b="0"/>
            <wp:docPr id="35" name="image29.jpeg" descr=""/>
            <wp:cNvGraphicFramePr>
              <a:graphicFrameLocks noChangeAspect="1"/>
            </wp:cNvGraphicFramePr>
            <a:graphic>
              <a:graphicData uri="http://schemas.openxmlformats.org/drawingml/2006/picture">
                <pic:pic>
                  <pic:nvPicPr>
                    <pic:cNvPr id="36" name="image29.jpeg"/>
                    <pic:cNvPicPr/>
                  </pic:nvPicPr>
                  <pic:blipFill>
                    <a:blip r:embed="rId33" cstate="print"/>
                    <a:stretch>
                      <a:fillRect/>
                    </a:stretch>
                  </pic:blipFill>
                  <pic:spPr>
                    <a:xfrm>
                      <a:off x="0" y="0"/>
                      <a:ext cx="487680" cy="170687"/>
                    </a:xfrm>
                    <a:prstGeom prst="rect">
                      <a:avLst/>
                    </a:prstGeom>
                  </pic:spPr>
                </pic:pic>
              </a:graphicData>
            </a:graphic>
          </wp:inline>
        </w:drawing>
      </w:r>
      <w:r>
        <w:rPr>
          <w:position w:val="-7"/>
        </w:rPr>
      </w:r>
      <w:r>
        <w:rPr>
          <w:rFonts w:ascii="Times New Roman"/>
          <w:sz w:val="20"/>
        </w:rPr>
        <w:t>      </w:t>
      </w:r>
      <w:r>
        <w:rPr>
          <w:rFonts w:ascii="Times New Roman"/>
          <w:spacing w:val="13"/>
          <w:sz w:val="20"/>
        </w:rPr>
        <w:t> </w:t>
      </w:r>
      <w:r>
        <w:rPr>
          <w:color w:val="1C1C1C"/>
        </w:rPr>
        <w:t>List</w:t>
      </w:r>
      <w:r>
        <w:rPr>
          <w:color w:val="1C1C1C"/>
          <w:spacing w:val="-16"/>
        </w:rPr>
        <w:t> </w:t>
      </w:r>
      <w:r>
        <w:rPr>
          <w:color w:val="1C1C1C"/>
        </w:rPr>
        <w:t>the</w:t>
      </w:r>
      <w:r>
        <w:rPr>
          <w:color w:val="1C1C1C"/>
          <w:spacing w:val="-15"/>
        </w:rPr>
        <w:t> </w:t>
      </w:r>
      <w:r>
        <w:rPr>
          <w:color w:val="1C1C1C"/>
        </w:rPr>
        <w:t>main</w:t>
      </w:r>
      <w:r>
        <w:rPr>
          <w:color w:val="1C1C1C"/>
          <w:spacing w:val="-3"/>
        </w:rPr>
        <w:t> </w:t>
      </w:r>
      <w:r>
        <w:rPr>
          <w:color w:val="1C1C1C"/>
        </w:rPr>
        <w:t>types,</w:t>
      </w:r>
      <w:r>
        <w:rPr>
          <w:color w:val="1C1C1C"/>
          <w:spacing w:val="-6"/>
        </w:rPr>
        <w:t> </w:t>
      </w:r>
      <w:r>
        <w:rPr>
          <w:color w:val="1C1C1C"/>
        </w:rPr>
        <w:t>eg</w:t>
      </w:r>
      <w:r>
        <w:rPr>
          <w:color w:val="1C1C1C"/>
          <w:spacing w:val="-22"/>
        </w:rPr>
        <w:t> </w:t>
      </w:r>
      <w:r>
        <w:rPr>
          <w:color w:val="1C1C1C"/>
        </w:rPr>
        <w:t>health</w:t>
      </w:r>
      <w:r>
        <w:rPr>
          <w:color w:val="1C1C1C"/>
          <w:spacing w:val="-10"/>
        </w:rPr>
        <w:t> </w:t>
      </w:r>
      <w:r>
        <w:rPr>
          <w:color w:val="1C1C1C"/>
        </w:rPr>
        <w:t>service,</w:t>
      </w:r>
      <w:r>
        <w:rPr>
          <w:color w:val="1C1C1C"/>
          <w:spacing w:val="-2"/>
        </w:rPr>
        <w:t> </w:t>
      </w:r>
      <w:r>
        <w:rPr>
          <w:color w:val="1C1C1C"/>
        </w:rPr>
        <w:t>social</w:t>
      </w:r>
      <w:r>
        <w:rPr>
          <w:color w:val="1C1C1C"/>
          <w:spacing w:val="-6"/>
        </w:rPr>
        <w:t> </w:t>
      </w:r>
      <w:r>
        <w:rPr>
          <w:color w:val="1C1C1C"/>
        </w:rPr>
        <w:t>care</w:t>
      </w:r>
      <w:r>
        <w:rPr>
          <w:color w:val="1C1C1C"/>
          <w:spacing w:val="-8"/>
        </w:rPr>
        <w:t> </w:t>
      </w:r>
      <w:r>
        <w:rPr>
          <w:color w:val="1C1C1C"/>
        </w:rPr>
        <w:t>services</w:t>
      </w:r>
      <w:r>
        <w:rPr>
          <w:color w:val="575757"/>
        </w:rPr>
        <w:t>.</w:t>
      </w:r>
      <w:r>
        <w:rPr>
          <w:color w:val="575757"/>
          <w:spacing w:val="-17"/>
        </w:rPr>
        <w:t> </w:t>
      </w:r>
      <w:r>
        <w:rPr>
          <w:color w:val="1C1C1C"/>
        </w:rPr>
        <w:t>Then</w:t>
      </w:r>
      <w:r>
        <w:rPr>
          <w:color w:val="1C1C1C"/>
          <w:spacing w:val="-4"/>
        </w:rPr>
        <w:t> </w:t>
      </w:r>
      <w:r>
        <w:rPr>
          <w:color w:val="1C1C1C"/>
        </w:rPr>
        <w:t>break</w:t>
      </w:r>
      <w:r>
        <w:rPr>
          <w:color w:val="1C1C1C"/>
          <w:spacing w:val="-7"/>
        </w:rPr>
        <w:t> </w:t>
      </w:r>
      <w:r>
        <w:rPr>
          <w:color w:val="1C1C1C"/>
        </w:rPr>
        <w:t>them</w:t>
      </w:r>
      <w:r>
        <w:rPr>
          <w:color w:val="1C1C1C"/>
          <w:spacing w:val="2"/>
        </w:rPr>
        <w:t> </w:t>
      </w:r>
      <w:r>
        <w:rPr>
          <w:color w:val="1C1C1C"/>
        </w:rPr>
        <w:t>down further, eg home care, residential</w:t>
      </w:r>
      <w:r>
        <w:rPr>
          <w:color w:val="1C1C1C"/>
          <w:spacing w:val="-25"/>
        </w:rPr>
        <w:t> </w:t>
      </w:r>
      <w:r>
        <w:rPr>
          <w:color w:val="1C1C1C"/>
        </w:rPr>
        <w:t>care.</w:t>
      </w:r>
    </w:p>
    <w:p>
      <w:pPr>
        <w:pStyle w:val="BodyText"/>
        <w:spacing w:line="230" w:lineRule="auto" w:before="113"/>
        <w:ind w:left="4306" w:right="857" w:hanging="1159"/>
      </w:pPr>
      <w:r>
        <w:rPr>
          <w:position w:val="-9"/>
        </w:rPr>
        <w:drawing>
          <wp:inline distT="0" distB="0" distL="0" distR="0">
            <wp:extent cx="524255" cy="158495"/>
            <wp:effectExtent l="0" t="0" r="0" b="0"/>
            <wp:docPr id="37" name="image30.jpeg" descr=""/>
            <wp:cNvGraphicFramePr>
              <a:graphicFrameLocks noChangeAspect="1"/>
            </wp:cNvGraphicFramePr>
            <a:graphic>
              <a:graphicData uri="http://schemas.openxmlformats.org/drawingml/2006/picture">
                <pic:pic>
                  <pic:nvPicPr>
                    <pic:cNvPr id="38" name="image30.jpeg"/>
                    <pic:cNvPicPr/>
                  </pic:nvPicPr>
                  <pic:blipFill>
                    <a:blip r:embed="rId34" cstate="print"/>
                    <a:stretch>
                      <a:fillRect/>
                    </a:stretch>
                  </pic:blipFill>
                  <pic:spPr>
                    <a:xfrm>
                      <a:off x="0" y="0"/>
                      <a:ext cx="524255" cy="158495"/>
                    </a:xfrm>
                    <a:prstGeom prst="rect">
                      <a:avLst/>
                    </a:prstGeom>
                  </pic:spPr>
                </pic:pic>
              </a:graphicData>
            </a:graphic>
          </wp:inline>
        </w:drawing>
      </w:r>
      <w:r>
        <w:rPr>
          <w:position w:val="-9"/>
        </w:rPr>
      </w:r>
      <w:r>
        <w:rPr>
          <w:rFonts w:ascii="Times New Roman"/>
          <w:sz w:val="20"/>
        </w:rPr>
        <w:t>      </w:t>
      </w:r>
      <w:r>
        <w:rPr>
          <w:rFonts w:ascii="Times New Roman"/>
          <w:spacing w:val="-16"/>
          <w:sz w:val="20"/>
        </w:rPr>
        <w:t> </w:t>
      </w:r>
      <w:r>
        <w:rPr>
          <w:color w:val="1C1C1C"/>
        </w:rPr>
        <w:t>Explain the importance of professionals working together to meet the needs of individuals with complex</w:t>
      </w:r>
      <w:r>
        <w:rPr>
          <w:color w:val="1C1C1C"/>
          <w:spacing w:val="8"/>
        </w:rPr>
        <w:t> </w:t>
      </w:r>
      <w:r>
        <w:rPr>
          <w:color w:val="1C1C1C"/>
        </w:rPr>
        <w:t>needs.</w:t>
      </w:r>
    </w:p>
    <w:p>
      <w:pPr>
        <w:pStyle w:val="BodyText"/>
        <w:rPr>
          <w:sz w:val="20"/>
        </w:rPr>
      </w:pPr>
    </w:p>
    <w:p>
      <w:pPr>
        <w:pStyle w:val="BodyText"/>
        <w:spacing w:before="11"/>
        <w:rPr>
          <w:sz w:val="15"/>
        </w:rPr>
      </w:pPr>
    </w:p>
    <w:p>
      <w:pPr>
        <w:spacing w:before="0"/>
        <w:ind w:left="4213" w:right="0" w:firstLine="0"/>
        <w:jc w:val="left"/>
        <w:rPr>
          <w:b/>
          <w:sz w:val="21"/>
        </w:rPr>
      </w:pPr>
      <w:r>
        <w:rPr>
          <w:b/>
          <w:color w:val="1C1C1C"/>
          <w:w w:val="105"/>
          <w:sz w:val="21"/>
        </w:rPr>
        <w:t>Economic effects of an ageing population</w:t>
      </w:r>
    </w:p>
    <w:p>
      <w:pPr>
        <w:pStyle w:val="BodyText"/>
        <w:spacing w:before="104"/>
        <w:ind w:left="4206"/>
      </w:pPr>
      <w:r>
        <w:rPr>
          <w:color w:val="1C1C1C"/>
          <w:w w:val="105"/>
        </w:rPr>
        <w:t>The Office for National Statistics predicts that the population of the UK will rise from</w:t>
      </w:r>
    </w:p>
    <w:p>
      <w:pPr>
        <w:spacing w:line="280" w:lineRule="auto" w:before="40"/>
        <w:ind w:left="4200" w:right="799" w:firstLine="6"/>
        <w:jc w:val="left"/>
        <w:rPr>
          <w:sz w:val="18"/>
        </w:rPr>
      </w:pPr>
      <w:r>
        <w:rPr/>
        <w:pict>
          <v:line style="position:absolute;mso-position-horizontal-relative:page;mso-position-vertical-relative:paragraph;z-index:3352" from="573.650085pt,68.213341pt" to="573.650085pt,2.338641pt" stroked="true" strokeweight=".702715pt" strokecolor="#d4cfd8">
            <v:stroke dashstyle="solid"/>
            <w10:wrap type="none"/>
          </v:line>
        </w:pict>
      </w:r>
      <w:r>
        <w:rPr>
          <w:rFonts w:ascii="Times New Roman"/>
          <w:color w:val="1C1C1C"/>
          <w:sz w:val="19"/>
        </w:rPr>
        <w:t>64</w:t>
      </w:r>
      <w:r>
        <w:rPr>
          <w:rFonts w:ascii="Times New Roman"/>
          <w:color w:val="575757"/>
          <w:sz w:val="19"/>
        </w:rPr>
        <w:t>.</w:t>
      </w:r>
      <w:r>
        <w:rPr>
          <w:rFonts w:ascii="Times New Roman"/>
          <w:color w:val="1C1C1C"/>
          <w:sz w:val="19"/>
        </w:rPr>
        <w:t>6 </w:t>
      </w:r>
      <w:r>
        <w:rPr>
          <w:color w:val="1C1C1C"/>
          <w:sz w:val="18"/>
        </w:rPr>
        <w:t>million in </w:t>
      </w:r>
      <w:r>
        <w:rPr>
          <w:rFonts w:ascii="Times New Roman"/>
          <w:color w:val="1C1C1C"/>
          <w:sz w:val="19"/>
        </w:rPr>
        <w:t>2014 </w:t>
      </w:r>
      <w:r>
        <w:rPr>
          <w:color w:val="1C1C1C"/>
          <w:sz w:val="18"/>
        </w:rPr>
        <w:t>to </w:t>
      </w:r>
      <w:r>
        <w:rPr>
          <w:rFonts w:ascii="Times New Roman"/>
          <w:color w:val="1C1C1C"/>
          <w:sz w:val="19"/>
        </w:rPr>
        <w:t>74</w:t>
      </w:r>
      <w:r>
        <w:rPr>
          <w:rFonts w:ascii="Times New Roman"/>
          <w:color w:val="424242"/>
          <w:sz w:val="19"/>
        </w:rPr>
        <w:t>.</w:t>
      </w:r>
      <w:r>
        <w:rPr>
          <w:rFonts w:ascii="Times New Roman"/>
          <w:color w:val="1C1C1C"/>
          <w:sz w:val="19"/>
        </w:rPr>
        <w:t>3 </w:t>
      </w:r>
      <w:r>
        <w:rPr>
          <w:color w:val="1C1C1C"/>
          <w:sz w:val="18"/>
        </w:rPr>
        <w:t>million by </w:t>
      </w:r>
      <w:r>
        <w:rPr>
          <w:rFonts w:ascii="Times New Roman"/>
          <w:color w:val="1C1C1C"/>
          <w:sz w:val="19"/>
        </w:rPr>
        <w:t>2039</w:t>
      </w:r>
      <w:r>
        <w:rPr>
          <w:rFonts w:ascii="Times New Roman"/>
          <w:color w:val="424242"/>
          <w:sz w:val="19"/>
        </w:rPr>
        <w:t>. </w:t>
      </w:r>
      <w:r>
        <w:rPr>
          <w:color w:val="1C1C1C"/>
          <w:sz w:val="18"/>
        </w:rPr>
        <w:t>According to research by The King's Fund, the average life expectancy in </w:t>
      </w:r>
      <w:r>
        <w:rPr>
          <w:rFonts w:ascii="Times New Roman"/>
          <w:color w:val="1C1C1C"/>
          <w:sz w:val="19"/>
        </w:rPr>
        <w:t>2012 </w:t>
      </w:r>
      <w:r>
        <w:rPr>
          <w:color w:val="1C1C1C"/>
          <w:sz w:val="18"/>
        </w:rPr>
        <w:t>was </w:t>
      </w:r>
      <w:r>
        <w:rPr>
          <w:rFonts w:ascii="Times New Roman"/>
          <w:color w:val="1C1C1C"/>
          <w:sz w:val="19"/>
        </w:rPr>
        <w:t>79.2 </w:t>
      </w:r>
      <w:r>
        <w:rPr>
          <w:color w:val="1C1C1C"/>
          <w:sz w:val="18"/>
        </w:rPr>
        <w:t>years for men and </w:t>
      </w:r>
      <w:r>
        <w:rPr>
          <w:rFonts w:ascii="Times New Roman"/>
          <w:color w:val="1C1C1C"/>
          <w:sz w:val="19"/>
        </w:rPr>
        <w:t>83.3 </w:t>
      </w:r>
      <w:r>
        <w:rPr>
          <w:color w:val="1C1C1C"/>
          <w:sz w:val="18"/>
        </w:rPr>
        <w:t>years for women.</w:t>
      </w:r>
    </w:p>
    <w:p>
      <w:pPr>
        <w:pStyle w:val="BodyText"/>
        <w:spacing w:line="292" w:lineRule="auto" w:before="100"/>
        <w:ind w:left="4171" w:right="831" w:firstLine="29"/>
      </w:pPr>
      <w:r>
        <w:rPr>
          <w:color w:val="1C1C1C"/>
        </w:rPr>
        <w:t>Figures from </w:t>
      </w:r>
      <w:r>
        <w:rPr>
          <w:rFonts w:ascii="Times New Roman"/>
          <w:color w:val="1C1C1C"/>
          <w:sz w:val="19"/>
        </w:rPr>
        <w:t>2012 </w:t>
      </w:r>
      <w:r>
        <w:rPr>
          <w:color w:val="1C1C1C"/>
        </w:rPr>
        <w:t>identified that people over </w:t>
      </w:r>
      <w:r>
        <w:rPr>
          <w:rFonts w:ascii="Times New Roman"/>
          <w:color w:val="1C1C1C"/>
          <w:sz w:val="19"/>
        </w:rPr>
        <w:t>65 </w:t>
      </w:r>
      <w:r>
        <w:rPr>
          <w:color w:val="1C1C1C"/>
        </w:rPr>
        <w:t>made up </w:t>
      </w:r>
      <w:r>
        <w:rPr>
          <w:rFonts w:ascii="Times New Roman"/>
          <w:color w:val="1C1C1C"/>
          <w:sz w:val="19"/>
        </w:rPr>
        <w:t>16 </w:t>
      </w:r>
      <w:r>
        <w:rPr>
          <w:color w:val="1C1C1C"/>
        </w:rPr>
        <w:t>per cent of the </w:t>
      </w:r>
      <w:r>
        <w:rPr>
          <w:color w:val="1C1C1C"/>
          <w:spacing w:val="-3"/>
        </w:rPr>
        <w:t>population</w:t>
      </w:r>
      <w:r>
        <w:rPr>
          <w:color w:val="575757"/>
          <w:spacing w:val="-3"/>
        </w:rPr>
        <w:t>. </w:t>
      </w:r>
      <w:r>
        <w:rPr>
          <w:color w:val="1C1C1C"/>
        </w:rPr>
        <w:t>The report also </w:t>
      </w:r>
      <w:r>
        <w:rPr>
          <w:color w:val="2F2F2F"/>
        </w:rPr>
        <w:t>revealed </w:t>
      </w:r>
      <w:r>
        <w:rPr>
          <w:color w:val="1C1C1C"/>
        </w:rPr>
        <w:t>a wide regional variation in the percentage  of older people in the population. For example, in Tower Hamlets in the East End of London, people over </w:t>
      </w:r>
      <w:r>
        <w:rPr>
          <w:rFonts w:ascii="Times New Roman"/>
          <w:color w:val="1C1C1C"/>
          <w:sz w:val="19"/>
        </w:rPr>
        <w:t>65 </w:t>
      </w:r>
      <w:r>
        <w:rPr>
          <w:color w:val="1C1C1C"/>
        </w:rPr>
        <w:t>years of age make up about </w:t>
      </w:r>
      <w:r>
        <w:rPr>
          <w:rFonts w:ascii="Times New Roman"/>
          <w:color w:val="1C1C1C"/>
          <w:sz w:val="19"/>
        </w:rPr>
        <w:t>6 </w:t>
      </w:r>
      <w:r>
        <w:rPr>
          <w:color w:val="1C1C1C"/>
        </w:rPr>
        <w:t>per cent of the population.   This is compared to  </w:t>
      </w:r>
      <w:r>
        <w:rPr>
          <w:rFonts w:ascii="Times New Roman"/>
          <w:color w:val="1C1C1C"/>
          <w:sz w:val="19"/>
        </w:rPr>
        <w:t>25 </w:t>
      </w:r>
      <w:r>
        <w:rPr>
          <w:color w:val="1C1C1C"/>
        </w:rPr>
        <w:t>per cent of the population  over the age of </w:t>
      </w:r>
      <w:r>
        <w:rPr>
          <w:rFonts w:ascii="Times New Roman"/>
          <w:color w:val="1C1C1C"/>
          <w:sz w:val="19"/>
        </w:rPr>
        <w:t>65 </w:t>
      </w:r>
      <w:r>
        <w:rPr>
          <w:color w:val="1C1C1C"/>
        </w:rPr>
        <w:t>living in  Dorset, a predominately rural county</w:t>
      </w:r>
      <w:r>
        <w:rPr>
          <w:color w:val="575757"/>
        </w:rPr>
        <w:t>. </w:t>
      </w:r>
      <w:r>
        <w:rPr>
          <w:color w:val="1C1C1C"/>
        </w:rPr>
        <w:t>Approximately </w:t>
      </w:r>
      <w:r>
        <w:rPr>
          <w:rFonts w:ascii="Times New Roman"/>
          <w:color w:val="1C1C1C"/>
          <w:sz w:val="19"/>
        </w:rPr>
        <w:t>30 </w:t>
      </w:r>
      <w:r>
        <w:rPr>
          <w:color w:val="1C1C1C"/>
        </w:rPr>
        <w:t>per cent of people aged over </w:t>
      </w:r>
      <w:r>
        <w:rPr>
          <w:rFonts w:ascii="Times New Roman"/>
          <w:color w:val="1C1C1C"/>
          <w:sz w:val="19"/>
        </w:rPr>
        <w:t>85 </w:t>
      </w:r>
      <w:r>
        <w:rPr>
          <w:color w:val="1C1C1C"/>
        </w:rPr>
        <w:t>will potentially require support from health and social care services. However, meeting increased demand for care services has been made more difficult by government funding to local councils for care being </w:t>
      </w:r>
      <w:r>
        <w:rPr>
          <w:color w:val="1C1C1C"/>
          <w:spacing w:val="-7"/>
        </w:rPr>
        <w:t>reduced</w:t>
      </w:r>
      <w:r>
        <w:rPr>
          <w:color w:val="575757"/>
          <w:spacing w:val="-7"/>
        </w:rPr>
        <w:t>. </w:t>
      </w:r>
      <w:r>
        <w:rPr>
          <w:color w:val="1C1C1C"/>
        </w:rPr>
        <w:t>This could lead to less local authority funding to support older people to  live in their own homes resulting in an increase</w:t>
      </w:r>
      <w:r>
        <w:rPr>
          <w:color w:val="1C1C1C"/>
          <w:spacing w:val="41"/>
        </w:rPr>
        <w:t> </w:t>
      </w:r>
      <w:r>
        <w:rPr>
          <w:color w:val="1C1C1C"/>
        </w:rPr>
        <w:t>in</w:t>
      </w:r>
    </w:p>
    <w:p>
      <w:pPr>
        <w:pStyle w:val="BodyText"/>
        <w:spacing w:before="8"/>
        <w:ind w:left="4165"/>
      </w:pPr>
      <w:r>
        <w:rPr/>
        <w:pict>
          <v:line style="position:absolute;mso-position-horizontal-relative:page;mso-position-vertical-relative:paragraph;z-index:3280" from="209.057907pt,94.14731pt" to="209.057907pt,31.11611pt" stroked="true" strokeweight=".936954pt" strokecolor="#282828">
            <v:stroke dashstyle="solid"/>
            <w10:wrap type="none"/>
          </v:line>
        </w:pict>
      </w:r>
      <w:r>
        <w:rPr>
          <w:color w:val="1C1C1C"/>
        </w:rPr>
        <w:t>the number of older people needing residential care </w:t>
      </w:r>
      <w:r>
        <w:rPr>
          <w:color w:val="424242"/>
        </w:rPr>
        <w:t>.</w:t>
      </w:r>
    </w:p>
    <w:p>
      <w:pPr>
        <w:pStyle w:val="BodyText"/>
        <w:spacing w:before="10"/>
        <w:rPr>
          <w:sz w:val="23"/>
        </w:rPr>
      </w:pPr>
      <w:r>
        <w:rPr/>
        <w:pict>
          <v:line style="position:absolute;mso-position-horizontal-relative:page;mso-position-vertical-relative:paragraph;z-index:3064;mso-wrap-distance-left:0;mso-wrap-distance-right:0" from="213.391312pt,16.182102pt" to="253.211812pt,16.182102pt" stroked="true" strokeweight=".936954pt" strokecolor="#282828">
            <v:stroke dashstyle="solid"/>
            <w10:wrap type="topAndBottom"/>
          </v:line>
        </w:pict>
      </w:r>
    </w:p>
    <w:p>
      <w:pPr>
        <w:pStyle w:val="Heading4"/>
        <w:spacing w:before="19" w:after="66"/>
        <w:ind w:left="4000" w:right="6400"/>
        <w:jc w:val="center"/>
        <w:rPr>
          <w:rFonts w:ascii="Times New Roman"/>
        </w:rPr>
      </w:pPr>
      <w:r>
        <w:rPr>
          <w:rFonts w:ascii="Times New Roman"/>
          <w:color w:val="1C1C1C"/>
          <w:w w:val="110"/>
        </w:rPr>
        <w:t>Reflect)</w:t>
      </w:r>
    </w:p>
    <w:p>
      <w:pPr>
        <w:pStyle w:val="BodyText"/>
        <w:spacing w:line="20" w:lineRule="exact"/>
        <w:ind w:left="5076"/>
        <w:rPr>
          <w:rFonts w:ascii="Times New Roman"/>
          <w:sz w:val="2"/>
        </w:rPr>
      </w:pPr>
      <w:r>
        <w:rPr>
          <w:rFonts w:ascii="Times New Roman"/>
          <w:sz w:val="2"/>
        </w:rPr>
        <w:pict>
          <v:group style="width:295.9pt;height:.95pt;mso-position-horizontal-relative:char;mso-position-vertical-relative:line" coordorigin="0,0" coordsize="5918,19">
            <v:line style="position:absolute" from="9,9" to="5908,9" stroked="true" strokeweight=".936954pt" strokecolor="#2b2b2b">
              <v:stroke dashstyle="solid"/>
            </v:line>
          </v:group>
        </w:pict>
      </w:r>
      <w:r>
        <w:rPr>
          <w:rFonts w:ascii="Times New Roman"/>
          <w:sz w:val="2"/>
        </w:rPr>
      </w:r>
    </w:p>
    <w:p>
      <w:pPr>
        <w:pStyle w:val="BodyText"/>
        <w:spacing w:line="285" w:lineRule="auto" w:before="99"/>
        <w:ind w:left="4333" w:right="1089" w:firstLine="9"/>
      </w:pPr>
      <w:r>
        <w:rPr/>
        <w:pict>
          <v:line style="position:absolute;mso-position-horizontal-relative:page;mso-position-vertical-relative:paragraph;z-index:3328" from="555.965088pt,46.756527pt" to="555.965088pt,4.103827pt" stroked="true" strokeweight=".936954pt" strokecolor="#2b2b2b">
            <v:stroke dashstyle="solid"/>
            <w10:wrap type="none"/>
          </v:line>
        </w:pict>
      </w:r>
      <w:r>
        <w:rPr/>
        <w:pict>
          <v:line style="position:absolute;mso-position-horizontal-relative:page;mso-position-vertical-relative:paragraph;z-index:3376" from="575.289734pt,373.760527pt" to="575.289734pt,18.084427pt" stroked="true" strokeweight="1.171192pt" strokecolor="#c3bfc8">
            <v:stroke dashstyle="solid"/>
            <w10:wrap type="none"/>
          </v:line>
        </w:pict>
      </w:r>
      <w:r>
        <w:rPr>
          <w:color w:val="1C1C1C"/>
        </w:rPr>
        <w:t>In </w:t>
      </w:r>
      <w:r>
        <w:rPr>
          <w:rFonts w:ascii="Times New Roman"/>
          <w:color w:val="1C1C1C"/>
          <w:sz w:val="19"/>
        </w:rPr>
        <w:t>2012/2013, 20 </w:t>
      </w:r>
      <w:r>
        <w:rPr>
          <w:color w:val="1C1C1C"/>
        </w:rPr>
        <w:t>per cent of people over </w:t>
      </w:r>
      <w:r>
        <w:rPr>
          <w:rFonts w:ascii="Times New Roman"/>
          <w:color w:val="1C1C1C"/>
          <w:sz w:val="19"/>
        </w:rPr>
        <w:t>85 </w:t>
      </w:r>
      <w:r>
        <w:rPr>
          <w:color w:val="1C1C1C"/>
        </w:rPr>
        <w:t>years old accessed NHS services compared with just 4 per cent of people under the age of </w:t>
      </w:r>
      <w:r>
        <w:rPr>
          <w:rFonts w:ascii="Times New Roman"/>
          <w:color w:val="1C1C1C"/>
          <w:sz w:val="19"/>
        </w:rPr>
        <w:t>65</w:t>
      </w:r>
      <w:r>
        <w:rPr>
          <w:rFonts w:ascii="Times New Roman"/>
          <w:color w:val="575757"/>
          <w:sz w:val="19"/>
        </w:rPr>
        <w:t>. </w:t>
      </w:r>
      <w:r>
        <w:rPr>
          <w:color w:val="1C1C1C"/>
        </w:rPr>
        <w:t>Why do you think this is the case?</w:t>
      </w:r>
    </w:p>
    <w:p>
      <w:pPr>
        <w:pStyle w:val="BodyText"/>
        <w:spacing w:before="4"/>
        <w:rPr>
          <w:sz w:val="10"/>
        </w:rPr>
      </w:pPr>
      <w:r>
        <w:rPr/>
        <w:pict>
          <v:line style="position:absolute;mso-position-horizontal-relative:page;mso-position-vertical-relative:paragraph;z-index:3112;mso-wrap-distance-left:0;mso-wrap-distance-right:0" from="213.625519pt,8.393923pt" to="551.865919pt,8.393923pt" stroked="true" strokeweight=".936954pt" strokecolor="#282828">
            <v:stroke dashstyle="solid"/>
            <w10:wrap type="topAndBottom"/>
          </v:line>
        </w:pict>
      </w:r>
    </w:p>
    <w:p>
      <w:pPr>
        <w:pStyle w:val="BodyText"/>
        <w:spacing w:before="6"/>
        <w:rPr>
          <w:sz w:val="20"/>
        </w:rPr>
      </w:pPr>
    </w:p>
    <w:p>
      <w:pPr>
        <w:pStyle w:val="BodyText"/>
        <w:spacing w:line="292" w:lineRule="auto"/>
        <w:ind w:left="4109" w:right="1089" w:firstLine="21"/>
      </w:pPr>
      <w:r>
        <w:rPr>
          <w:color w:val="1C1C1C"/>
          <w:w w:val="105"/>
        </w:rPr>
        <w:t>Statistics</w:t>
      </w:r>
      <w:r>
        <w:rPr>
          <w:color w:val="1C1C1C"/>
          <w:spacing w:val="-14"/>
          <w:w w:val="105"/>
        </w:rPr>
        <w:t> </w:t>
      </w:r>
      <w:r>
        <w:rPr>
          <w:color w:val="1C1C1C"/>
          <w:w w:val="105"/>
        </w:rPr>
        <w:t>from</w:t>
      </w:r>
      <w:r>
        <w:rPr>
          <w:color w:val="1C1C1C"/>
          <w:spacing w:val="-13"/>
          <w:w w:val="105"/>
        </w:rPr>
        <w:t> </w:t>
      </w:r>
      <w:r>
        <w:rPr>
          <w:rFonts w:ascii="Times New Roman"/>
          <w:color w:val="1C1C1C"/>
          <w:w w:val="105"/>
          <w:sz w:val="19"/>
        </w:rPr>
        <w:t>2012/2013</w:t>
      </w:r>
      <w:r>
        <w:rPr>
          <w:rFonts w:ascii="Times New Roman"/>
          <w:color w:val="1C1C1C"/>
          <w:spacing w:val="-9"/>
          <w:w w:val="105"/>
          <w:sz w:val="19"/>
        </w:rPr>
        <w:t> </w:t>
      </w:r>
      <w:r>
        <w:rPr>
          <w:color w:val="1C1C1C"/>
          <w:w w:val="105"/>
        </w:rPr>
        <w:t>identified</w:t>
      </w:r>
      <w:r>
        <w:rPr>
          <w:color w:val="1C1C1C"/>
          <w:spacing w:val="-15"/>
          <w:w w:val="105"/>
        </w:rPr>
        <w:t> </w:t>
      </w:r>
      <w:r>
        <w:rPr>
          <w:color w:val="2F2F2F"/>
          <w:w w:val="105"/>
        </w:rPr>
        <w:t>that</w:t>
      </w:r>
      <w:r>
        <w:rPr>
          <w:color w:val="2F2F2F"/>
          <w:spacing w:val="-18"/>
          <w:w w:val="105"/>
        </w:rPr>
        <w:t> </w:t>
      </w:r>
      <w:r>
        <w:rPr>
          <w:color w:val="1C1C1C"/>
          <w:w w:val="105"/>
        </w:rPr>
        <w:t>people</w:t>
      </w:r>
      <w:r>
        <w:rPr>
          <w:color w:val="1C1C1C"/>
          <w:spacing w:val="-20"/>
          <w:w w:val="105"/>
        </w:rPr>
        <w:t> </w:t>
      </w:r>
      <w:r>
        <w:rPr>
          <w:color w:val="1C1C1C"/>
          <w:spacing w:val="-8"/>
          <w:w w:val="105"/>
        </w:rPr>
        <w:t>ove</w:t>
      </w:r>
      <w:r>
        <w:rPr>
          <w:color w:val="424242"/>
          <w:spacing w:val="-8"/>
          <w:w w:val="105"/>
        </w:rPr>
        <w:t>r</w:t>
      </w:r>
      <w:r>
        <w:rPr>
          <w:color w:val="424242"/>
          <w:spacing w:val="-18"/>
          <w:w w:val="105"/>
        </w:rPr>
        <w:t> </w:t>
      </w:r>
      <w:r>
        <w:rPr>
          <w:color w:val="1C1C1C"/>
          <w:w w:val="105"/>
        </w:rPr>
        <w:t>the</w:t>
      </w:r>
      <w:r>
        <w:rPr>
          <w:color w:val="1C1C1C"/>
          <w:spacing w:val="-24"/>
          <w:w w:val="105"/>
        </w:rPr>
        <w:t> </w:t>
      </w:r>
      <w:r>
        <w:rPr>
          <w:color w:val="1C1C1C"/>
          <w:w w:val="105"/>
        </w:rPr>
        <w:t>age</w:t>
      </w:r>
      <w:r>
        <w:rPr>
          <w:color w:val="1C1C1C"/>
          <w:spacing w:val="-23"/>
          <w:w w:val="105"/>
        </w:rPr>
        <w:t> </w:t>
      </w:r>
      <w:r>
        <w:rPr>
          <w:color w:val="1C1C1C"/>
          <w:w w:val="105"/>
        </w:rPr>
        <w:t>of</w:t>
      </w:r>
      <w:r>
        <w:rPr>
          <w:color w:val="1C1C1C"/>
          <w:spacing w:val="-24"/>
          <w:w w:val="105"/>
        </w:rPr>
        <w:t> </w:t>
      </w:r>
      <w:r>
        <w:rPr>
          <w:rFonts w:ascii="Times New Roman"/>
          <w:color w:val="1C1C1C"/>
          <w:w w:val="105"/>
          <w:sz w:val="19"/>
        </w:rPr>
        <w:t>85</w:t>
      </w:r>
      <w:r>
        <w:rPr>
          <w:rFonts w:ascii="Times New Roman"/>
          <w:color w:val="1C1C1C"/>
          <w:spacing w:val="-18"/>
          <w:w w:val="105"/>
          <w:sz w:val="19"/>
        </w:rPr>
        <w:t> </w:t>
      </w:r>
      <w:r>
        <w:rPr>
          <w:color w:val="1C1C1C"/>
          <w:w w:val="105"/>
        </w:rPr>
        <w:t>were</w:t>
      </w:r>
      <w:r>
        <w:rPr>
          <w:color w:val="1C1C1C"/>
          <w:spacing w:val="-24"/>
          <w:w w:val="105"/>
        </w:rPr>
        <w:t> </w:t>
      </w:r>
      <w:r>
        <w:rPr>
          <w:color w:val="1C1C1C"/>
          <w:w w:val="105"/>
        </w:rPr>
        <w:t>more</w:t>
      </w:r>
      <w:r>
        <w:rPr>
          <w:color w:val="1C1C1C"/>
          <w:spacing w:val="-15"/>
          <w:w w:val="105"/>
        </w:rPr>
        <w:t> </w:t>
      </w:r>
      <w:r>
        <w:rPr>
          <w:color w:val="1C1C1C"/>
          <w:w w:val="105"/>
        </w:rPr>
        <w:t>likely to</w:t>
      </w:r>
      <w:r>
        <w:rPr>
          <w:color w:val="1C1C1C"/>
          <w:spacing w:val="-20"/>
          <w:w w:val="105"/>
        </w:rPr>
        <w:t> </w:t>
      </w:r>
      <w:r>
        <w:rPr>
          <w:color w:val="1C1C1C"/>
          <w:w w:val="105"/>
        </w:rPr>
        <w:t>access</w:t>
      </w:r>
      <w:r>
        <w:rPr>
          <w:color w:val="1C1C1C"/>
          <w:spacing w:val="-29"/>
          <w:w w:val="105"/>
        </w:rPr>
        <w:t> </w:t>
      </w:r>
      <w:r>
        <w:rPr>
          <w:color w:val="1C1C1C"/>
          <w:w w:val="105"/>
        </w:rPr>
        <w:t>mental</w:t>
      </w:r>
      <w:r>
        <w:rPr>
          <w:color w:val="1C1C1C"/>
          <w:spacing w:val="-26"/>
          <w:w w:val="105"/>
        </w:rPr>
        <w:t> </w:t>
      </w:r>
      <w:r>
        <w:rPr>
          <w:color w:val="1C1C1C"/>
          <w:w w:val="105"/>
        </w:rPr>
        <w:t>health</w:t>
      </w:r>
      <w:r>
        <w:rPr>
          <w:color w:val="1C1C1C"/>
          <w:spacing w:val="-27"/>
          <w:w w:val="105"/>
        </w:rPr>
        <w:t> </w:t>
      </w:r>
      <w:r>
        <w:rPr>
          <w:color w:val="1C1C1C"/>
          <w:w w:val="105"/>
        </w:rPr>
        <w:t>services</w:t>
      </w:r>
      <w:r>
        <w:rPr>
          <w:color w:val="424242"/>
          <w:w w:val="105"/>
        </w:rPr>
        <w:t>.</w:t>
      </w:r>
      <w:r>
        <w:rPr>
          <w:color w:val="424242"/>
          <w:spacing w:val="-31"/>
          <w:w w:val="105"/>
        </w:rPr>
        <w:t> </w:t>
      </w:r>
      <w:r>
        <w:rPr>
          <w:color w:val="1C1C1C"/>
          <w:w w:val="105"/>
        </w:rPr>
        <w:t>General</w:t>
      </w:r>
      <w:r>
        <w:rPr>
          <w:color w:val="1C1C1C"/>
          <w:spacing w:val="-26"/>
          <w:w w:val="105"/>
        </w:rPr>
        <w:t> </w:t>
      </w:r>
      <w:r>
        <w:rPr>
          <w:color w:val="1C1C1C"/>
          <w:w w:val="105"/>
        </w:rPr>
        <w:t>hospital</w:t>
      </w:r>
      <w:r>
        <w:rPr>
          <w:color w:val="1C1C1C"/>
          <w:spacing w:val="-26"/>
          <w:w w:val="105"/>
        </w:rPr>
        <w:t> </w:t>
      </w:r>
      <w:r>
        <w:rPr>
          <w:color w:val="1C1C1C"/>
          <w:w w:val="105"/>
        </w:rPr>
        <w:t>admissions</w:t>
      </w:r>
      <w:r>
        <w:rPr>
          <w:color w:val="1C1C1C"/>
          <w:spacing w:val="-25"/>
          <w:w w:val="105"/>
        </w:rPr>
        <w:t> </w:t>
      </w:r>
      <w:r>
        <w:rPr>
          <w:color w:val="1C1C1C"/>
          <w:w w:val="105"/>
        </w:rPr>
        <w:t>for</w:t>
      </w:r>
      <w:r>
        <w:rPr>
          <w:color w:val="1C1C1C"/>
          <w:spacing w:val="-26"/>
          <w:w w:val="105"/>
        </w:rPr>
        <w:t> </w:t>
      </w:r>
      <w:r>
        <w:rPr>
          <w:color w:val="1C1C1C"/>
          <w:w w:val="105"/>
        </w:rPr>
        <w:t>people</w:t>
      </w:r>
      <w:r>
        <w:rPr>
          <w:color w:val="1C1C1C"/>
          <w:spacing w:val="-29"/>
          <w:w w:val="105"/>
        </w:rPr>
        <w:t> </w:t>
      </w:r>
      <w:r>
        <w:rPr>
          <w:color w:val="1C1C1C"/>
          <w:w w:val="105"/>
        </w:rPr>
        <w:t>over</w:t>
      </w:r>
      <w:r>
        <w:rPr>
          <w:color w:val="1C1C1C"/>
          <w:spacing w:val="-29"/>
          <w:w w:val="105"/>
        </w:rPr>
        <w:t> </w:t>
      </w:r>
      <w:r>
        <w:rPr>
          <w:color w:val="1C1C1C"/>
          <w:w w:val="105"/>
        </w:rPr>
        <w:t>the age</w:t>
      </w:r>
      <w:r>
        <w:rPr>
          <w:color w:val="1C1C1C"/>
          <w:spacing w:val="-25"/>
          <w:w w:val="105"/>
        </w:rPr>
        <w:t> </w:t>
      </w:r>
      <w:r>
        <w:rPr>
          <w:color w:val="1C1C1C"/>
          <w:w w:val="105"/>
        </w:rPr>
        <w:t>of</w:t>
      </w:r>
      <w:r>
        <w:rPr>
          <w:color w:val="1C1C1C"/>
          <w:spacing w:val="-29"/>
          <w:w w:val="105"/>
        </w:rPr>
        <w:t> </w:t>
      </w:r>
      <w:r>
        <w:rPr>
          <w:rFonts w:ascii="Times New Roman"/>
          <w:color w:val="1C1C1C"/>
          <w:w w:val="105"/>
          <w:sz w:val="19"/>
        </w:rPr>
        <w:t>85</w:t>
      </w:r>
      <w:r>
        <w:rPr>
          <w:rFonts w:ascii="Times New Roman"/>
          <w:color w:val="1C1C1C"/>
          <w:spacing w:val="-22"/>
          <w:w w:val="105"/>
          <w:sz w:val="19"/>
        </w:rPr>
        <w:t> </w:t>
      </w:r>
      <w:r>
        <w:rPr>
          <w:color w:val="1C1C1C"/>
          <w:w w:val="105"/>
        </w:rPr>
        <w:t>were</w:t>
      </w:r>
      <w:r>
        <w:rPr>
          <w:color w:val="1C1C1C"/>
          <w:spacing w:val="-27"/>
          <w:w w:val="105"/>
        </w:rPr>
        <w:t> </w:t>
      </w:r>
      <w:r>
        <w:rPr>
          <w:color w:val="1C1C1C"/>
          <w:w w:val="105"/>
        </w:rPr>
        <w:t>more</w:t>
      </w:r>
      <w:r>
        <w:rPr>
          <w:color w:val="1C1C1C"/>
          <w:spacing w:val="-25"/>
          <w:w w:val="105"/>
        </w:rPr>
        <w:t> </w:t>
      </w:r>
      <w:r>
        <w:rPr>
          <w:color w:val="1C1C1C"/>
          <w:w w:val="105"/>
        </w:rPr>
        <w:t>than</w:t>
      </w:r>
      <w:r>
        <w:rPr>
          <w:color w:val="1C1C1C"/>
          <w:spacing w:val="-24"/>
          <w:w w:val="105"/>
        </w:rPr>
        <w:t> </w:t>
      </w:r>
      <w:r>
        <w:rPr>
          <w:color w:val="1C1C1C"/>
          <w:w w:val="105"/>
        </w:rPr>
        <w:t>twice</w:t>
      </w:r>
      <w:r>
        <w:rPr>
          <w:color w:val="1C1C1C"/>
          <w:spacing w:val="-26"/>
          <w:w w:val="105"/>
        </w:rPr>
        <w:t> </w:t>
      </w:r>
      <w:r>
        <w:rPr>
          <w:color w:val="1C1C1C"/>
          <w:w w:val="105"/>
        </w:rPr>
        <w:t>as</w:t>
      </w:r>
      <w:r>
        <w:rPr>
          <w:color w:val="1C1C1C"/>
          <w:spacing w:val="-28"/>
          <w:w w:val="105"/>
        </w:rPr>
        <w:t> </w:t>
      </w:r>
      <w:r>
        <w:rPr>
          <w:color w:val="1C1C1C"/>
          <w:w w:val="105"/>
        </w:rPr>
        <w:t>likely</w:t>
      </w:r>
      <w:r>
        <w:rPr>
          <w:color w:val="1C1C1C"/>
          <w:spacing w:val="-23"/>
          <w:w w:val="105"/>
        </w:rPr>
        <w:t> </w:t>
      </w:r>
      <w:r>
        <w:rPr>
          <w:color w:val="1C1C1C"/>
          <w:w w:val="105"/>
        </w:rPr>
        <w:t>to</w:t>
      </w:r>
      <w:r>
        <w:rPr>
          <w:color w:val="1C1C1C"/>
          <w:spacing w:val="-15"/>
          <w:w w:val="105"/>
        </w:rPr>
        <w:t> </w:t>
      </w:r>
      <w:r>
        <w:rPr>
          <w:color w:val="1C1C1C"/>
          <w:w w:val="105"/>
        </w:rPr>
        <w:t>be</w:t>
      </w:r>
      <w:r>
        <w:rPr>
          <w:color w:val="1C1C1C"/>
          <w:spacing w:val="-26"/>
          <w:w w:val="105"/>
        </w:rPr>
        <w:t> </w:t>
      </w:r>
      <w:r>
        <w:rPr>
          <w:color w:val="1C1C1C"/>
          <w:w w:val="105"/>
        </w:rPr>
        <w:t>emergency</w:t>
      </w:r>
      <w:r>
        <w:rPr>
          <w:color w:val="1C1C1C"/>
          <w:spacing w:val="-17"/>
          <w:w w:val="105"/>
        </w:rPr>
        <w:t> </w:t>
      </w:r>
      <w:r>
        <w:rPr>
          <w:color w:val="1C1C1C"/>
          <w:w w:val="105"/>
        </w:rPr>
        <w:t>admissions</w:t>
      </w:r>
      <w:r>
        <w:rPr>
          <w:color w:val="1C1C1C"/>
          <w:spacing w:val="-21"/>
          <w:w w:val="105"/>
        </w:rPr>
        <w:t> </w:t>
      </w:r>
      <w:r>
        <w:rPr>
          <w:rFonts w:ascii="Times New Roman"/>
          <w:color w:val="1C1C1C"/>
          <w:w w:val="105"/>
          <w:sz w:val="19"/>
        </w:rPr>
        <w:t>(65</w:t>
      </w:r>
      <w:r>
        <w:rPr>
          <w:rFonts w:ascii="Times New Roman"/>
          <w:color w:val="1C1C1C"/>
          <w:spacing w:val="-26"/>
          <w:w w:val="105"/>
          <w:sz w:val="19"/>
        </w:rPr>
        <w:t> </w:t>
      </w:r>
      <w:r>
        <w:rPr>
          <w:color w:val="1C1C1C"/>
          <w:w w:val="105"/>
        </w:rPr>
        <w:t>per</w:t>
      </w:r>
      <w:r>
        <w:rPr>
          <w:color w:val="1C1C1C"/>
          <w:spacing w:val="-21"/>
          <w:w w:val="105"/>
        </w:rPr>
        <w:t> </w:t>
      </w:r>
      <w:r>
        <w:rPr>
          <w:color w:val="1C1C1C"/>
          <w:w w:val="105"/>
        </w:rPr>
        <w:t>cent), than for people </w:t>
      </w:r>
      <w:r>
        <w:rPr>
          <w:color w:val="2F2F2F"/>
          <w:w w:val="105"/>
        </w:rPr>
        <w:t>in </w:t>
      </w:r>
      <w:r>
        <w:rPr>
          <w:color w:val="1C1C1C"/>
          <w:w w:val="105"/>
        </w:rPr>
        <w:t>the </w:t>
      </w:r>
      <w:r>
        <w:rPr>
          <w:rFonts w:ascii="Times New Roman"/>
          <w:color w:val="1C1C1C"/>
          <w:w w:val="105"/>
          <w:sz w:val="19"/>
        </w:rPr>
        <w:t>0-64 </w:t>
      </w:r>
      <w:r>
        <w:rPr>
          <w:color w:val="1C1C1C"/>
          <w:w w:val="105"/>
        </w:rPr>
        <w:t>age group </w:t>
      </w:r>
      <w:r>
        <w:rPr>
          <w:rFonts w:ascii="Times New Roman"/>
          <w:color w:val="1C1C1C"/>
          <w:w w:val="105"/>
          <w:sz w:val="19"/>
        </w:rPr>
        <w:t>(32 </w:t>
      </w:r>
      <w:r>
        <w:rPr>
          <w:color w:val="1C1C1C"/>
          <w:w w:val="105"/>
        </w:rPr>
        <w:t>per cent). Home-based services were mostly</w:t>
      </w:r>
      <w:r>
        <w:rPr>
          <w:color w:val="1C1C1C"/>
          <w:spacing w:val="-19"/>
          <w:w w:val="105"/>
        </w:rPr>
        <w:t> </w:t>
      </w:r>
      <w:r>
        <w:rPr>
          <w:color w:val="1C1C1C"/>
          <w:w w:val="105"/>
        </w:rPr>
        <w:t>accessed</w:t>
      </w:r>
      <w:r>
        <w:rPr>
          <w:color w:val="1C1C1C"/>
          <w:spacing w:val="-21"/>
          <w:w w:val="105"/>
        </w:rPr>
        <w:t> </w:t>
      </w:r>
      <w:r>
        <w:rPr>
          <w:color w:val="1C1C1C"/>
          <w:w w:val="105"/>
        </w:rPr>
        <w:t>by</w:t>
      </w:r>
      <w:r>
        <w:rPr>
          <w:color w:val="1C1C1C"/>
          <w:spacing w:val="-22"/>
          <w:w w:val="105"/>
        </w:rPr>
        <w:t> </w:t>
      </w:r>
      <w:r>
        <w:rPr>
          <w:color w:val="1C1C1C"/>
          <w:w w:val="105"/>
        </w:rPr>
        <w:t>older</w:t>
      </w:r>
      <w:r>
        <w:rPr>
          <w:color w:val="1C1C1C"/>
          <w:spacing w:val="-16"/>
          <w:w w:val="105"/>
        </w:rPr>
        <w:t> </w:t>
      </w:r>
      <w:r>
        <w:rPr>
          <w:color w:val="1C1C1C"/>
          <w:w w:val="105"/>
        </w:rPr>
        <w:t>people,</w:t>
      </w:r>
      <w:r>
        <w:rPr>
          <w:color w:val="1C1C1C"/>
          <w:spacing w:val="-19"/>
          <w:w w:val="105"/>
        </w:rPr>
        <w:t> </w:t>
      </w:r>
      <w:r>
        <w:rPr>
          <w:color w:val="1C1C1C"/>
          <w:w w:val="105"/>
        </w:rPr>
        <w:t>who</w:t>
      </w:r>
      <w:r>
        <w:rPr>
          <w:color w:val="1C1C1C"/>
          <w:spacing w:val="-20"/>
          <w:w w:val="105"/>
        </w:rPr>
        <w:t> </w:t>
      </w:r>
      <w:r>
        <w:rPr>
          <w:color w:val="1C1C1C"/>
          <w:w w:val="105"/>
        </w:rPr>
        <w:t>often</w:t>
      </w:r>
      <w:r>
        <w:rPr>
          <w:color w:val="1C1C1C"/>
          <w:spacing w:val="-17"/>
          <w:w w:val="105"/>
        </w:rPr>
        <w:t> </w:t>
      </w:r>
      <w:r>
        <w:rPr>
          <w:color w:val="1C1C1C"/>
          <w:w w:val="105"/>
        </w:rPr>
        <w:t>required</w:t>
      </w:r>
      <w:r>
        <w:rPr>
          <w:color w:val="1C1C1C"/>
          <w:spacing w:val="-16"/>
          <w:w w:val="105"/>
        </w:rPr>
        <w:t> </w:t>
      </w:r>
      <w:r>
        <w:rPr>
          <w:color w:val="1C1C1C"/>
          <w:w w:val="105"/>
        </w:rPr>
        <w:t>adaptations</w:t>
      </w:r>
      <w:r>
        <w:rPr>
          <w:color w:val="1C1C1C"/>
          <w:spacing w:val="-15"/>
          <w:w w:val="105"/>
        </w:rPr>
        <w:t> </w:t>
      </w:r>
      <w:r>
        <w:rPr>
          <w:color w:val="1C1C1C"/>
          <w:w w:val="105"/>
        </w:rPr>
        <w:t>to</w:t>
      </w:r>
      <w:r>
        <w:rPr>
          <w:color w:val="1C1C1C"/>
          <w:spacing w:val="-23"/>
          <w:w w:val="105"/>
        </w:rPr>
        <w:t> </w:t>
      </w:r>
      <w:r>
        <w:rPr>
          <w:color w:val="2F2F2F"/>
          <w:w w:val="105"/>
        </w:rPr>
        <w:t>their</w:t>
      </w:r>
      <w:r>
        <w:rPr>
          <w:color w:val="2F2F2F"/>
          <w:spacing w:val="-19"/>
          <w:w w:val="105"/>
        </w:rPr>
        <w:t> </w:t>
      </w:r>
      <w:r>
        <w:rPr>
          <w:color w:val="1C1C1C"/>
          <w:w w:val="105"/>
        </w:rPr>
        <w:t>homes, for example, installation of stair lifts and wet rooms</w:t>
      </w:r>
      <w:r>
        <w:rPr>
          <w:color w:val="575757"/>
          <w:w w:val="105"/>
        </w:rPr>
        <w:t>. </w:t>
      </w:r>
      <w:r>
        <w:rPr>
          <w:color w:val="1C1C1C"/>
          <w:w w:val="105"/>
        </w:rPr>
        <w:t>These adaptations are very expensive</w:t>
      </w:r>
      <w:r>
        <w:rPr>
          <w:color w:val="1C1C1C"/>
          <w:spacing w:val="-13"/>
          <w:w w:val="105"/>
        </w:rPr>
        <w:t> </w:t>
      </w:r>
      <w:r>
        <w:rPr>
          <w:color w:val="1C1C1C"/>
          <w:w w:val="105"/>
        </w:rPr>
        <w:t>so</w:t>
      </w:r>
      <w:r>
        <w:rPr>
          <w:color w:val="1C1C1C"/>
          <w:spacing w:val="-21"/>
          <w:w w:val="105"/>
        </w:rPr>
        <w:t> </w:t>
      </w:r>
      <w:r>
        <w:rPr>
          <w:color w:val="1C1C1C"/>
          <w:w w:val="105"/>
        </w:rPr>
        <w:t>often</w:t>
      </w:r>
      <w:r>
        <w:rPr>
          <w:color w:val="1C1C1C"/>
          <w:spacing w:val="-18"/>
          <w:w w:val="105"/>
        </w:rPr>
        <w:t> </w:t>
      </w:r>
      <w:r>
        <w:rPr>
          <w:color w:val="1C1C1C"/>
          <w:w w:val="105"/>
        </w:rPr>
        <w:t>the</w:t>
      </w:r>
      <w:r>
        <w:rPr>
          <w:color w:val="1C1C1C"/>
          <w:spacing w:val="-20"/>
          <w:w w:val="105"/>
        </w:rPr>
        <w:t> </w:t>
      </w:r>
      <w:r>
        <w:rPr>
          <w:color w:val="1C1C1C"/>
          <w:w w:val="105"/>
        </w:rPr>
        <w:t>individual</w:t>
      </w:r>
      <w:r>
        <w:rPr>
          <w:color w:val="1C1C1C"/>
          <w:spacing w:val="-14"/>
          <w:w w:val="105"/>
        </w:rPr>
        <w:t> </w:t>
      </w:r>
      <w:r>
        <w:rPr>
          <w:color w:val="1C1C1C"/>
          <w:w w:val="105"/>
        </w:rPr>
        <w:t>may</w:t>
      </w:r>
      <w:r>
        <w:rPr>
          <w:color w:val="1C1C1C"/>
          <w:spacing w:val="-18"/>
          <w:w w:val="105"/>
        </w:rPr>
        <w:t> </w:t>
      </w:r>
      <w:r>
        <w:rPr>
          <w:color w:val="1C1C1C"/>
          <w:w w:val="105"/>
        </w:rPr>
        <w:t>be</w:t>
      </w:r>
      <w:r>
        <w:rPr>
          <w:color w:val="1C1C1C"/>
          <w:spacing w:val="-23"/>
          <w:w w:val="105"/>
        </w:rPr>
        <w:t> </w:t>
      </w:r>
      <w:r>
        <w:rPr>
          <w:color w:val="1C1C1C"/>
          <w:w w:val="105"/>
        </w:rPr>
        <w:t>asked</w:t>
      </w:r>
      <w:r>
        <w:rPr>
          <w:color w:val="1C1C1C"/>
          <w:spacing w:val="-17"/>
          <w:w w:val="105"/>
        </w:rPr>
        <w:t> </w:t>
      </w:r>
      <w:r>
        <w:rPr>
          <w:color w:val="1C1C1C"/>
          <w:w w:val="105"/>
        </w:rPr>
        <w:t>to</w:t>
      </w:r>
      <w:r>
        <w:rPr>
          <w:color w:val="1C1C1C"/>
          <w:spacing w:val="-6"/>
          <w:w w:val="105"/>
        </w:rPr>
        <w:t> </w:t>
      </w:r>
      <w:r>
        <w:rPr>
          <w:color w:val="1C1C1C"/>
          <w:w w:val="105"/>
        </w:rPr>
        <w:t>pay</w:t>
      </w:r>
      <w:r>
        <w:rPr>
          <w:color w:val="1C1C1C"/>
          <w:spacing w:val="-20"/>
          <w:w w:val="105"/>
        </w:rPr>
        <w:t> </w:t>
      </w:r>
      <w:r>
        <w:rPr>
          <w:color w:val="1C1C1C"/>
          <w:w w:val="105"/>
        </w:rPr>
        <w:t>for</w:t>
      </w:r>
      <w:r>
        <w:rPr>
          <w:color w:val="1C1C1C"/>
          <w:spacing w:val="-18"/>
          <w:w w:val="105"/>
        </w:rPr>
        <w:t> </w:t>
      </w:r>
      <w:r>
        <w:rPr>
          <w:color w:val="1C1C1C"/>
          <w:w w:val="105"/>
        </w:rPr>
        <w:t>at</w:t>
      </w:r>
      <w:r>
        <w:rPr>
          <w:color w:val="1C1C1C"/>
          <w:spacing w:val="-19"/>
          <w:w w:val="105"/>
        </w:rPr>
        <w:t> </w:t>
      </w:r>
      <w:r>
        <w:rPr>
          <w:color w:val="1C1C1C"/>
          <w:w w:val="105"/>
        </w:rPr>
        <w:t>least</w:t>
      </w:r>
      <w:r>
        <w:rPr>
          <w:color w:val="1C1C1C"/>
          <w:spacing w:val="-22"/>
          <w:w w:val="105"/>
        </w:rPr>
        <w:t> </w:t>
      </w:r>
      <w:r>
        <w:rPr>
          <w:color w:val="1C1C1C"/>
          <w:w w:val="105"/>
        </w:rPr>
        <w:t>part</w:t>
      </w:r>
      <w:r>
        <w:rPr>
          <w:color w:val="1C1C1C"/>
          <w:spacing w:val="-24"/>
          <w:w w:val="105"/>
        </w:rPr>
        <w:t> </w:t>
      </w:r>
      <w:r>
        <w:rPr>
          <w:color w:val="1C1C1C"/>
          <w:w w:val="105"/>
        </w:rPr>
        <w:t>of</w:t>
      </w:r>
      <w:r>
        <w:rPr>
          <w:color w:val="1C1C1C"/>
          <w:spacing w:val="-26"/>
          <w:w w:val="105"/>
        </w:rPr>
        <w:t> </w:t>
      </w:r>
      <w:r>
        <w:rPr>
          <w:color w:val="1C1C1C"/>
          <w:w w:val="105"/>
        </w:rPr>
        <w:t>the</w:t>
      </w:r>
      <w:r>
        <w:rPr>
          <w:color w:val="1C1C1C"/>
          <w:spacing w:val="-20"/>
          <w:w w:val="105"/>
        </w:rPr>
        <w:t> </w:t>
      </w:r>
      <w:r>
        <w:rPr>
          <w:color w:val="1C1C1C"/>
          <w:w w:val="105"/>
        </w:rPr>
        <w:t>cost. Additional costs may be incurred for other resources and equipment required to ensure</w:t>
      </w:r>
      <w:r>
        <w:rPr>
          <w:color w:val="1C1C1C"/>
          <w:spacing w:val="-21"/>
          <w:w w:val="105"/>
        </w:rPr>
        <w:t> </w:t>
      </w:r>
      <w:r>
        <w:rPr>
          <w:color w:val="1C1C1C"/>
          <w:w w:val="105"/>
        </w:rPr>
        <w:t>that</w:t>
      </w:r>
      <w:r>
        <w:rPr>
          <w:color w:val="1C1C1C"/>
          <w:spacing w:val="-18"/>
          <w:w w:val="105"/>
        </w:rPr>
        <w:t> </w:t>
      </w:r>
      <w:r>
        <w:rPr>
          <w:color w:val="1C1C1C"/>
          <w:w w:val="105"/>
        </w:rPr>
        <w:t>older</w:t>
      </w:r>
      <w:r>
        <w:rPr>
          <w:color w:val="1C1C1C"/>
          <w:spacing w:val="-17"/>
          <w:w w:val="105"/>
        </w:rPr>
        <w:t> </w:t>
      </w:r>
      <w:r>
        <w:rPr>
          <w:color w:val="1C1C1C"/>
          <w:w w:val="105"/>
        </w:rPr>
        <w:t>people</w:t>
      </w:r>
      <w:r>
        <w:rPr>
          <w:color w:val="1C1C1C"/>
          <w:spacing w:val="-16"/>
          <w:w w:val="105"/>
        </w:rPr>
        <w:t> </w:t>
      </w:r>
      <w:r>
        <w:rPr>
          <w:color w:val="1C1C1C"/>
          <w:w w:val="105"/>
        </w:rPr>
        <w:t>can</w:t>
      </w:r>
      <w:r>
        <w:rPr>
          <w:color w:val="1C1C1C"/>
          <w:spacing w:val="-18"/>
          <w:w w:val="105"/>
        </w:rPr>
        <w:t> </w:t>
      </w:r>
      <w:r>
        <w:rPr>
          <w:color w:val="1C1C1C"/>
          <w:w w:val="105"/>
        </w:rPr>
        <w:t>live</w:t>
      </w:r>
      <w:r>
        <w:rPr>
          <w:color w:val="1C1C1C"/>
          <w:spacing w:val="-22"/>
          <w:w w:val="105"/>
        </w:rPr>
        <w:t> </w:t>
      </w:r>
      <w:r>
        <w:rPr>
          <w:color w:val="1C1C1C"/>
          <w:w w:val="105"/>
        </w:rPr>
        <w:t>independently</w:t>
      </w:r>
      <w:r>
        <w:rPr>
          <w:color w:val="1C1C1C"/>
          <w:spacing w:val="-4"/>
          <w:w w:val="105"/>
        </w:rPr>
        <w:t> </w:t>
      </w:r>
      <w:r>
        <w:rPr>
          <w:color w:val="1C1C1C"/>
          <w:w w:val="105"/>
        </w:rPr>
        <w:t>and</w:t>
      </w:r>
      <w:r>
        <w:rPr>
          <w:color w:val="1C1C1C"/>
          <w:spacing w:val="-19"/>
          <w:w w:val="105"/>
        </w:rPr>
        <w:t> </w:t>
      </w:r>
      <w:r>
        <w:rPr>
          <w:color w:val="1C1C1C"/>
          <w:w w:val="105"/>
        </w:rPr>
        <w:t>maintain</w:t>
      </w:r>
      <w:r>
        <w:rPr>
          <w:color w:val="1C1C1C"/>
          <w:spacing w:val="-14"/>
          <w:w w:val="105"/>
        </w:rPr>
        <w:t> </w:t>
      </w:r>
      <w:r>
        <w:rPr>
          <w:color w:val="1C1C1C"/>
          <w:w w:val="105"/>
        </w:rPr>
        <w:t>a</w:t>
      </w:r>
      <w:r>
        <w:rPr>
          <w:color w:val="1C1C1C"/>
          <w:spacing w:val="-28"/>
          <w:w w:val="105"/>
        </w:rPr>
        <w:t> </w:t>
      </w:r>
      <w:r>
        <w:rPr>
          <w:color w:val="1C1C1C"/>
          <w:w w:val="105"/>
        </w:rPr>
        <w:t>good</w:t>
      </w:r>
      <w:r>
        <w:rPr>
          <w:color w:val="1C1C1C"/>
          <w:spacing w:val="-21"/>
          <w:w w:val="105"/>
        </w:rPr>
        <w:t> </w:t>
      </w:r>
      <w:r>
        <w:rPr>
          <w:color w:val="1C1C1C"/>
          <w:w w:val="105"/>
        </w:rPr>
        <w:t>quality</w:t>
      </w:r>
      <w:r>
        <w:rPr>
          <w:color w:val="1C1C1C"/>
          <w:spacing w:val="-14"/>
          <w:w w:val="105"/>
        </w:rPr>
        <w:t> </w:t>
      </w:r>
      <w:r>
        <w:rPr>
          <w:color w:val="1C1C1C"/>
          <w:w w:val="105"/>
        </w:rPr>
        <w:t>of</w:t>
      </w:r>
      <w:r>
        <w:rPr>
          <w:color w:val="1C1C1C"/>
          <w:spacing w:val="-22"/>
          <w:w w:val="105"/>
        </w:rPr>
        <w:t> </w:t>
      </w:r>
      <w:r>
        <w:rPr>
          <w:color w:val="1C1C1C"/>
          <w:spacing w:val="-4"/>
          <w:w w:val="105"/>
        </w:rPr>
        <w:t>life</w:t>
      </w:r>
      <w:r>
        <w:rPr>
          <w:color w:val="575757"/>
          <w:spacing w:val="-4"/>
          <w:w w:val="105"/>
        </w:rPr>
        <w:t>.</w:t>
      </w:r>
    </w:p>
    <w:p>
      <w:pPr>
        <w:pStyle w:val="BodyText"/>
        <w:spacing w:line="297" w:lineRule="auto" w:before="4"/>
        <w:ind w:left="4095" w:right="857" w:firstLine="11"/>
      </w:pPr>
      <w:r>
        <w:rPr>
          <w:color w:val="1C1C1C"/>
          <w:w w:val="105"/>
        </w:rPr>
        <w:t>Recent</w:t>
      </w:r>
      <w:r>
        <w:rPr>
          <w:color w:val="1C1C1C"/>
          <w:spacing w:val="-25"/>
          <w:w w:val="105"/>
        </w:rPr>
        <w:t> </w:t>
      </w:r>
      <w:r>
        <w:rPr>
          <w:color w:val="1C1C1C"/>
          <w:w w:val="105"/>
        </w:rPr>
        <w:t>research</w:t>
      </w:r>
      <w:r>
        <w:rPr>
          <w:color w:val="1C1C1C"/>
          <w:spacing w:val="-23"/>
          <w:w w:val="105"/>
        </w:rPr>
        <w:t> </w:t>
      </w:r>
      <w:r>
        <w:rPr>
          <w:color w:val="1C1C1C"/>
          <w:w w:val="105"/>
        </w:rPr>
        <w:t>by</w:t>
      </w:r>
      <w:r>
        <w:rPr>
          <w:color w:val="1C1C1C"/>
          <w:spacing w:val="-31"/>
          <w:w w:val="105"/>
        </w:rPr>
        <w:t> </w:t>
      </w:r>
      <w:r>
        <w:rPr>
          <w:color w:val="1C1C1C"/>
          <w:w w:val="105"/>
        </w:rPr>
        <w:t>Age</w:t>
      </w:r>
      <w:r>
        <w:rPr>
          <w:color w:val="1C1C1C"/>
          <w:spacing w:val="-27"/>
          <w:w w:val="105"/>
        </w:rPr>
        <w:t> </w:t>
      </w:r>
      <w:r>
        <w:rPr>
          <w:color w:val="1C1C1C"/>
          <w:w w:val="105"/>
        </w:rPr>
        <w:t>UK</w:t>
      </w:r>
      <w:r>
        <w:rPr>
          <w:color w:val="1C1C1C"/>
          <w:spacing w:val="-29"/>
          <w:w w:val="105"/>
        </w:rPr>
        <w:t> </w:t>
      </w:r>
      <w:r>
        <w:rPr>
          <w:color w:val="1C1C1C"/>
          <w:w w:val="105"/>
        </w:rPr>
        <w:t>identified</w:t>
      </w:r>
      <w:r>
        <w:rPr>
          <w:color w:val="1C1C1C"/>
          <w:spacing w:val="-26"/>
          <w:w w:val="105"/>
        </w:rPr>
        <w:t> </w:t>
      </w:r>
      <w:r>
        <w:rPr>
          <w:color w:val="1C1C1C"/>
          <w:w w:val="105"/>
        </w:rPr>
        <w:t>that,</w:t>
      </w:r>
      <w:r>
        <w:rPr>
          <w:color w:val="1C1C1C"/>
          <w:spacing w:val="-30"/>
          <w:w w:val="105"/>
        </w:rPr>
        <w:t> </w:t>
      </w:r>
      <w:r>
        <w:rPr>
          <w:color w:val="1C1C1C"/>
          <w:w w:val="105"/>
        </w:rPr>
        <w:t>due</w:t>
      </w:r>
      <w:r>
        <w:rPr>
          <w:color w:val="1C1C1C"/>
          <w:spacing w:val="-30"/>
          <w:w w:val="105"/>
        </w:rPr>
        <w:t> </w:t>
      </w:r>
      <w:r>
        <w:rPr>
          <w:color w:val="1C1C1C"/>
          <w:w w:val="105"/>
        </w:rPr>
        <w:t>to</w:t>
      </w:r>
      <w:r>
        <w:rPr>
          <w:color w:val="1C1C1C"/>
          <w:spacing w:val="-24"/>
          <w:w w:val="105"/>
        </w:rPr>
        <w:t> </w:t>
      </w:r>
      <w:r>
        <w:rPr>
          <w:color w:val="1C1C1C"/>
          <w:w w:val="105"/>
        </w:rPr>
        <w:t>an</w:t>
      </w:r>
      <w:r>
        <w:rPr>
          <w:color w:val="1C1C1C"/>
          <w:spacing w:val="-30"/>
          <w:w w:val="105"/>
        </w:rPr>
        <w:t> </w:t>
      </w:r>
      <w:r>
        <w:rPr>
          <w:color w:val="1C1C1C"/>
          <w:w w:val="105"/>
        </w:rPr>
        <w:t>increasing</w:t>
      </w:r>
      <w:r>
        <w:rPr>
          <w:color w:val="1C1C1C"/>
          <w:spacing w:val="-29"/>
          <w:w w:val="105"/>
        </w:rPr>
        <w:t> </w:t>
      </w:r>
      <w:r>
        <w:rPr>
          <w:color w:val="1C1C1C"/>
          <w:w w:val="105"/>
        </w:rPr>
        <w:t>ageing</w:t>
      </w:r>
      <w:r>
        <w:rPr>
          <w:color w:val="1C1C1C"/>
          <w:spacing w:val="-38"/>
          <w:w w:val="105"/>
        </w:rPr>
        <w:t> </w:t>
      </w:r>
      <w:r>
        <w:rPr>
          <w:color w:val="1C1C1C"/>
          <w:w w:val="105"/>
        </w:rPr>
        <w:t>population</w:t>
      </w:r>
      <w:r>
        <w:rPr>
          <w:color w:val="1C1C1C"/>
          <w:spacing w:val="-23"/>
          <w:w w:val="105"/>
        </w:rPr>
        <w:t> </w:t>
      </w:r>
      <w:r>
        <w:rPr>
          <w:color w:val="1C1C1C"/>
          <w:w w:val="105"/>
        </w:rPr>
        <w:t>and government cuts to welfare, there are about two million older people </w:t>
      </w:r>
      <w:r>
        <w:rPr>
          <w:color w:val="2F2F2F"/>
          <w:w w:val="105"/>
        </w:rPr>
        <w:t>with </w:t>
      </w:r>
      <w:r>
        <w:rPr>
          <w:color w:val="1C1C1C"/>
          <w:w w:val="105"/>
        </w:rPr>
        <w:t>identified care</w:t>
      </w:r>
      <w:r>
        <w:rPr>
          <w:color w:val="1C1C1C"/>
          <w:spacing w:val="-30"/>
          <w:w w:val="105"/>
        </w:rPr>
        <w:t> </w:t>
      </w:r>
      <w:r>
        <w:rPr>
          <w:color w:val="1C1C1C"/>
          <w:w w:val="105"/>
        </w:rPr>
        <w:t>needs</w:t>
      </w:r>
      <w:r>
        <w:rPr>
          <w:color w:val="1C1C1C"/>
          <w:spacing w:val="-30"/>
          <w:w w:val="105"/>
        </w:rPr>
        <w:t> </w:t>
      </w:r>
      <w:r>
        <w:rPr>
          <w:color w:val="1C1C1C"/>
          <w:w w:val="105"/>
        </w:rPr>
        <w:t>who</w:t>
      </w:r>
      <w:r>
        <w:rPr>
          <w:color w:val="1C1C1C"/>
          <w:spacing w:val="-29"/>
          <w:w w:val="105"/>
        </w:rPr>
        <w:t> </w:t>
      </w:r>
      <w:r>
        <w:rPr>
          <w:color w:val="1C1C1C"/>
          <w:w w:val="105"/>
        </w:rPr>
        <w:t>cannot</w:t>
      </w:r>
      <w:r>
        <w:rPr>
          <w:color w:val="1C1C1C"/>
          <w:spacing w:val="-29"/>
          <w:w w:val="105"/>
        </w:rPr>
        <w:t> </w:t>
      </w:r>
      <w:r>
        <w:rPr>
          <w:color w:val="1C1C1C"/>
          <w:w w:val="105"/>
        </w:rPr>
        <w:t>afford</w:t>
      </w:r>
      <w:r>
        <w:rPr>
          <w:color w:val="1C1C1C"/>
          <w:spacing w:val="-31"/>
          <w:w w:val="105"/>
        </w:rPr>
        <w:t> </w:t>
      </w:r>
      <w:r>
        <w:rPr>
          <w:color w:val="1C1C1C"/>
          <w:w w:val="105"/>
        </w:rPr>
        <w:t>to</w:t>
      </w:r>
      <w:r>
        <w:rPr>
          <w:color w:val="1C1C1C"/>
          <w:spacing w:val="-29"/>
          <w:w w:val="105"/>
        </w:rPr>
        <w:t> </w:t>
      </w:r>
      <w:r>
        <w:rPr>
          <w:color w:val="1C1C1C"/>
          <w:w w:val="105"/>
        </w:rPr>
        <w:t>access</w:t>
      </w:r>
      <w:r>
        <w:rPr>
          <w:color w:val="1C1C1C"/>
          <w:spacing w:val="-30"/>
          <w:w w:val="105"/>
        </w:rPr>
        <w:t> </w:t>
      </w:r>
      <w:r>
        <w:rPr>
          <w:color w:val="1C1C1C"/>
          <w:w w:val="105"/>
        </w:rPr>
        <w:t>social</w:t>
      </w:r>
      <w:r>
        <w:rPr>
          <w:color w:val="1C1C1C"/>
          <w:spacing w:val="-29"/>
          <w:w w:val="105"/>
        </w:rPr>
        <w:t> </w:t>
      </w:r>
      <w:r>
        <w:rPr>
          <w:color w:val="1C1C1C"/>
          <w:w w:val="105"/>
        </w:rPr>
        <w:t>care,</w:t>
      </w:r>
      <w:r>
        <w:rPr>
          <w:color w:val="1C1C1C"/>
          <w:spacing w:val="-34"/>
          <w:w w:val="105"/>
        </w:rPr>
        <w:t> </w:t>
      </w:r>
      <w:r>
        <w:rPr>
          <w:color w:val="1C1C1C"/>
          <w:w w:val="105"/>
        </w:rPr>
        <w:t>health</w:t>
      </w:r>
      <w:r>
        <w:rPr>
          <w:color w:val="1C1C1C"/>
          <w:spacing w:val="-31"/>
          <w:w w:val="105"/>
        </w:rPr>
        <w:t> </w:t>
      </w:r>
      <w:r>
        <w:rPr>
          <w:color w:val="1C1C1C"/>
          <w:w w:val="105"/>
        </w:rPr>
        <w:t>and</w:t>
      </w:r>
      <w:r>
        <w:rPr>
          <w:color w:val="1C1C1C"/>
          <w:spacing w:val="-34"/>
          <w:w w:val="105"/>
        </w:rPr>
        <w:t> </w:t>
      </w:r>
      <w:r>
        <w:rPr>
          <w:color w:val="1C1C1C"/>
          <w:w w:val="105"/>
        </w:rPr>
        <w:t>support.</w:t>
      </w:r>
    </w:p>
    <w:p>
      <w:pPr>
        <w:pStyle w:val="BodyText"/>
        <w:spacing w:before="7"/>
        <w:rPr>
          <w:sz w:val="21"/>
        </w:rPr>
      </w:pPr>
      <w:r>
        <w:rPr/>
        <w:pict>
          <v:line style="position:absolute;mso-position-horizontal-relative:page;mso-position-vertical-relative:paragraph;z-index:3136;mso-wrap-distance-left:0;mso-wrap-distance-right:0" from="210.580414pt,14.875132pt" to="249.229814pt,14.875132pt" stroked="true" strokeweight=".936954pt" strokecolor="#282828">
            <v:stroke dashstyle="solid"/>
            <w10:wrap type="topAndBottom"/>
          </v:line>
        </w:pict>
      </w:r>
    </w:p>
    <w:p>
      <w:pPr>
        <w:spacing w:before="0" w:after="94"/>
        <w:ind w:left="3860" w:right="6680" w:firstLine="0"/>
        <w:jc w:val="center"/>
        <w:rPr>
          <w:rFonts w:ascii="Times New Roman"/>
          <w:b/>
          <w:sz w:val="21"/>
        </w:rPr>
      </w:pPr>
      <w:r>
        <w:rPr>
          <w:rFonts w:ascii="Times New Roman"/>
          <w:i/>
          <w:color w:val="1C1C1C"/>
          <w:w w:val="110"/>
          <w:sz w:val="17"/>
        </w:rPr>
        <w:t>r    </w:t>
      </w:r>
      <w:r>
        <w:rPr>
          <w:rFonts w:ascii="Times New Roman"/>
          <w:b/>
          <w:color w:val="1C1C1C"/>
          <w:w w:val="110"/>
          <w:sz w:val="21"/>
        </w:rPr>
        <w:t>Reflect)</w:t>
      </w:r>
    </w:p>
    <w:p>
      <w:pPr>
        <w:pStyle w:val="BodyText"/>
        <w:spacing w:line="20" w:lineRule="exact"/>
        <w:ind w:left="5013"/>
        <w:rPr>
          <w:rFonts w:ascii="Times New Roman"/>
          <w:sz w:val="2"/>
        </w:rPr>
      </w:pPr>
      <w:r>
        <w:rPr>
          <w:rFonts w:ascii="Times New Roman"/>
          <w:sz w:val="2"/>
        </w:rPr>
        <w:pict>
          <v:group style="width:295.45pt;height:.75pt;mso-position-horizontal-relative:char;mso-position-vertical-relative:line" coordorigin="0,0" coordsize="5909,15">
            <v:line style="position:absolute" from="8,8" to="5901,8" stroked="true" strokeweight=".702715pt" strokecolor="#282828">
              <v:stroke dashstyle="solid"/>
            </v:line>
          </v:group>
        </w:pict>
      </w:r>
      <w:r>
        <w:rPr>
          <w:rFonts w:ascii="Times New Roman"/>
          <w:sz w:val="2"/>
        </w:rPr>
      </w:r>
    </w:p>
    <w:p>
      <w:pPr>
        <w:spacing w:line="108" w:lineRule="exact" w:before="0"/>
        <w:ind w:left="0" w:right="3641" w:firstLine="0"/>
        <w:jc w:val="center"/>
        <w:rPr>
          <w:rFonts w:ascii="Courier New"/>
          <w:i/>
          <w:sz w:val="13"/>
        </w:rPr>
      </w:pPr>
      <w:r>
        <w:rPr/>
        <w:pict>
          <v:line style="position:absolute;mso-position-horizontal-relative:page;mso-position-vertical-relative:paragraph;z-index:-17392" from="205.427216pt,62.992581pt" to="205.427216pt,-13.782319pt" stroked="true" strokeweight=".936954pt" strokecolor="#2b2b2b">
            <v:stroke dashstyle="solid"/>
            <w10:wrap type="none"/>
          </v:line>
        </w:pict>
      </w:r>
      <w:r>
        <w:rPr/>
        <w:pict>
          <v:line style="position:absolute;mso-position-horizontal-relative:page;mso-position-vertical-relative:paragraph;z-index:3304" from="552.451538pt,61.807781pt" to="552.451538pt,4.463581pt" stroked="true" strokeweight=".702715pt" strokecolor="#2b2b2b">
            <v:stroke dashstyle="solid"/>
            <w10:wrap type="none"/>
          </v:line>
        </w:pict>
      </w:r>
      <w:r>
        <w:rPr>
          <w:rFonts w:ascii="Courier New"/>
          <w:i/>
          <w:color w:val="1C1C1C"/>
          <w:w w:val="111"/>
          <w:sz w:val="13"/>
        </w:rPr>
        <w:t>V</w:t>
      </w:r>
    </w:p>
    <w:p>
      <w:pPr>
        <w:pStyle w:val="BodyText"/>
        <w:spacing w:line="297" w:lineRule="auto"/>
        <w:ind w:left="4269" w:right="857" w:firstLine="6"/>
      </w:pPr>
      <w:r>
        <w:rPr>
          <w:color w:val="1C1C1C"/>
        </w:rPr>
        <w:t>People are living longer and, as the state pension age rises, they may need to work for longer.</w:t>
      </w:r>
    </w:p>
    <w:p>
      <w:pPr>
        <w:pStyle w:val="BodyText"/>
        <w:spacing w:line="297" w:lineRule="auto" w:before="68"/>
        <w:ind w:left="4259" w:right="1089" w:firstLine="5"/>
      </w:pPr>
      <w:r>
        <w:rPr/>
        <w:pict>
          <v:line style="position:absolute;mso-position-horizontal-relative:page;mso-position-vertical-relative:paragraph;z-index:3184;mso-wrap-distance-left:0;mso-wrap-distance-right:0" from="209.643509pt,35.419292pt" to="548.118109pt,35.419292pt" stroked="true" strokeweight=".702715pt" strokecolor="#2b2b2b">
            <v:stroke dashstyle="solid"/>
            <w10:wrap type="topAndBottom"/>
          </v:line>
        </w:pict>
      </w:r>
      <w:r>
        <w:rPr>
          <w:color w:val="1C1C1C"/>
        </w:rPr>
        <w:t>What can local and national government do to support people to stay healthy </w:t>
      </w:r>
      <w:r>
        <w:rPr>
          <w:color w:val="2F2F2F"/>
        </w:rPr>
        <w:t>in </w:t>
      </w:r>
      <w:r>
        <w:rPr>
          <w:color w:val="1C1C1C"/>
        </w:rPr>
        <w:t>their later life?</w:t>
      </w:r>
    </w:p>
    <w:p>
      <w:pPr>
        <w:pStyle w:val="BodyText"/>
        <w:rPr>
          <w:sz w:val="20"/>
        </w:rPr>
      </w:pPr>
    </w:p>
    <w:p>
      <w:pPr>
        <w:pStyle w:val="BodyText"/>
        <w:spacing w:before="7"/>
        <w:rPr>
          <w:sz w:val="21"/>
        </w:rPr>
      </w:pPr>
    </w:p>
    <w:p>
      <w:pPr>
        <w:pStyle w:val="BodyText"/>
        <w:tabs>
          <w:tab w:pos="1024" w:val="left" w:leader="none"/>
        </w:tabs>
        <w:spacing w:before="92"/>
        <w:ind w:left="426"/>
      </w:pPr>
      <w:r>
        <w:rPr>
          <w:rFonts w:ascii="Times New Roman"/>
          <w:color w:val="1C1C1C"/>
          <w:sz w:val="19"/>
        </w:rPr>
        <w:t>68</w:t>
        <w:tab/>
      </w:r>
      <w:r>
        <w:rPr>
          <w:color w:val="1C1C1C"/>
        </w:rPr>
        <w:t>Human Lifespan</w:t>
      </w:r>
      <w:r>
        <w:rPr>
          <w:color w:val="1C1C1C"/>
          <w:spacing w:val="30"/>
        </w:rPr>
        <w:t> </w:t>
      </w:r>
      <w:r>
        <w:rPr>
          <w:color w:val="1C1C1C"/>
        </w:rPr>
        <w:t>Development</w:t>
      </w:r>
    </w:p>
    <w:p>
      <w:pPr>
        <w:pStyle w:val="BodyText"/>
        <w:rPr>
          <w:sz w:val="20"/>
        </w:rPr>
      </w:pPr>
    </w:p>
    <w:p>
      <w:pPr>
        <w:pStyle w:val="BodyText"/>
        <w:spacing w:before="2"/>
        <w:rPr>
          <w:sz w:val="13"/>
        </w:rPr>
      </w:pPr>
      <w:r>
        <w:rPr/>
        <w:drawing>
          <wp:anchor distT="0" distB="0" distL="0" distR="0" allowOverlap="1" layoutInCell="1" locked="0" behindDoc="0" simplePos="0" relativeHeight="3208">
            <wp:simplePos x="0" y="0"/>
            <wp:positionH relativeFrom="page">
              <wp:posOffset>256032</wp:posOffset>
            </wp:positionH>
            <wp:positionV relativeFrom="paragraph">
              <wp:posOffset>121123</wp:posOffset>
            </wp:positionV>
            <wp:extent cx="7278623" cy="609600"/>
            <wp:effectExtent l="0" t="0" r="0" b="0"/>
            <wp:wrapTopAndBottom/>
            <wp:docPr id="39" name="image31.jpeg" descr=""/>
            <wp:cNvGraphicFramePr>
              <a:graphicFrameLocks noChangeAspect="1"/>
            </wp:cNvGraphicFramePr>
            <a:graphic>
              <a:graphicData uri="http://schemas.openxmlformats.org/drawingml/2006/picture">
                <pic:pic>
                  <pic:nvPicPr>
                    <pic:cNvPr id="40" name="image31.jpeg"/>
                    <pic:cNvPicPr/>
                  </pic:nvPicPr>
                  <pic:blipFill>
                    <a:blip r:embed="rId35" cstate="print"/>
                    <a:stretch>
                      <a:fillRect/>
                    </a:stretch>
                  </pic:blipFill>
                  <pic:spPr>
                    <a:xfrm>
                      <a:off x="0" y="0"/>
                      <a:ext cx="7278623" cy="609600"/>
                    </a:xfrm>
                    <a:prstGeom prst="rect">
                      <a:avLst/>
                    </a:prstGeom>
                  </pic:spPr>
                </pic:pic>
              </a:graphicData>
            </a:graphic>
          </wp:anchor>
        </w:drawing>
      </w:r>
    </w:p>
    <w:sectPr>
      <w:pgSz w:w="11910" w:h="16840"/>
      <w:pgMar w:top="160" w:bottom="0" w:left="2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8"/>
      <w:szCs w:val="18"/>
    </w:rPr>
  </w:style>
  <w:style w:styleId="Heading1" w:type="paragraph">
    <w:name w:val="Heading 1"/>
    <w:basedOn w:val="Normal"/>
    <w:uiPriority w:val="1"/>
    <w:qFormat/>
    <w:pPr>
      <w:spacing w:line="424" w:lineRule="exact"/>
      <w:outlineLvl w:val="1"/>
    </w:pPr>
    <w:rPr>
      <w:rFonts w:ascii="Times New Roman" w:hAnsi="Times New Roman" w:eastAsia="Times New Roman" w:cs="Times New Roman"/>
      <w:sz w:val="56"/>
      <w:szCs w:val="56"/>
    </w:rPr>
  </w:style>
  <w:style w:styleId="Heading2" w:type="paragraph">
    <w:name w:val="Heading 2"/>
    <w:basedOn w:val="Normal"/>
    <w:uiPriority w:val="1"/>
    <w:qFormat/>
    <w:pPr>
      <w:ind w:left="865"/>
      <w:outlineLvl w:val="2"/>
    </w:pPr>
    <w:rPr>
      <w:rFonts w:ascii="Times New Roman" w:hAnsi="Times New Roman" w:eastAsia="Times New Roman" w:cs="Times New Roman"/>
      <w:b/>
      <w:bCs/>
      <w:sz w:val="31"/>
      <w:szCs w:val="31"/>
    </w:rPr>
  </w:style>
  <w:style w:styleId="Heading3" w:type="paragraph">
    <w:name w:val="Heading 3"/>
    <w:basedOn w:val="Normal"/>
    <w:uiPriority w:val="1"/>
    <w:qFormat/>
    <w:pPr>
      <w:ind w:left="229"/>
      <w:outlineLvl w:val="3"/>
    </w:pPr>
    <w:rPr>
      <w:rFonts w:ascii="Arial" w:hAnsi="Arial" w:eastAsia="Arial" w:cs="Arial"/>
      <w:b/>
      <w:bCs/>
      <w:sz w:val="22"/>
      <w:szCs w:val="22"/>
    </w:rPr>
  </w:style>
  <w:style w:styleId="Heading4" w:type="paragraph">
    <w:name w:val="Heading 4"/>
    <w:basedOn w:val="Normal"/>
    <w:uiPriority w:val="1"/>
    <w:qFormat/>
    <w:pPr>
      <w:outlineLvl w:val="4"/>
    </w:pPr>
    <w:rPr>
      <w:rFonts w:ascii="Arial" w:hAnsi="Arial" w:eastAsia="Arial" w:cs="Arial"/>
      <w:b/>
      <w:bCs/>
      <w:sz w:val="21"/>
      <w:szCs w:val="21"/>
    </w:rPr>
  </w:style>
  <w:style w:styleId="Heading5" w:type="paragraph">
    <w:name w:val="Heading 5"/>
    <w:basedOn w:val="Normal"/>
    <w:uiPriority w:val="1"/>
    <w:qFormat/>
    <w:pPr>
      <w:ind w:right="282"/>
      <w:jc w:val="right"/>
      <w:outlineLvl w:val="5"/>
    </w:pPr>
    <w:rPr>
      <w:rFonts w:ascii="Times New Roman" w:hAnsi="Times New Roman" w:eastAsia="Times New Roman" w:cs="Times New Roman"/>
      <w:sz w:val="21"/>
      <w:szCs w:val="21"/>
    </w:rPr>
  </w:style>
  <w:style w:styleId="Heading6" w:type="paragraph">
    <w:name w:val="Heading 6"/>
    <w:basedOn w:val="Normal"/>
    <w:uiPriority w:val="1"/>
    <w:qFormat/>
    <w:pPr>
      <w:spacing w:before="27"/>
      <w:ind w:left="727"/>
      <w:outlineLvl w:val="6"/>
    </w:pPr>
    <w:rPr>
      <w:rFonts w:ascii="Times New Roman" w:hAnsi="Times New Roman" w:eastAsia="Times New Roman" w:cs="Times New Roman"/>
      <w:b/>
      <w:bCs/>
      <w:sz w:val="20"/>
      <w:szCs w:val="20"/>
    </w:rPr>
  </w:style>
  <w:style w:styleId="Heading7" w:type="paragraph">
    <w:name w:val="Heading 7"/>
    <w:basedOn w:val="Normal"/>
    <w:uiPriority w:val="1"/>
    <w:qFormat/>
    <w:pPr>
      <w:outlineLvl w:val="7"/>
    </w:pPr>
    <w:rPr>
      <w:rFonts w:ascii="Arial" w:hAnsi="Arial" w:eastAsia="Arial" w:cs="Arial"/>
      <w:b/>
      <w:bCs/>
      <w:sz w:val="19"/>
      <w:szCs w:val="19"/>
    </w:rPr>
  </w:style>
  <w:style w:styleId="Heading8" w:type="paragraph">
    <w:name w:val="Heading 8"/>
    <w:basedOn w:val="Normal"/>
    <w:uiPriority w:val="1"/>
    <w:qFormat/>
    <w:pPr>
      <w:ind w:left="152"/>
      <w:outlineLvl w:val="8"/>
    </w:pPr>
    <w:rPr>
      <w:rFonts w:ascii="Arial" w:hAnsi="Arial" w:eastAsia="Arial" w:cs="Arial"/>
      <w:b/>
      <w:bCs/>
      <w:sz w:val="18"/>
      <w:szCs w:val="18"/>
    </w:rPr>
  </w:style>
  <w:style w:styleId="ListParagraph" w:type="paragraph">
    <w:name w:val="List Paragraph"/>
    <w:basedOn w:val="Normal"/>
    <w:uiPriority w:val="1"/>
    <w:qFormat/>
    <w:pPr/>
    <w:rPr/>
  </w:style>
  <w:style w:styleId="TableParagraph" w:type="paragraph">
    <w:name w:val="Table Paragraph"/>
    <w:basedOn w:val="Normal"/>
    <w:uiPriority w:val="1"/>
    <w:qFormat/>
    <w:pPr>
      <w:ind w:left="67"/>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2019-04-04T11:01:44Z</dcterms:created>
  <dcterms:modified xsi:type="dcterms:W3CDTF">2019-04-04T11:01:44Z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2019-04-04T00:00:00Z</vt:filetime>
  </property>
  <property fmtid="{D5CDD505-2E9C-101B-9397-08002B2CF9AE}" pid="3" name="LastSaved">
    <vt:filetime>2019-04-04T00:00:00Z</vt:filetime>
  </property>
</Properties>
</file>