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FF29B" w14:textId="2F5CDEB8" w:rsidR="004C35CE" w:rsidRPr="00682DFE" w:rsidRDefault="00F720A9" w:rsidP="004C35CE">
      <w:pPr>
        <w:pStyle w:val="Heading4"/>
        <w:jc w:val="center"/>
        <w:rPr>
          <w:rFonts w:asciiTheme="minorHAnsi" w:hAnsiTheme="minorHAnsi"/>
          <w:sz w:val="56"/>
          <w:szCs w:val="56"/>
          <w:u w:val="single"/>
        </w:rPr>
      </w:pPr>
      <w:r w:rsidRPr="00682DFE">
        <w:rPr>
          <w:rFonts w:asciiTheme="minorHAnsi" w:hAnsiTheme="minorHAnsi"/>
          <w:sz w:val="56"/>
          <w:szCs w:val="56"/>
          <w:u w:val="single"/>
        </w:rPr>
        <w:t>Recombinant DNA technology</w:t>
      </w:r>
      <w:r w:rsidR="004C35CE" w:rsidRPr="00682DFE">
        <w:rPr>
          <w:rFonts w:asciiTheme="minorHAnsi" w:hAnsiTheme="minorHAnsi"/>
          <w:sz w:val="56"/>
          <w:szCs w:val="56"/>
          <w:u w:val="single"/>
        </w:rPr>
        <w:t xml:space="preserve"> </w:t>
      </w:r>
    </w:p>
    <w:p w14:paraId="539551FE" w14:textId="6BA9C824" w:rsidR="00967730" w:rsidRPr="006E5204" w:rsidRDefault="00967730" w:rsidP="00F720A9">
      <w:pPr>
        <w:jc w:val="center"/>
        <w:rPr>
          <w:sz w:val="20"/>
          <w:szCs w:val="20"/>
        </w:rPr>
      </w:pPr>
    </w:p>
    <w:p w14:paraId="22775CF6" w14:textId="4C0168F6" w:rsidR="00F720A9" w:rsidRDefault="00D0186C" w:rsidP="00682DFE">
      <w:pPr>
        <w:rPr>
          <w:sz w:val="20"/>
          <w:szCs w:val="20"/>
        </w:rPr>
      </w:pPr>
      <w:r w:rsidRPr="00682DFE">
        <w:rPr>
          <w:sz w:val="36"/>
          <w:szCs w:val="20"/>
        </w:rPr>
        <w:t xml:space="preserve">Name: </w:t>
      </w:r>
      <w:r w:rsidR="004B78E4" w:rsidRPr="004B78E4">
        <w:rPr>
          <w:b/>
          <w:color w:val="7030A0"/>
          <w:sz w:val="36"/>
          <w:szCs w:val="36"/>
          <w:u w:val="single"/>
        </w:rPr>
        <w:t>TEACHER</w:t>
      </w:r>
    </w:p>
    <w:p w14:paraId="553F6BD7" w14:textId="12390073" w:rsidR="00682DFE" w:rsidRPr="006E5204" w:rsidRDefault="00682DFE" w:rsidP="00682DFE">
      <w:pPr>
        <w:jc w:val="center"/>
        <w:rPr>
          <w:sz w:val="20"/>
          <w:szCs w:val="20"/>
        </w:rPr>
      </w:pPr>
      <w:r w:rsidRPr="00682DFE">
        <w:rPr>
          <w:noProof/>
        </w:rPr>
        <w:drawing>
          <wp:inline distT="0" distB="0" distL="0" distR="0" wp14:anchorId="2FD30249" wp14:editId="7934E236">
            <wp:extent cx="3619500" cy="203596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30413" cy="2042107"/>
                    </a:xfrm>
                    <a:prstGeom prst="rect">
                      <a:avLst/>
                    </a:prstGeom>
                  </pic:spPr>
                </pic:pic>
              </a:graphicData>
            </a:graphic>
          </wp:inline>
        </w:drawing>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5"/>
        <w:gridCol w:w="824"/>
        <w:gridCol w:w="4820"/>
      </w:tblGrid>
      <w:tr w:rsidR="00D0186C" w:rsidRPr="006E5204" w14:paraId="73550C9A" w14:textId="77777777" w:rsidTr="00795C7C">
        <w:trPr>
          <w:trHeight w:val="283"/>
        </w:trPr>
        <w:tc>
          <w:tcPr>
            <w:tcW w:w="4875" w:type="dxa"/>
            <w:shd w:val="clear" w:color="auto" w:fill="auto"/>
          </w:tcPr>
          <w:p w14:paraId="3EC61E03" w14:textId="7AA5231D" w:rsidR="00D0186C" w:rsidRPr="00101ADD" w:rsidRDefault="00D0186C" w:rsidP="0066697F">
            <w:pPr>
              <w:spacing w:after="0" w:line="240" w:lineRule="auto"/>
              <w:rPr>
                <w:rFonts w:cstheme="majorHAnsi"/>
                <w:b/>
                <w:szCs w:val="20"/>
              </w:rPr>
            </w:pPr>
            <w:r w:rsidRPr="00101ADD">
              <w:rPr>
                <w:rFonts w:cstheme="majorHAnsi"/>
                <w:b/>
                <w:szCs w:val="20"/>
              </w:rPr>
              <w:t>R</w:t>
            </w:r>
            <w:r w:rsidR="0029076B">
              <w:rPr>
                <w:rFonts w:cstheme="majorHAnsi"/>
                <w:b/>
                <w:szCs w:val="20"/>
              </w:rPr>
              <w:t xml:space="preserve">eflection on learning </w:t>
            </w:r>
            <w:r w:rsidR="00682DFE">
              <w:rPr>
                <w:rFonts w:cstheme="majorHAnsi"/>
                <w:b/>
                <w:szCs w:val="20"/>
              </w:rPr>
              <w:t>outcomes</w:t>
            </w:r>
          </w:p>
        </w:tc>
        <w:tc>
          <w:tcPr>
            <w:tcW w:w="824" w:type="dxa"/>
            <w:shd w:val="clear" w:color="auto" w:fill="auto"/>
          </w:tcPr>
          <w:p w14:paraId="517A1F26" w14:textId="77777777" w:rsidR="00D0186C" w:rsidRPr="00101ADD" w:rsidRDefault="00D0186C" w:rsidP="0066697F">
            <w:pPr>
              <w:spacing w:after="0" w:line="240" w:lineRule="auto"/>
              <w:jc w:val="center"/>
              <w:rPr>
                <w:rFonts w:cstheme="majorHAnsi"/>
                <w:b/>
                <w:szCs w:val="20"/>
              </w:rPr>
            </w:pPr>
            <w:r w:rsidRPr="00101ADD">
              <w:rPr>
                <w:rFonts w:cstheme="majorHAnsi"/>
                <w:b/>
                <w:szCs w:val="20"/>
              </w:rPr>
              <w:sym w:font="Wingdings" w:char="F04A"/>
            </w:r>
            <w:r w:rsidRPr="00101ADD">
              <w:rPr>
                <w:rFonts w:cstheme="majorHAnsi"/>
                <w:b/>
                <w:szCs w:val="20"/>
              </w:rPr>
              <w:t xml:space="preserve"> </w:t>
            </w:r>
            <w:r w:rsidRPr="00101ADD">
              <w:rPr>
                <w:rFonts w:cstheme="majorHAnsi"/>
                <w:szCs w:val="20"/>
              </w:rPr>
              <w:t>or</w:t>
            </w:r>
            <w:r w:rsidRPr="00101ADD">
              <w:rPr>
                <w:rFonts w:cstheme="majorHAnsi"/>
                <w:b/>
                <w:szCs w:val="20"/>
              </w:rPr>
              <w:t xml:space="preserve"> </w:t>
            </w:r>
            <w:r w:rsidRPr="00101ADD">
              <w:rPr>
                <w:rFonts w:cstheme="majorHAnsi"/>
                <w:b/>
                <w:szCs w:val="20"/>
              </w:rPr>
              <w:sym w:font="Wingdings" w:char="F04C"/>
            </w:r>
          </w:p>
        </w:tc>
        <w:tc>
          <w:tcPr>
            <w:tcW w:w="4820" w:type="dxa"/>
          </w:tcPr>
          <w:p w14:paraId="5509C846" w14:textId="77777777" w:rsidR="00D0186C" w:rsidRPr="00101ADD" w:rsidRDefault="00D0186C" w:rsidP="0066697F">
            <w:pPr>
              <w:spacing w:after="0" w:line="240" w:lineRule="auto"/>
              <w:jc w:val="center"/>
              <w:rPr>
                <w:rFonts w:cstheme="majorHAnsi"/>
                <w:b/>
                <w:szCs w:val="20"/>
              </w:rPr>
            </w:pPr>
            <w:r w:rsidRPr="00101ADD">
              <w:rPr>
                <w:rFonts w:cstheme="majorHAnsi"/>
                <w:b/>
                <w:szCs w:val="20"/>
              </w:rPr>
              <w:t>Target</w:t>
            </w:r>
          </w:p>
        </w:tc>
      </w:tr>
      <w:tr w:rsidR="00D0186C" w:rsidRPr="006E5204" w14:paraId="1A6338B7" w14:textId="77777777" w:rsidTr="00795C7C">
        <w:tc>
          <w:tcPr>
            <w:tcW w:w="4875" w:type="dxa"/>
            <w:shd w:val="clear" w:color="auto" w:fill="auto"/>
          </w:tcPr>
          <w:p w14:paraId="7D5896CC" w14:textId="77777777" w:rsidR="00D0186C" w:rsidRPr="00682DFE" w:rsidRDefault="00F13946" w:rsidP="0066697F">
            <w:pPr>
              <w:autoSpaceDE w:val="0"/>
              <w:autoSpaceDN w:val="0"/>
              <w:adjustRightInd w:val="0"/>
              <w:spacing w:after="0" w:line="240" w:lineRule="auto"/>
              <w:ind w:right="34"/>
              <w:rPr>
                <w:rFonts w:cs="Arial"/>
                <w:bCs/>
                <w:sz w:val="20"/>
                <w:szCs w:val="20"/>
              </w:rPr>
            </w:pPr>
            <w:r w:rsidRPr="00682DFE">
              <w:rPr>
                <w:rFonts w:cs="Arial"/>
                <w:bCs/>
                <w:sz w:val="20"/>
                <w:szCs w:val="20"/>
              </w:rPr>
              <w:t>Explain what is meant by recombinant DNA technology.</w:t>
            </w:r>
          </w:p>
          <w:p w14:paraId="20D174B8" w14:textId="3B170647" w:rsidR="00101ADD" w:rsidRPr="00682DFE" w:rsidRDefault="00101ADD" w:rsidP="0066697F">
            <w:pPr>
              <w:autoSpaceDE w:val="0"/>
              <w:autoSpaceDN w:val="0"/>
              <w:adjustRightInd w:val="0"/>
              <w:spacing w:after="0" w:line="240" w:lineRule="auto"/>
              <w:ind w:right="34"/>
              <w:rPr>
                <w:rFonts w:cs="Arial"/>
                <w:bCs/>
                <w:sz w:val="20"/>
                <w:szCs w:val="20"/>
              </w:rPr>
            </w:pPr>
          </w:p>
        </w:tc>
        <w:tc>
          <w:tcPr>
            <w:tcW w:w="824" w:type="dxa"/>
            <w:shd w:val="clear" w:color="auto" w:fill="auto"/>
          </w:tcPr>
          <w:p w14:paraId="1E778B97" w14:textId="77777777" w:rsidR="00D0186C" w:rsidRPr="00101ADD" w:rsidRDefault="00D0186C" w:rsidP="0066697F">
            <w:pPr>
              <w:spacing w:after="0" w:line="240" w:lineRule="auto"/>
              <w:rPr>
                <w:rFonts w:cstheme="majorHAnsi"/>
                <w:szCs w:val="20"/>
              </w:rPr>
            </w:pPr>
          </w:p>
        </w:tc>
        <w:tc>
          <w:tcPr>
            <w:tcW w:w="4820" w:type="dxa"/>
          </w:tcPr>
          <w:p w14:paraId="7AF31586" w14:textId="77777777" w:rsidR="00D0186C" w:rsidRPr="00101ADD" w:rsidRDefault="00D0186C" w:rsidP="0066697F">
            <w:pPr>
              <w:spacing w:after="0" w:line="240" w:lineRule="auto"/>
              <w:rPr>
                <w:rFonts w:cstheme="majorHAnsi"/>
                <w:szCs w:val="20"/>
              </w:rPr>
            </w:pPr>
          </w:p>
          <w:p w14:paraId="6B32E40A" w14:textId="7D8F3BB9" w:rsidR="0066697F" w:rsidRPr="00101ADD" w:rsidRDefault="0066697F" w:rsidP="0066697F">
            <w:pPr>
              <w:spacing w:after="0" w:line="240" w:lineRule="auto"/>
              <w:rPr>
                <w:rFonts w:cstheme="majorHAnsi"/>
                <w:szCs w:val="20"/>
              </w:rPr>
            </w:pPr>
          </w:p>
        </w:tc>
      </w:tr>
      <w:tr w:rsidR="00D0186C" w:rsidRPr="006E5204" w14:paraId="3BC29F09" w14:textId="77777777" w:rsidTr="00795C7C">
        <w:tc>
          <w:tcPr>
            <w:tcW w:w="4875" w:type="dxa"/>
            <w:shd w:val="clear" w:color="auto" w:fill="auto"/>
          </w:tcPr>
          <w:p w14:paraId="40C8890C" w14:textId="0F226A13" w:rsidR="00E117F2" w:rsidRPr="00682DFE" w:rsidRDefault="00E117F2" w:rsidP="0066697F">
            <w:pPr>
              <w:autoSpaceDE w:val="0"/>
              <w:autoSpaceDN w:val="0"/>
              <w:adjustRightInd w:val="0"/>
              <w:spacing w:after="0" w:line="240" w:lineRule="auto"/>
              <w:rPr>
                <w:rFonts w:cs="Arial"/>
                <w:sz w:val="20"/>
                <w:szCs w:val="20"/>
              </w:rPr>
            </w:pPr>
            <w:r w:rsidRPr="00682DFE">
              <w:rPr>
                <w:sz w:val="20"/>
                <w:szCs w:val="20"/>
              </w:rPr>
              <w:t>E</w:t>
            </w:r>
            <w:r w:rsidRPr="00682DFE">
              <w:rPr>
                <w:rFonts w:cs="Arial"/>
                <w:sz w:val="20"/>
                <w:szCs w:val="20"/>
              </w:rPr>
              <w:t xml:space="preserve">xplain the methods which could be used to isolate a gene and produce a DNA fragments including: </w:t>
            </w:r>
          </w:p>
          <w:p w14:paraId="2CAB100F" w14:textId="77777777" w:rsidR="00101ADD" w:rsidRPr="00682DFE" w:rsidRDefault="00101ADD" w:rsidP="0066697F">
            <w:pPr>
              <w:autoSpaceDE w:val="0"/>
              <w:autoSpaceDN w:val="0"/>
              <w:adjustRightInd w:val="0"/>
              <w:spacing w:after="0" w:line="240" w:lineRule="auto"/>
              <w:rPr>
                <w:rFonts w:cs="Arial"/>
                <w:sz w:val="20"/>
                <w:szCs w:val="20"/>
              </w:rPr>
            </w:pPr>
          </w:p>
          <w:p w14:paraId="51F95187" w14:textId="0D2C310A" w:rsidR="00891288" w:rsidRPr="00682DFE" w:rsidRDefault="00891288" w:rsidP="00950900">
            <w:pPr>
              <w:pStyle w:val="ListParagraph"/>
              <w:numPr>
                <w:ilvl w:val="0"/>
                <w:numId w:val="28"/>
              </w:numPr>
              <w:autoSpaceDE w:val="0"/>
              <w:autoSpaceDN w:val="0"/>
              <w:adjustRightInd w:val="0"/>
              <w:spacing w:after="0" w:line="240" w:lineRule="auto"/>
              <w:rPr>
                <w:rFonts w:cs="Arial"/>
                <w:bCs/>
                <w:sz w:val="20"/>
                <w:szCs w:val="20"/>
              </w:rPr>
            </w:pPr>
            <w:r w:rsidRPr="00682DFE">
              <w:rPr>
                <w:rFonts w:cs="Arial"/>
                <w:bCs/>
                <w:sz w:val="20"/>
                <w:szCs w:val="20"/>
              </w:rPr>
              <w:t>conversion of mRNA to cDNA, using reverse transcriptase</w:t>
            </w:r>
          </w:p>
          <w:p w14:paraId="73620580" w14:textId="77777777" w:rsidR="00101ADD" w:rsidRPr="00682DFE" w:rsidRDefault="00101ADD" w:rsidP="00101ADD">
            <w:pPr>
              <w:pStyle w:val="ListParagraph"/>
              <w:autoSpaceDE w:val="0"/>
              <w:autoSpaceDN w:val="0"/>
              <w:adjustRightInd w:val="0"/>
              <w:spacing w:after="0" w:line="240" w:lineRule="auto"/>
              <w:ind w:left="360"/>
              <w:rPr>
                <w:rFonts w:cs="Arial"/>
                <w:bCs/>
                <w:sz w:val="20"/>
                <w:szCs w:val="20"/>
              </w:rPr>
            </w:pPr>
          </w:p>
          <w:p w14:paraId="62B917AD" w14:textId="1279FA89" w:rsidR="00891288" w:rsidRPr="00682DFE" w:rsidRDefault="00891288" w:rsidP="00950900">
            <w:pPr>
              <w:pStyle w:val="ListParagraph"/>
              <w:numPr>
                <w:ilvl w:val="0"/>
                <w:numId w:val="28"/>
              </w:numPr>
              <w:autoSpaceDE w:val="0"/>
              <w:autoSpaceDN w:val="0"/>
              <w:adjustRightInd w:val="0"/>
              <w:spacing w:after="0" w:line="240" w:lineRule="auto"/>
              <w:rPr>
                <w:rFonts w:cs="Arial"/>
                <w:bCs/>
                <w:sz w:val="20"/>
                <w:szCs w:val="20"/>
              </w:rPr>
            </w:pPr>
            <w:r w:rsidRPr="00682DFE">
              <w:rPr>
                <w:rFonts w:cs="Arial"/>
                <w:bCs/>
                <w:sz w:val="20"/>
                <w:szCs w:val="20"/>
              </w:rPr>
              <w:t>using restriction enzymes to cut a fragment containing the desired gene from DNA</w:t>
            </w:r>
          </w:p>
          <w:p w14:paraId="6C8D1722" w14:textId="77777777" w:rsidR="00101ADD" w:rsidRPr="00682DFE" w:rsidRDefault="00101ADD" w:rsidP="00101ADD">
            <w:pPr>
              <w:pStyle w:val="ListParagraph"/>
              <w:autoSpaceDE w:val="0"/>
              <w:autoSpaceDN w:val="0"/>
              <w:adjustRightInd w:val="0"/>
              <w:spacing w:after="0" w:line="240" w:lineRule="auto"/>
              <w:ind w:left="360"/>
              <w:rPr>
                <w:rFonts w:cs="Arial"/>
                <w:bCs/>
                <w:sz w:val="20"/>
                <w:szCs w:val="20"/>
              </w:rPr>
            </w:pPr>
          </w:p>
          <w:p w14:paraId="7BDDF5D0" w14:textId="77777777" w:rsidR="00D0186C" w:rsidRPr="00682DFE" w:rsidRDefault="00891288" w:rsidP="00950900">
            <w:pPr>
              <w:pStyle w:val="ListParagraph"/>
              <w:numPr>
                <w:ilvl w:val="0"/>
                <w:numId w:val="28"/>
              </w:numPr>
              <w:autoSpaceDE w:val="0"/>
              <w:autoSpaceDN w:val="0"/>
              <w:adjustRightInd w:val="0"/>
              <w:spacing w:after="0" w:line="240" w:lineRule="auto"/>
              <w:rPr>
                <w:rFonts w:cs="Arial"/>
                <w:bCs/>
                <w:sz w:val="20"/>
                <w:szCs w:val="20"/>
              </w:rPr>
            </w:pPr>
            <w:r w:rsidRPr="00682DFE">
              <w:rPr>
                <w:rFonts w:cs="Arial"/>
                <w:bCs/>
                <w:sz w:val="20"/>
                <w:szCs w:val="20"/>
              </w:rPr>
              <w:t>creating the gene in a ‘gene machine’.</w:t>
            </w:r>
          </w:p>
          <w:p w14:paraId="6B83794D" w14:textId="1F32D339" w:rsidR="00101ADD" w:rsidRPr="00682DFE" w:rsidRDefault="00101ADD" w:rsidP="00101ADD">
            <w:pPr>
              <w:pStyle w:val="ListParagraph"/>
              <w:autoSpaceDE w:val="0"/>
              <w:autoSpaceDN w:val="0"/>
              <w:adjustRightInd w:val="0"/>
              <w:spacing w:after="0" w:line="240" w:lineRule="auto"/>
              <w:ind w:left="360"/>
              <w:rPr>
                <w:rFonts w:cs="Arial"/>
                <w:bCs/>
                <w:sz w:val="20"/>
                <w:szCs w:val="20"/>
              </w:rPr>
            </w:pPr>
          </w:p>
        </w:tc>
        <w:tc>
          <w:tcPr>
            <w:tcW w:w="824" w:type="dxa"/>
            <w:shd w:val="clear" w:color="auto" w:fill="auto"/>
          </w:tcPr>
          <w:p w14:paraId="2DD18159" w14:textId="77777777" w:rsidR="00D0186C" w:rsidRPr="00101ADD" w:rsidRDefault="00D0186C" w:rsidP="0066697F">
            <w:pPr>
              <w:spacing w:after="0" w:line="240" w:lineRule="auto"/>
              <w:rPr>
                <w:rFonts w:cstheme="majorHAnsi"/>
                <w:szCs w:val="20"/>
              </w:rPr>
            </w:pPr>
          </w:p>
        </w:tc>
        <w:tc>
          <w:tcPr>
            <w:tcW w:w="4820" w:type="dxa"/>
          </w:tcPr>
          <w:p w14:paraId="595C0F45" w14:textId="77777777" w:rsidR="00D0186C" w:rsidRPr="00101ADD" w:rsidRDefault="00D0186C" w:rsidP="0066697F">
            <w:pPr>
              <w:spacing w:after="0" w:line="240" w:lineRule="auto"/>
              <w:rPr>
                <w:rFonts w:cstheme="majorHAnsi"/>
                <w:szCs w:val="20"/>
              </w:rPr>
            </w:pPr>
          </w:p>
        </w:tc>
      </w:tr>
      <w:tr w:rsidR="00D0186C" w:rsidRPr="006E5204" w14:paraId="3C57C81F" w14:textId="77777777" w:rsidTr="00795C7C">
        <w:tc>
          <w:tcPr>
            <w:tcW w:w="4875" w:type="dxa"/>
            <w:shd w:val="clear" w:color="auto" w:fill="auto"/>
          </w:tcPr>
          <w:p w14:paraId="081EBDE2" w14:textId="77777777" w:rsidR="00D0186C" w:rsidRPr="00682DFE" w:rsidRDefault="00891288" w:rsidP="0066697F">
            <w:pPr>
              <w:autoSpaceDE w:val="0"/>
              <w:autoSpaceDN w:val="0"/>
              <w:adjustRightInd w:val="0"/>
              <w:spacing w:after="0" w:line="240" w:lineRule="auto"/>
              <w:rPr>
                <w:rFonts w:cs="Arial"/>
                <w:bCs/>
                <w:sz w:val="20"/>
                <w:szCs w:val="20"/>
              </w:rPr>
            </w:pPr>
            <w:r w:rsidRPr="00682DFE">
              <w:rPr>
                <w:rFonts w:cs="Arial"/>
                <w:bCs/>
                <w:sz w:val="20"/>
                <w:szCs w:val="20"/>
              </w:rPr>
              <w:t>Explain what is meant by a restriction endonuclease and how they work to leave sticky ends.</w:t>
            </w:r>
          </w:p>
          <w:p w14:paraId="345BF55C" w14:textId="6F681C9E" w:rsidR="00950900" w:rsidRPr="00682DFE" w:rsidRDefault="00950900" w:rsidP="0066697F">
            <w:pPr>
              <w:autoSpaceDE w:val="0"/>
              <w:autoSpaceDN w:val="0"/>
              <w:adjustRightInd w:val="0"/>
              <w:spacing w:after="0" w:line="240" w:lineRule="auto"/>
              <w:rPr>
                <w:rFonts w:cs="Arial"/>
                <w:bCs/>
                <w:sz w:val="20"/>
                <w:szCs w:val="20"/>
              </w:rPr>
            </w:pPr>
          </w:p>
        </w:tc>
        <w:tc>
          <w:tcPr>
            <w:tcW w:w="824" w:type="dxa"/>
            <w:shd w:val="clear" w:color="auto" w:fill="auto"/>
          </w:tcPr>
          <w:p w14:paraId="46E0A323" w14:textId="77777777" w:rsidR="00D0186C" w:rsidRPr="00101ADD" w:rsidRDefault="00D0186C" w:rsidP="0066697F">
            <w:pPr>
              <w:spacing w:after="0" w:line="240" w:lineRule="auto"/>
              <w:rPr>
                <w:rFonts w:cstheme="majorHAnsi"/>
                <w:szCs w:val="20"/>
              </w:rPr>
            </w:pPr>
          </w:p>
        </w:tc>
        <w:tc>
          <w:tcPr>
            <w:tcW w:w="4820" w:type="dxa"/>
          </w:tcPr>
          <w:p w14:paraId="32DF51F4" w14:textId="77777777" w:rsidR="00D0186C" w:rsidRPr="00101ADD" w:rsidRDefault="00D0186C" w:rsidP="0066697F">
            <w:pPr>
              <w:spacing w:after="0" w:line="240" w:lineRule="auto"/>
              <w:rPr>
                <w:rFonts w:cstheme="majorHAnsi"/>
                <w:szCs w:val="20"/>
              </w:rPr>
            </w:pPr>
          </w:p>
        </w:tc>
      </w:tr>
      <w:tr w:rsidR="00E4297E" w:rsidRPr="006E5204" w14:paraId="5F89B277" w14:textId="77777777" w:rsidTr="00795C7C">
        <w:tc>
          <w:tcPr>
            <w:tcW w:w="4875" w:type="dxa"/>
            <w:shd w:val="clear" w:color="auto" w:fill="auto"/>
          </w:tcPr>
          <w:p w14:paraId="6A53DC42" w14:textId="77777777" w:rsidR="00E4297E" w:rsidRDefault="00E4297E" w:rsidP="0066697F">
            <w:pPr>
              <w:autoSpaceDE w:val="0"/>
              <w:autoSpaceDN w:val="0"/>
              <w:adjustRightInd w:val="0"/>
              <w:spacing w:after="0" w:line="240" w:lineRule="auto"/>
              <w:rPr>
                <w:rFonts w:cs="Arial"/>
                <w:bCs/>
                <w:sz w:val="20"/>
                <w:szCs w:val="20"/>
              </w:rPr>
            </w:pPr>
            <w:r w:rsidRPr="00682DFE">
              <w:rPr>
                <w:rFonts w:cs="Arial"/>
                <w:bCs/>
                <w:sz w:val="20"/>
                <w:szCs w:val="20"/>
              </w:rPr>
              <w:t>Explain the importance of the use of restriction enzymes and sticky ends</w:t>
            </w:r>
          </w:p>
          <w:p w14:paraId="2EC66B3D" w14:textId="4FE39EE7" w:rsidR="00E4297E" w:rsidRPr="00682DFE" w:rsidRDefault="00E4297E" w:rsidP="0066697F">
            <w:pPr>
              <w:autoSpaceDE w:val="0"/>
              <w:autoSpaceDN w:val="0"/>
              <w:adjustRightInd w:val="0"/>
              <w:spacing w:after="0" w:line="240" w:lineRule="auto"/>
              <w:rPr>
                <w:rFonts w:cs="Arial"/>
                <w:bCs/>
                <w:sz w:val="20"/>
                <w:szCs w:val="20"/>
              </w:rPr>
            </w:pPr>
          </w:p>
        </w:tc>
        <w:tc>
          <w:tcPr>
            <w:tcW w:w="824" w:type="dxa"/>
            <w:shd w:val="clear" w:color="auto" w:fill="auto"/>
          </w:tcPr>
          <w:p w14:paraId="0D0CD9DB" w14:textId="77777777" w:rsidR="00E4297E" w:rsidRPr="00101ADD" w:rsidRDefault="00E4297E" w:rsidP="0066697F">
            <w:pPr>
              <w:spacing w:after="0" w:line="240" w:lineRule="auto"/>
              <w:rPr>
                <w:rFonts w:cstheme="majorHAnsi"/>
                <w:szCs w:val="20"/>
              </w:rPr>
            </w:pPr>
          </w:p>
        </w:tc>
        <w:tc>
          <w:tcPr>
            <w:tcW w:w="4820" w:type="dxa"/>
          </w:tcPr>
          <w:p w14:paraId="410E601B" w14:textId="77777777" w:rsidR="00E4297E" w:rsidRPr="00101ADD" w:rsidRDefault="00E4297E" w:rsidP="0066697F">
            <w:pPr>
              <w:spacing w:after="0" w:line="240" w:lineRule="auto"/>
              <w:rPr>
                <w:rFonts w:cstheme="majorHAnsi"/>
                <w:szCs w:val="20"/>
              </w:rPr>
            </w:pPr>
          </w:p>
        </w:tc>
      </w:tr>
      <w:tr w:rsidR="00FB5122" w:rsidRPr="006E5204" w14:paraId="2193EF92" w14:textId="77777777" w:rsidTr="00795C7C">
        <w:tc>
          <w:tcPr>
            <w:tcW w:w="4875" w:type="dxa"/>
            <w:shd w:val="clear" w:color="auto" w:fill="auto"/>
          </w:tcPr>
          <w:p w14:paraId="2DAC6E66" w14:textId="04F37752" w:rsidR="00FB5122" w:rsidRPr="00682DFE" w:rsidRDefault="006E5204" w:rsidP="0066697F">
            <w:pPr>
              <w:autoSpaceDE w:val="0"/>
              <w:autoSpaceDN w:val="0"/>
              <w:adjustRightInd w:val="0"/>
              <w:spacing w:after="0" w:line="240" w:lineRule="auto"/>
              <w:rPr>
                <w:rFonts w:cs="Arial"/>
                <w:bCs/>
                <w:sz w:val="20"/>
                <w:szCs w:val="20"/>
              </w:rPr>
            </w:pPr>
            <w:r w:rsidRPr="00682DFE">
              <w:rPr>
                <w:rFonts w:cs="Arial"/>
                <w:bCs/>
                <w:sz w:val="20"/>
                <w:szCs w:val="20"/>
              </w:rPr>
              <w:t>Describe</w:t>
            </w:r>
            <w:r w:rsidR="00FB5122" w:rsidRPr="00682DFE">
              <w:rPr>
                <w:rFonts w:cs="Arial"/>
                <w:bCs/>
                <w:sz w:val="20"/>
                <w:szCs w:val="20"/>
              </w:rPr>
              <w:t xml:space="preserve"> the stages involved in in vivo gene cloning.</w:t>
            </w:r>
          </w:p>
        </w:tc>
        <w:tc>
          <w:tcPr>
            <w:tcW w:w="824" w:type="dxa"/>
            <w:shd w:val="clear" w:color="auto" w:fill="auto"/>
          </w:tcPr>
          <w:p w14:paraId="4B1401AA" w14:textId="77777777" w:rsidR="00FB5122" w:rsidRPr="00101ADD" w:rsidRDefault="00FB5122" w:rsidP="0066697F">
            <w:pPr>
              <w:spacing w:after="0" w:line="240" w:lineRule="auto"/>
              <w:rPr>
                <w:rFonts w:cstheme="majorHAnsi"/>
                <w:szCs w:val="20"/>
              </w:rPr>
            </w:pPr>
          </w:p>
        </w:tc>
        <w:tc>
          <w:tcPr>
            <w:tcW w:w="4820" w:type="dxa"/>
          </w:tcPr>
          <w:p w14:paraId="099E6FD1" w14:textId="77777777" w:rsidR="00FB5122" w:rsidRPr="00101ADD" w:rsidRDefault="00FB5122" w:rsidP="0066697F">
            <w:pPr>
              <w:spacing w:after="0" w:line="240" w:lineRule="auto"/>
              <w:rPr>
                <w:rFonts w:cstheme="majorHAnsi"/>
                <w:szCs w:val="20"/>
              </w:rPr>
            </w:pPr>
          </w:p>
          <w:p w14:paraId="5990C2F4" w14:textId="5A8DB67B" w:rsidR="0066697F" w:rsidRPr="00101ADD" w:rsidRDefault="0066697F" w:rsidP="0066697F">
            <w:pPr>
              <w:spacing w:after="0" w:line="240" w:lineRule="auto"/>
              <w:rPr>
                <w:rFonts w:cstheme="majorHAnsi"/>
                <w:szCs w:val="20"/>
              </w:rPr>
            </w:pPr>
          </w:p>
        </w:tc>
      </w:tr>
      <w:tr w:rsidR="00D0186C" w:rsidRPr="006E5204" w14:paraId="0A9561EB" w14:textId="77777777" w:rsidTr="00795C7C">
        <w:tc>
          <w:tcPr>
            <w:tcW w:w="4875" w:type="dxa"/>
            <w:shd w:val="clear" w:color="auto" w:fill="auto"/>
          </w:tcPr>
          <w:p w14:paraId="76AF387D" w14:textId="77777777" w:rsidR="00D0186C" w:rsidRPr="00682DFE" w:rsidRDefault="00FB5122" w:rsidP="0066697F">
            <w:pPr>
              <w:autoSpaceDE w:val="0"/>
              <w:autoSpaceDN w:val="0"/>
              <w:adjustRightInd w:val="0"/>
              <w:spacing w:after="0" w:line="240" w:lineRule="auto"/>
              <w:rPr>
                <w:rFonts w:cs="Arial"/>
                <w:bCs/>
                <w:sz w:val="20"/>
                <w:szCs w:val="20"/>
              </w:rPr>
            </w:pPr>
            <w:r w:rsidRPr="00682DFE">
              <w:rPr>
                <w:rFonts w:cs="Arial"/>
                <w:bCs/>
                <w:sz w:val="20"/>
                <w:szCs w:val="20"/>
              </w:rPr>
              <w:t>Explain the importance of the addition of promoter and terminator regions</w:t>
            </w:r>
          </w:p>
          <w:p w14:paraId="0E268313" w14:textId="3993D06A" w:rsidR="00101ADD" w:rsidRPr="00682DFE" w:rsidRDefault="00101ADD" w:rsidP="0066697F">
            <w:pPr>
              <w:autoSpaceDE w:val="0"/>
              <w:autoSpaceDN w:val="0"/>
              <w:adjustRightInd w:val="0"/>
              <w:spacing w:after="0" w:line="240" w:lineRule="auto"/>
              <w:rPr>
                <w:rFonts w:cs="Arial"/>
                <w:bCs/>
                <w:sz w:val="20"/>
                <w:szCs w:val="20"/>
              </w:rPr>
            </w:pPr>
          </w:p>
        </w:tc>
        <w:tc>
          <w:tcPr>
            <w:tcW w:w="824" w:type="dxa"/>
            <w:shd w:val="clear" w:color="auto" w:fill="auto"/>
          </w:tcPr>
          <w:p w14:paraId="767F3762" w14:textId="77777777" w:rsidR="00D0186C" w:rsidRPr="00101ADD" w:rsidRDefault="00D0186C" w:rsidP="0066697F">
            <w:pPr>
              <w:spacing w:after="0" w:line="240" w:lineRule="auto"/>
              <w:rPr>
                <w:rFonts w:cstheme="majorHAnsi"/>
                <w:szCs w:val="20"/>
              </w:rPr>
            </w:pPr>
          </w:p>
        </w:tc>
        <w:tc>
          <w:tcPr>
            <w:tcW w:w="4820" w:type="dxa"/>
          </w:tcPr>
          <w:p w14:paraId="097C8F62" w14:textId="77777777" w:rsidR="00D0186C" w:rsidRPr="00101ADD" w:rsidRDefault="00D0186C" w:rsidP="0066697F">
            <w:pPr>
              <w:spacing w:after="0" w:line="240" w:lineRule="auto"/>
              <w:rPr>
                <w:rFonts w:cstheme="majorHAnsi"/>
                <w:szCs w:val="20"/>
              </w:rPr>
            </w:pPr>
          </w:p>
        </w:tc>
      </w:tr>
      <w:tr w:rsidR="00D0186C" w:rsidRPr="006E5204" w14:paraId="78E09B0E" w14:textId="77777777" w:rsidTr="00795C7C">
        <w:tc>
          <w:tcPr>
            <w:tcW w:w="4875" w:type="dxa"/>
            <w:shd w:val="clear" w:color="auto" w:fill="auto"/>
          </w:tcPr>
          <w:p w14:paraId="1988A0BE" w14:textId="551A8EC2" w:rsidR="00D0186C" w:rsidRPr="00682DFE" w:rsidRDefault="007823FC" w:rsidP="0066697F">
            <w:pPr>
              <w:autoSpaceDE w:val="0"/>
              <w:autoSpaceDN w:val="0"/>
              <w:adjustRightInd w:val="0"/>
              <w:spacing w:after="0" w:line="240" w:lineRule="auto"/>
              <w:rPr>
                <w:rFonts w:cs="Arial"/>
                <w:bCs/>
                <w:sz w:val="20"/>
                <w:szCs w:val="20"/>
              </w:rPr>
            </w:pPr>
            <w:r w:rsidRPr="00682DFE">
              <w:rPr>
                <w:rFonts w:cs="Arial"/>
                <w:bCs/>
                <w:sz w:val="20"/>
                <w:szCs w:val="20"/>
              </w:rPr>
              <w:t>Explain the methods used for transformation.</w:t>
            </w:r>
          </w:p>
        </w:tc>
        <w:tc>
          <w:tcPr>
            <w:tcW w:w="824" w:type="dxa"/>
            <w:shd w:val="clear" w:color="auto" w:fill="auto"/>
          </w:tcPr>
          <w:p w14:paraId="298B489B" w14:textId="77777777" w:rsidR="00D0186C" w:rsidRPr="00101ADD" w:rsidRDefault="00D0186C" w:rsidP="0066697F">
            <w:pPr>
              <w:spacing w:after="0" w:line="240" w:lineRule="auto"/>
              <w:rPr>
                <w:rFonts w:cstheme="majorHAnsi"/>
                <w:szCs w:val="20"/>
              </w:rPr>
            </w:pPr>
          </w:p>
        </w:tc>
        <w:tc>
          <w:tcPr>
            <w:tcW w:w="4820" w:type="dxa"/>
          </w:tcPr>
          <w:p w14:paraId="5AF94487" w14:textId="77777777" w:rsidR="00D0186C" w:rsidRPr="00101ADD" w:rsidRDefault="00D0186C" w:rsidP="0066697F">
            <w:pPr>
              <w:spacing w:after="0" w:line="240" w:lineRule="auto"/>
              <w:rPr>
                <w:rFonts w:cstheme="majorHAnsi"/>
                <w:szCs w:val="20"/>
              </w:rPr>
            </w:pPr>
          </w:p>
          <w:p w14:paraId="5F6D22E5" w14:textId="1E346451" w:rsidR="0066697F" w:rsidRPr="00101ADD" w:rsidRDefault="0066697F" w:rsidP="0066697F">
            <w:pPr>
              <w:spacing w:after="0" w:line="240" w:lineRule="auto"/>
              <w:rPr>
                <w:rFonts w:cstheme="majorHAnsi"/>
                <w:szCs w:val="20"/>
              </w:rPr>
            </w:pPr>
          </w:p>
        </w:tc>
      </w:tr>
      <w:tr w:rsidR="00D0186C" w:rsidRPr="006E5204" w14:paraId="26DE78B7" w14:textId="77777777" w:rsidTr="00795C7C">
        <w:tc>
          <w:tcPr>
            <w:tcW w:w="4875" w:type="dxa"/>
            <w:shd w:val="clear" w:color="auto" w:fill="auto"/>
          </w:tcPr>
          <w:p w14:paraId="5BA96F8E" w14:textId="5B187A59" w:rsidR="00D0186C" w:rsidRPr="00682DFE" w:rsidRDefault="007823FC" w:rsidP="0066697F">
            <w:pPr>
              <w:autoSpaceDE w:val="0"/>
              <w:autoSpaceDN w:val="0"/>
              <w:adjustRightInd w:val="0"/>
              <w:spacing w:after="0" w:line="240" w:lineRule="auto"/>
              <w:rPr>
                <w:rFonts w:cs="Arial"/>
                <w:bCs/>
                <w:sz w:val="20"/>
                <w:szCs w:val="20"/>
              </w:rPr>
            </w:pPr>
            <w:r w:rsidRPr="00682DFE">
              <w:rPr>
                <w:rFonts w:cs="Arial"/>
                <w:bCs/>
                <w:sz w:val="20"/>
                <w:szCs w:val="20"/>
              </w:rPr>
              <w:t>Explain the use of marker genes and replica plating.</w:t>
            </w:r>
          </w:p>
        </w:tc>
        <w:tc>
          <w:tcPr>
            <w:tcW w:w="824" w:type="dxa"/>
            <w:shd w:val="clear" w:color="auto" w:fill="auto"/>
          </w:tcPr>
          <w:p w14:paraId="0E298403" w14:textId="77777777" w:rsidR="00D0186C" w:rsidRPr="00101ADD" w:rsidRDefault="00D0186C" w:rsidP="0066697F">
            <w:pPr>
              <w:spacing w:after="0" w:line="240" w:lineRule="auto"/>
              <w:rPr>
                <w:rFonts w:cstheme="majorHAnsi"/>
                <w:szCs w:val="20"/>
              </w:rPr>
            </w:pPr>
          </w:p>
        </w:tc>
        <w:tc>
          <w:tcPr>
            <w:tcW w:w="4820" w:type="dxa"/>
          </w:tcPr>
          <w:p w14:paraId="0F8E3DDB" w14:textId="77777777" w:rsidR="00D0186C" w:rsidRPr="00101ADD" w:rsidRDefault="00D0186C" w:rsidP="0066697F">
            <w:pPr>
              <w:spacing w:after="0" w:line="240" w:lineRule="auto"/>
              <w:rPr>
                <w:rFonts w:cstheme="majorHAnsi"/>
                <w:szCs w:val="20"/>
              </w:rPr>
            </w:pPr>
          </w:p>
          <w:p w14:paraId="69BA305E" w14:textId="27C6C55D" w:rsidR="0066697F" w:rsidRPr="00101ADD" w:rsidRDefault="0066697F" w:rsidP="0066697F">
            <w:pPr>
              <w:spacing w:after="0" w:line="240" w:lineRule="auto"/>
              <w:rPr>
                <w:rFonts w:cstheme="majorHAnsi"/>
                <w:szCs w:val="20"/>
              </w:rPr>
            </w:pPr>
          </w:p>
        </w:tc>
      </w:tr>
      <w:tr w:rsidR="00D0186C" w:rsidRPr="006E5204" w14:paraId="6A9AB3B0" w14:textId="77777777" w:rsidTr="00795C7C">
        <w:tc>
          <w:tcPr>
            <w:tcW w:w="4875" w:type="dxa"/>
            <w:shd w:val="clear" w:color="auto" w:fill="auto"/>
          </w:tcPr>
          <w:p w14:paraId="1F545BEF" w14:textId="77777777" w:rsidR="00D0186C" w:rsidRPr="00682DFE" w:rsidRDefault="00F65DB6" w:rsidP="0066697F">
            <w:pPr>
              <w:autoSpaceDE w:val="0"/>
              <w:autoSpaceDN w:val="0"/>
              <w:adjustRightInd w:val="0"/>
              <w:spacing w:after="0" w:line="240" w:lineRule="auto"/>
              <w:rPr>
                <w:rFonts w:cs="Arial"/>
                <w:bCs/>
                <w:sz w:val="20"/>
                <w:szCs w:val="20"/>
              </w:rPr>
            </w:pPr>
            <w:r w:rsidRPr="00682DFE">
              <w:rPr>
                <w:rFonts w:cs="Arial"/>
                <w:bCs/>
                <w:sz w:val="20"/>
                <w:szCs w:val="20"/>
              </w:rPr>
              <w:t>Interpret information provided in exam questions, to interpret which colonies have been successfully transformed with recombinant DNA.</w:t>
            </w:r>
          </w:p>
          <w:p w14:paraId="7680DD5A" w14:textId="6D3B846E" w:rsidR="00950900" w:rsidRPr="00682DFE" w:rsidRDefault="00950900" w:rsidP="0066697F">
            <w:pPr>
              <w:autoSpaceDE w:val="0"/>
              <w:autoSpaceDN w:val="0"/>
              <w:adjustRightInd w:val="0"/>
              <w:spacing w:after="0" w:line="240" w:lineRule="auto"/>
              <w:rPr>
                <w:rFonts w:cs="Arial"/>
                <w:bCs/>
                <w:sz w:val="20"/>
                <w:szCs w:val="20"/>
              </w:rPr>
            </w:pPr>
          </w:p>
        </w:tc>
        <w:tc>
          <w:tcPr>
            <w:tcW w:w="824" w:type="dxa"/>
            <w:shd w:val="clear" w:color="auto" w:fill="auto"/>
          </w:tcPr>
          <w:p w14:paraId="48B8AAEC" w14:textId="77777777" w:rsidR="00D0186C" w:rsidRPr="00101ADD" w:rsidRDefault="00D0186C" w:rsidP="0066697F">
            <w:pPr>
              <w:spacing w:after="0" w:line="240" w:lineRule="auto"/>
              <w:rPr>
                <w:rFonts w:cstheme="majorHAnsi"/>
                <w:szCs w:val="20"/>
              </w:rPr>
            </w:pPr>
          </w:p>
        </w:tc>
        <w:tc>
          <w:tcPr>
            <w:tcW w:w="4820" w:type="dxa"/>
          </w:tcPr>
          <w:p w14:paraId="6F8208DB" w14:textId="77777777" w:rsidR="00D0186C" w:rsidRPr="00101ADD" w:rsidRDefault="00D0186C" w:rsidP="0066697F">
            <w:pPr>
              <w:spacing w:after="0" w:line="240" w:lineRule="auto"/>
              <w:rPr>
                <w:rFonts w:cstheme="majorHAnsi"/>
                <w:szCs w:val="20"/>
              </w:rPr>
            </w:pPr>
          </w:p>
        </w:tc>
      </w:tr>
    </w:tbl>
    <w:p w14:paraId="64E74AE5" w14:textId="2E35AFBD" w:rsidR="00682DFE" w:rsidRDefault="00682DFE" w:rsidP="005721F6">
      <w:pPr>
        <w:rPr>
          <w:b/>
          <w:sz w:val="20"/>
          <w:szCs w:val="20"/>
        </w:rPr>
      </w:pPr>
    </w:p>
    <w:p w14:paraId="5CA39E61" w14:textId="77777777" w:rsidR="00E4297E" w:rsidRDefault="00E4297E" w:rsidP="005721F6">
      <w:pPr>
        <w:rPr>
          <w:b/>
          <w:sz w:val="20"/>
          <w:szCs w:val="20"/>
        </w:rPr>
      </w:pPr>
    </w:p>
    <w:p w14:paraId="16A01F72" w14:textId="4491220F" w:rsidR="00C66066" w:rsidRPr="00C66066" w:rsidRDefault="00C66066" w:rsidP="005721F6">
      <w:pPr>
        <w:rPr>
          <w:b/>
          <w:sz w:val="20"/>
          <w:szCs w:val="20"/>
          <w:u w:val="single"/>
        </w:rPr>
      </w:pPr>
      <w:r w:rsidRPr="00C66066">
        <w:rPr>
          <w:b/>
          <w:noProof/>
          <w:sz w:val="20"/>
          <w:szCs w:val="20"/>
          <w:u w:val="single"/>
        </w:rPr>
        <w:lastRenderedPageBreak/>
        <mc:AlternateContent>
          <mc:Choice Requires="wps">
            <w:drawing>
              <wp:anchor distT="0" distB="0" distL="114300" distR="114300" simplePos="0" relativeHeight="251791360" behindDoc="0" locked="0" layoutInCell="1" allowOverlap="1" wp14:anchorId="770082CF" wp14:editId="2C6ED7B6">
                <wp:simplePos x="0" y="0"/>
                <wp:positionH relativeFrom="margin">
                  <wp:align>right</wp:align>
                </wp:positionH>
                <wp:positionV relativeFrom="paragraph">
                  <wp:posOffset>-47625</wp:posOffset>
                </wp:positionV>
                <wp:extent cx="6715125" cy="5143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6715125" cy="514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56D8B" id="Rectangle 14" o:spid="_x0000_s1026" style="position:absolute;margin-left:477.55pt;margin-top:-3.75pt;width:528.75pt;height:40.5pt;z-index:251791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0z5lgIAAIYFAAAOAAAAZHJzL2Uyb0RvYy54bWysVN9vGyEMfp+0/wHxvl4uS9ot6qWKWnWa&#10;VLVR26nPlIMcEmAGJJfsr5/hfiTqqj1My8MFY/uz/WH78mpvNNkJHxTYipZnE0qE5VAru6noj+fb&#10;T18oCZHZmmmwoqIHEejV8uOHy9YtxBQa0LXwBEFsWLSuok2MblEUgTfCsHAGTlhUSvCGRRT9pqg9&#10;axHd6GI6mZwXLfjaeeAiBLy96ZR0mfGlFDw+SBlEJLqimFvMX5+/r+lbLC/ZYuOZaxTv02D/kIVh&#10;ymLQEeqGRUa2Xv0BZRT3EEDGMw6mACkVF7kGrKacvKnmqWFO5FqQnOBGmsL/g+X3u7Unqsa3m1Fi&#10;mcE3ekTWmN1oQfAOCWpdWKDdk1v7Xgp4TNXupTfpH+sg+0zqYSRV7CPheHl+Uc7L6ZwSjrp5Ofs8&#10;z6wXR2/nQ/wmwJB0qKjH8JlLtrsLESOi6WCSglm4VVrnh9M2XQTQqk53WUidI661JzuGbx73ZSoB&#10;IU6sUEqeRSqsKyWf4kGLBKHto5DICSY/zYnkbjxiMs6FjWWnalgtulDzCf6GYEMWOXQGTMgSkxyx&#10;e4DBsgMZsLuce/vkKnIzj86TvyXWOY8eOTLYODobZcG/B6Cxqj5yZz+Q1FGTWHqF+oAd46EbpeD4&#10;rcJnu2MhrpnH2cEpw30QH/AjNbQVhf5ESQP+13v3yR5bGrWUtDiLFQ0/t8wLSvR3i83+tZzN0vBm&#10;YTa/mKLgTzWvpxq7NdeAT1/i5nE8H5N91MNRejAvuDZWKSqqmOUYu6I8+kG4jt2OwMXDxWqVzXBg&#10;HYt39snxBJ5YTW35vH9h3vW9G7Hr72GYW7Z408KdbfK0sNpGkCr395HXnm8c9tw4/WJK2+RUzlbH&#10;9bn8DQAA//8DAFBLAwQUAAYACAAAACEA1JdDdN4AAAAHAQAADwAAAGRycy9kb3ducmV2LnhtbEyP&#10;QUvDQBCF74L/YRnBS2k3VWIlZlJEUXqQglUP3ibZMYnN7obstI3/3s1Jb/N4j/e+ydej7dSRh9B6&#10;h7BcJKDYVd60rkZ4f3ua34IKQs5Q5x0j/HCAdXF+llNm/Mm98nEntYolLmSE0Ij0mdahathSWPie&#10;XfS+/GBJohxqbQY6xXLb6askudGWWhcXGur5oeFqvztYhM/NKPX38lle9jT7mG2asto+loiXF+P9&#10;HSjhUf7CMOFHdCgiU+kPzgTVIcRHBGG+SkFNbpJOV4mwuk5BF7n+z1/8AgAA//8DAFBLAQItABQA&#10;BgAIAAAAIQC2gziS/gAAAOEBAAATAAAAAAAAAAAAAAAAAAAAAABbQ29udGVudF9UeXBlc10ueG1s&#10;UEsBAi0AFAAGAAgAAAAhADj9If/WAAAAlAEAAAsAAAAAAAAAAAAAAAAALwEAAF9yZWxzLy5yZWxz&#10;UEsBAi0AFAAGAAgAAAAhAIrHTPmWAgAAhgUAAA4AAAAAAAAAAAAAAAAALgIAAGRycy9lMm9Eb2Mu&#10;eG1sUEsBAi0AFAAGAAgAAAAhANSXQ3TeAAAABwEAAA8AAAAAAAAAAAAAAAAA8AQAAGRycy9kb3du&#10;cmV2LnhtbFBLBQYAAAAABAAEAPMAAAD7BQAAAAA=&#10;" filled="f" strokecolor="black [3213]" strokeweight="1pt">
                <w10:wrap anchorx="margin"/>
              </v:rect>
            </w:pict>
          </mc:Fallback>
        </mc:AlternateContent>
      </w:r>
      <w:r w:rsidRPr="00C66066">
        <w:rPr>
          <w:b/>
          <w:sz w:val="20"/>
          <w:szCs w:val="20"/>
          <w:u w:val="single"/>
        </w:rPr>
        <w:t>Outcome:</w:t>
      </w:r>
    </w:p>
    <w:p w14:paraId="17C8E4B0" w14:textId="77777777" w:rsidR="00C66066" w:rsidRPr="00C66066" w:rsidRDefault="00C66066" w:rsidP="00C66066">
      <w:pPr>
        <w:pStyle w:val="ListParagraph"/>
        <w:numPr>
          <w:ilvl w:val="0"/>
          <w:numId w:val="30"/>
        </w:numPr>
        <w:autoSpaceDE w:val="0"/>
        <w:autoSpaceDN w:val="0"/>
        <w:adjustRightInd w:val="0"/>
        <w:spacing w:after="0" w:line="240" w:lineRule="auto"/>
        <w:ind w:right="34"/>
        <w:rPr>
          <w:rFonts w:cs="Arial"/>
          <w:bCs/>
          <w:sz w:val="20"/>
          <w:szCs w:val="20"/>
        </w:rPr>
      </w:pPr>
      <w:r w:rsidRPr="00C66066">
        <w:rPr>
          <w:rFonts w:cs="Arial"/>
          <w:bCs/>
          <w:sz w:val="20"/>
          <w:szCs w:val="20"/>
        </w:rPr>
        <w:t>Explain what is meant by recombinant DNA technology.</w:t>
      </w:r>
    </w:p>
    <w:p w14:paraId="710D057C" w14:textId="7BEE9996" w:rsidR="00C66066" w:rsidRPr="00C66066" w:rsidRDefault="00C66066" w:rsidP="005721F6">
      <w:pPr>
        <w:rPr>
          <w:sz w:val="20"/>
          <w:szCs w:val="20"/>
        </w:rPr>
      </w:pPr>
      <w:r>
        <w:rPr>
          <w:b/>
          <w:noProof/>
          <w:sz w:val="20"/>
          <w:szCs w:val="20"/>
        </w:rPr>
        <mc:AlternateContent>
          <mc:Choice Requires="wps">
            <w:drawing>
              <wp:anchor distT="0" distB="0" distL="114300" distR="114300" simplePos="0" relativeHeight="251788288" behindDoc="0" locked="0" layoutInCell="1" allowOverlap="1" wp14:anchorId="7F8A9C38" wp14:editId="59439C75">
                <wp:simplePos x="0" y="0"/>
                <wp:positionH relativeFrom="column">
                  <wp:posOffset>-104774</wp:posOffset>
                </wp:positionH>
                <wp:positionV relativeFrom="paragraph">
                  <wp:posOffset>271780</wp:posOffset>
                </wp:positionV>
                <wp:extent cx="6762750" cy="10001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6762750" cy="1000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059929" id="Rectangle 10" o:spid="_x0000_s1026" style="position:absolute;margin-left:-8.25pt;margin-top:21.4pt;width:532.5pt;height:78.75pt;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mP9lAIAAIcFAAAOAAAAZHJzL2Uyb0RvYy54bWysVMFu2zAMvQ/YPwi6r7aDpt2MOkXQosOA&#10;oi3aDj2rshQLkEVNUuJkXz9KcpysK3YYdrFFkXwkn0heXG57TTbCeQWmodVJSYkwHFplVg39/nzz&#10;6TMlPjDTMg1GNHQnPL1cfPxwMdhazKAD3QpHEMT4erAN7UKwdVF43ome+ROwwqBSgutZQNGtitax&#10;AdF7XczK8qwYwLXWARfe4+11VtJFwpdS8HAvpReB6IZibiF9Xfq+xm+xuGD1yjHbKT6mwf4hi54p&#10;g0EnqGsWGFk79QdUr7gDDzKccOgLkFJxkWrAaqryTTVPHbMi1YLkeDvR5P8fLL/bPDiiWnw7pMew&#10;Ht/oEVljZqUFwTskaLC+Rrsn++BGyeMxVruVro9/rINsE6m7iVSxDYTj5dn52ex8juAcdVVZltVs&#10;HlGLg7t1PnwV0JN4aKjD+IlMtrn1IZvuTWI0AzdKa7xntTbx60GrNt4lIbaOuNKObBg+ethWY7Qj&#10;K4wdPYtYWa4lncJOi4z6KCSSgtnPUiKpHQ+YjHNhQpVVHWtFDjXH4hJhCD95pEK1QcCILDHJCXsE&#10;+D3fPXYue7SPriJ18+Rc/i2x7Dx5pMhgwuTcKwPuPQCNVY2Rs/2epExNZOkV2h22jIM8S97yG4XP&#10;dst8eGAOhwefGhdCuMeP1DA0FMYTJR24n+/dR3vsadRSMuAwNtT/WDMnKNHfDHb7l+r0NE5vEk7n&#10;5zMU3LHm9Vhj1v0V4NNXuHosT8doH/T+KB30L7g3ljEqqpjhGLuhPLi9cBXyksDNw8VymcxwYi0L&#10;t+bJ8ggeWY1t+bx9Yc6OvRuw7e9gP7isftPC2TZ6GliuA0iV+vvA68g3TntqnHEzxXVyLCerw/5c&#10;/AIAAP//AwBQSwMEFAAGAAgAAAAhAFlxOD3hAAAACwEAAA8AAABkcnMvZG93bnJldi54bWxMj01L&#10;w0AQhu+C/2EZwUtpN6m1lJhJEUXpQQpWPXibZMckNrsbsts2/nunJz3OOw/vR74ebaeOPITWO4R0&#10;loBiV3nTuhrh/e1pugIVIjlDnXeM8MMB1sXlRU6Z8Sf3ysddrJWYuJARQhNjn2kdqoYthZnv2cnv&#10;yw+WopxDrc1AJzG3nZ4nyVJbap0kNNTzQ8PVfnewCJ+bMdbf6XN82dPkY7Jpymr7WCJeX433d6Ai&#10;j/EPhnN9qQ6FdCr9wZmgOoRpurwVFGExlwlnIFmsRCkRJPgGdJHr/xuKXwAAAP//AwBQSwECLQAU&#10;AAYACAAAACEAtoM4kv4AAADhAQAAEwAAAAAAAAAAAAAAAAAAAAAAW0NvbnRlbnRfVHlwZXNdLnht&#10;bFBLAQItABQABgAIAAAAIQA4/SH/1gAAAJQBAAALAAAAAAAAAAAAAAAAAC8BAABfcmVscy8ucmVs&#10;c1BLAQItABQABgAIAAAAIQAGKmP9lAIAAIcFAAAOAAAAAAAAAAAAAAAAAC4CAABkcnMvZTJvRG9j&#10;LnhtbFBLAQItABQABgAIAAAAIQBZcTg94QAAAAsBAAAPAAAAAAAAAAAAAAAAAO4EAABkcnMvZG93&#10;bnJldi54bWxQSwUGAAAAAAQABADzAAAA/AUAAAAA&#10;" filled="f" strokecolor="black [3213]" strokeweight="1pt"/>
            </w:pict>
          </mc:Fallback>
        </mc:AlternateContent>
      </w:r>
    </w:p>
    <w:p w14:paraId="06B79185" w14:textId="63CD025C" w:rsidR="0071608B" w:rsidRPr="006E5204" w:rsidRDefault="00450102" w:rsidP="005721F6">
      <w:pPr>
        <w:rPr>
          <w:b/>
          <w:sz w:val="20"/>
          <w:szCs w:val="20"/>
        </w:rPr>
      </w:pPr>
      <w:r w:rsidRPr="003E3DB7">
        <w:rPr>
          <w:noProof/>
        </w:rPr>
        <w:drawing>
          <wp:anchor distT="0" distB="0" distL="114300" distR="114300" simplePos="0" relativeHeight="251792384" behindDoc="0" locked="0" layoutInCell="1" allowOverlap="1" wp14:anchorId="41B4E5AE" wp14:editId="4AE06C2C">
            <wp:simplePos x="0" y="0"/>
            <wp:positionH relativeFrom="margin">
              <wp:align>right</wp:align>
            </wp:positionH>
            <wp:positionV relativeFrom="paragraph">
              <wp:posOffset>5080</wp:posOffset>
            </wp:positionV>
            <wp:extent cx="320675" cy="320675"/>
            <wp:effectExtent l="0" t="0" r="3175"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682DFE">
        <w:rPr>
          <w:b/>
          <w:sz w:val="20"/>
          <w:szCs w:val="20"/>
        </w:rPr>
        <w:t>Definition:</w:t>
      </w:r>
      <w:r w:rsidRPr="00450102">
        <w:rPr>
          <w:noProof/>
        </w:rPr>
        <w:t xml:space="preserve"> </w:t>
      </w:r>
    </w:p>
    <w:p w14:paraId="73680EE6" w14:textId="5464DA01" w:rsidR="005721F6" w:rsidRPr="006E5204" w:rsidRDefault="003901B0" w:rsidP="005721F6">
      <w:pPr>
        <w:rPr>
          <w:sz w:val="20"/>
          <w:szCs w:val="20"/>
        </w:rPr>
      </w:pPr>
      <w:r w:rsidRPr="006E5204">
        <w:rPr>
          <w:sz w:val="20"/>
          <w:szCs w:val="20"/>
          <w:u w:val="single"/>
        </w:rPr>
        <w:t>Recombinant DNA:</w:t>
      </w:r>
      <w:r w:rsidRPr="006E5204">
        <w:rPr>
          <w:sz w:val="20"/>
          <w:szCs w:val="20"/>
        </w:rPr>
        <w:t xml:space="preserve"> </w:t>
      </w:r>
      <w:r w:rsidR="005721F6" w:rsidRPr="006E5204">
        <w:rPr>
          <w:b/>
          <w:sz w:val="20"/>
          <w:szCs w:val="20"/>
          <w:lang w:val="en-US"/>
        </w:rPr>
        <w:t xml:space="preserve">DNA from </w:t>
      </w:r>
      <w:r w:rsidR="0071608B" w:rsidRPr="006E5204">
        <w:rPr>
          <w:b/>
          <w:sz w:val="20"/>
          <w:szCs w:val="20"/>
          <w:lang w:val="en-US"/>
        </w:rPr>
        <w:t>two</w:t>
      </w:r>
      <w:r w:rsidR="005721F6" w:rsidRPr="006E5204">
        <w:rPr>
          <w:b/>
          <w:sz w:val="20"/>
          <w:szCs w:val="20"/>
          <w:lang w:val="en-US"/>
        </w:rPr>
        <w:t xml:space="preserve"> different sources joined together</w:t>
      </w:r>
      <w:r w:rsidR="005721F6" w:rsidRPr="006E5204">
        <w:rPr>
          <w:sz w:val="20"/>
          <w:szCs w:val="20"/>
          <w:lang w:val="en-US"/>
        </w:rPr>
        <w:t xml:space="preserve"> </w:t>
      </w:r>
      <w:r w:rsidR="005721F6" w:rsidRPr="006E5204">
        <w:rPr>
          <w:sz w:val="20"/>
          <w:szCs w:val="20"/>
        </w:rPr>
        <w:t>(</w:t>
      </w:r>
      <w:r w:rsidR="005721F6" w:rsidRPr="006E5204">
        <w:rPr>
          <w:i/>
          <w:iCs/>
          <w:sz w:val="20"/>
          <w:szCs w:val="20"/>
          <w:lang w:val="en-US"/>
        </w:rPr>
        <w:t xml:space="preserve">The 2 sources do not need to be from the same species). </w:t>
      </w:r>
    </w:p>
    <w:p w14:paraId="2B782C33" w14:textId="2F8E563A" w:rsidR="00FB5122" w:rsidRPr="006E5204" w:rsidRDefault="003901B0" w:rsidP="005721F6">
      <w:pPr>
        <w:rPr>
          <w:sz w:val="20"/>
          <w:szCs w:val="20"/>
        </w:rPr>
      </w:pPr>
      <w:r w:rsidRPr="006E5204">
        <w:rPr>
          <w:sz w:val="20"/>
          <w:szCs w:val="20"/>
          <w:u w:val="single"/>
        </w:rPr>
        <w:t xml:space="preserve">In </w:t>
      </w:r>
      <w:r w:rsidR="0010679A" w:rsidRPr="006E5204">
        <w:rPr>
          <w:sz w:val="20"/>
          <w:szCs w:val="20"/>
          <w:u w:val="single"/>
        </w:rPr>
        <w:t>vivo:</w:t>
      </w:r>
      <w:r w:rsidR="005721F6" w:rsidRPr="006E5204">
        <w:rPr>
          <w:sz w:val="20"/>
          <w:szCs w:val="20"/>
        </w:rPr>
        <w:t xml:space="preserve"> </w:t>
      </w:r>
      <w:r w:rsidR="0071608B" w:rsidRPr="006E5204">
        <w:rPr>
          <w:sz w:val="20"/>
          <w:szCs w:val="20"/>
          <w:lang w:val="en-US"/>
        </w:rPr>
        <w:t xml:space="preserve">Experiments performed </w:t>
      </w:r>
      <w:r w:rsidR="0071608B" w:rsidRPr="006E5204">
        <w:rPr>
          <w:b/>
          <w:sz w:val="20"/>
          <w:szCs w:val="20"/>
          <w:lang w:val="en-US"/>
        </w:rPr>
        <w:t>within the living organism.</w:t>
      </w:r>
      <w:r w:rsidR="0071608B" w:rsidRPr="006E5204">
        <w:rPr>
          <w:sz w:val="20"/>
          <w:szCs w:val="20"/>
          <w:lang w:val="en-US"/>
        </w:rPr>
        <w:t xml:space="preserve">  </w:t>
      </w:r>
    </w:p>
    <w:p w14:paraId="6719B32F" w14:textId="026C3A1D" w:rsidR="00101ADD" w:rsidRDefault="0010679A" w:rsidP="00F720A9">
      <w:pPr>
        <w:rPr>
          <w:sz w:val="20"/>
          <w:szCs w:val="20"/>
        </w:rPr>
      </w:pPr>
      <w:r w:rsidRPr="006E5204">
        <w:rPr>
          <w:sz w:val="20"/>
          <w:szCs w:val="20"/>
          <w:u w:val="single"/>
        </w:rPr>
        <w:t>In vitro:</w:t>
      </w:r>
      <w:r w:rsidR="005721F6" w:rsidRPr="006E5204">
        <w:rPr>
          <w:sz w:val="20"/>
          <w:szCs w:val="20"/>
        </w:rPr>
        <w:t xml:space="preserve"> </w:t>
      </w:r>
      <w:r w:rsidR="005721F6" w:rsidRPr="006E5204">
        <w:rPr>
          <w:sz w:val="20"/>
          <w:szCs w:val="20"/>
          <w:lang w:val="en-US"/>
        </w:rPr>
        <w:t xml:space="preserve">Experiments performed test tubes/petri dishes </w:t>
      </w:r>
      <w:r w:rsidR="005721F6" w:rsidRPr="006E5204">
        <w:rPr>
          <w:b/>
          <w:sz w:val="20"/>
          <w:szCs w:val="20"/>
          <w:lang w:val="en-US"/>
        </w:rPr>
        <w:t xml:space="preserve">outside of the </w:t>
      </w:r>
      <w:r w:rsidR="0071608B" w:rsidRPr="006E5204">
        <w:rPr>
          <w:b/>
          <w:sz w:val="20"/>
          <w:szCs w:val="20"/>
          <w:lang w:val="en-US"/>
        </w:rPr>
        <w:t>living</w:t>
      </w:r>
      <w:r w:rsidR="0071608B" w:rsidRPr="006E5204">
        <w:rPr>
          <w:sz w:val="20"/>
          <w:szCs w:val="20"/>
          <w:lang w:val="en-US"/>
        </w:rPr>
        <w:t xml:space="preserve"> organism</w:t>
      </w:r>
      <w:r w:rsidR="005721F6" w:rsidRPr="006E5204">
        <w:rPr>
          <w:sz w:val="20"/>
          <w:szCs w:val="20"/>
          <w:lang w:val="en-US"/>
        </w:rPr>
        <w:t xml:space="preserve">. </w:t>
      </w:r>
    </w:p>
    <w:p w14:paraId="0CFE158C" w14:textId="77777777" w:rsidR="00682DFE" w:rsidRDefault="00682DFE" w:rsidP="00F720A9">
      <w:pPr>
        <w:rPr>
          <w:sz w:val="20"/>
          <w:szCs w:val="20"/>
        </w:rPr>
      </w:pPr>
    </w:p>
    <w:p w14:paraId="691DC276" w14:textId="3156B991" w:rsidR="00F720A9" w:rsidRPr="006E5204" w:rsidRDefault="00DD137C" w:rsidP="00F720A9">
      <w:pPr>
        <w:rPr>
          <w:sz w:val="20"/>
          <w:szCs w:val="20"/>
        </w:rPr>
      </w:pPr>
      <w:r w:rsidRPr="006E5204">
        <w:rPr>
          <w:sz w:val="20"/>
          <w:szCs w:val="20"/>
        </w:rPr>
        <w:t>The process of making a protein using DNA technology of gene transfer and cloning involves a number of</w:t>
      </w:r>
      <w:r w:rsidR="00FB5122" w:rsidRPr="006E5204">
        <w:rPr>
          <w:sz w:val="20"/>
          <w:szCs w:val="20"/>
        </w:rPr>
        <w:t xml:space="preserve"> </w:t>
      </w:r>
      <w:r w:rsidRPr="006E5204">
        <w:rPr>
          <w:sz w:val="20"/>
          <w:szCs w:val="20"/>
        </w:rPr>
        <w:t>stages:</w:t>
      </w:r>
    </w:p>
    <w:p w14:paraId="35BA09E6" w14:textId="0A8D5962" w:rsidR="0010679A" w:rsidRDefault="0010679A" w:rsidP="00682DFE">
      <w:pPr>
        <w:spacing w:after="0" w:line="240" w:lineRule="auto"/>
        <w:rPr>
          <w:rFonts w:eastAsia="Times New Roman" w:cs="Arial"/>
          <w:b/>
          <w:sz w:val="36"/>
          <w:szCs w:val="36"/>
          <w:u w:val="single"/>
          <w:lang w:eastAsia="en-GB"/>
        </w:rPr>
      </w:pPr>
      <w:r w:rsidRPr="00682DFE">
        <w:rPr>
          <w:rFonts w:eastAsia="Times New Roman" w:cs="Arial"/>
          <w:b/>
          <w:sz w:val="36"/>
          <w:szCs w:val="36"/>
          <w:u w:val="single"/>
          <w:lang w:eastAsia="en-GB"/>
        </w:rPr>
        <w:t>OVERVIEW of Recombinant DNA Technology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682DFE" w14:paraId="6EED01C1" w14:textId="77777777" w:rsidTr="00C66066">
        <w:tc>
          <w:tcPr>
            <w:tcW w:w="2091" w:type="dxa"/>
          </w:tcPr>
          <w:p w14:paraId="40C65EFF" w14:textId="77F852A7"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Donor DNA</w:t>
            </w:r>
          </w:p>
        </w:tc>
        <w:tc>
          <w:tcPr>
            <w:tcW w:w="2091" w:type="dxa"/>
          </w:tcPr>
          <w:p w14:paraId="15373BA6" w14:textId="33B86D2F"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Restriction site</w:t>
            </w:r>
          </w:p>
        </w:tc>
        <w:tc>
          <w:tcPr>
            <w:tcW w:w="2091" w:type="dxa"/>
          </w:tcPr>
          <w:p w14:paraId="02F80F13" w14:textId="2FB22C84"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Gene probe</w:t>
            </w:r>
          </w:p>
        </w:tc>
        <w:tc>
          <w:tcPr>
            <w:tcW w:w="2091" w:type="dxa"/>
          </w:tcPr>
          <w:p w14:paraId="0166EF1F" w14:textId="0C55D446"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Same</w:t>
            </w:r>
          </w:p>
        </w:tc>
        <w:tc>
          <w:tcPr>
            <w:tcW w:w="2092" w:type="dxa"/>
          </w:tcPr>
          <w:p w14:paraId="64F039F9" w14:textId="4B8A7541"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Sticky ends</w:t>
            </w:r>
          </w:p>
        </w:tc>
      </w:tr>
      <w:tr w:rsidR="00682DFE" w14:paraId="51D8B825" w14:textId="77777777" w:rsidTr="00C66066">
        <w:tc>
          <w:tcPr>
            <w:tcW w:w="2091" w:type="dxa"/>
          </w:tcPr>
          <w:p w14:paraId="15694353" w14:textId="0F8899E5"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Vector</w:t>
            </w:r>
          </w:p>
        </w:tc>
        <w:tc>
          <w:tcPr>
            <w:tcW w:w="2091" w:type="dxa"/>
          </w:tcPr>
          <w:p w14:paraId="02488486" w14:textId="302A99C4"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Plasmid</w:t>
            </w:r>
          </w:p>
        </w:tc>
        <w:tc>
          <w:tcPr>
            <w:tcW w:w="2091" w:type="dxa"/>
          </w:tcPr>
          <w:p w14:paraId="3310B317" w14:textId="23B3037A"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Sugar-phosphate</w:t>
            </w:r>
          </w:p>
        </w:tc>
        <w:tc>
          <w:tcPr>
            <w:tcW w:w="2091" w:type="dxa"/>
          </w:tcPr>
          <w:p w14:paraId="22B34BDB" w14:textId="6EE059AD"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Bacterial</w:t>
            </w:r>
          </w:p>
        </w:tc>
        <w:tc>
          <w:tcPr>
            <w:tcW w:w="2092" w:type="dxa"/>
          </w:tcPr>
          <w:p w14:paraId="5371DA83" w14:textId="3F756FAF" w:rsidR="00682DFE" w:rsidRP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Recombinant</w:t>
            </w:r>
          </w:p>
        </w:tc>
      </w:tr>
      <w:tr w:rsidR="00C66066" w14:paraId="215C692B" w14:textId="77777777" w:rsidTr="00C66066">
        <w:tc>
          <w:tcPr>
            <w:tcW w:w="2091" w:type="dxa"/>
          </w:tcPr>
          <w:p w14:paraId="75CDD209" w14:textId="72D8FA3C" w:rsid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Recombinant</w:t>
            </w:r>
          </w:p>
        </w:tc>
        <w:tc>
          <w:tcPr>
            <w:tcW w:w="2091" w:type="dxa"/>
          </w:tcPr>
          <w:p w14:paraId="73FF8965" w14:textId="7E7DD19C" w:rsid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Transgenic</w:t>
            </w:r>
          </w:p>
        </w:tc>
        <w:tc>
          <w:tcPr>
            <w:tcW w:w="2091" w:type="dxa"/>
          </w:tcPr>
          <w:p w14:paraId="2D46D7B6" w14:textId="4DF5AF1E" w:rsid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Protein synthesis</w:t>
            </w:r>
          </w:p>
        </w:tc>
        <w:tc>
          <w:tcPr>
            <w:tcW w:w="2091" w:type="dxa"/>
          </w:tcPr>
          <w:p w14:paraId="11CE29E0" w14:textId="1B98E938" w:rsidR="00C66066" w:rsidRDefault="00C66066" w:rsidP="00C66066">
            <w:pPr>
              <w:spacing w:line="276" w:lineRule="auto"/>
              <w:rPr>
                <w:rFonts w:eastAsia="Times New Roman" w:cs="Arial"/>
                <w:sz w:val="20"/>
                <w:szCs w:val="36"/>
                <w:lang w:eastAsia="en-GB"/>
              </w:rPr>
            </w:pPr>
            <w:r>
              <w:rPr>
                <w:rFonts w:eastAsia="Times New Roman" w:cs="Arial"/>
                <w:sz w:val="20"/>
                <w:szCs w:val="36"/>
                <w:lang w:eastAsia="en-GB"/>
              </w:rPr>
              <w:t xml:space="preserve">Product </w:t>
            </w:r>
          </w:p>
        </w:tc>
        <w:tc>
          <w:tcPr>
            <w:tcW w:w="2092" w:type="dxa"/>
          </w:tcPr>
          <w:p w14:paraId="2D29382A" w14:textId="77777777" w:rsidR="00C66066" w:rsidRDefault="00C66066" w:rsidP="00C66066">
            <w:pPr>
              <w:spacing w:line="276" w:lineRule="auto"/>
              <w:rPr>
                <w:rFonts w:eastAsia="Times New Roman" w:cs="Arial"/>
                <w:sz w:val="20"/>
                <w:szCs w:val="36"/>
                <w:lang w:eastAsia="en-GB"/>
              </w:rPr>
            </w:pPr>
          </w:p>
        </w:tc>
      </w:tr>
    </w:tbl>
    <w:p w14:paraId="6BAAAD93" w14:textId="77777777" w:rsidR="00682DFE" w:rsidRPr="00682DFE" w:rsidRDefault="00682DFE" w:rsidP="00682DFE">
      <w:pPr>
        <w:spacing w:after="0" w:line="240" w:lineRule="auto"/>
        <w:rPr>
          <w:rFonts w:eastAsia="Times New Roman" w:cs="Arial"/>
          <w:b/>
          <w:sz w:val="20"/>
          <w:szCs w:val="36"/>
          <w:u w:val="single"/>
          <w:lang w:eastAsia="en-GB"/>
        </w:rPr>
      </w:pPr>
    </w:p>
    <w:p w14:paraId="255BABD4" w14:textId="5CCC3315" w:rsidR="0071608B" w:rsidRPr="006E5204" w:rsidRDefault="004B78E4" w:rsidP="0010679A">
      <w:pPr>
        <w:spacing w:after="0" w:line="240" w:lineRule="auto"/>
        <w:jc w:val="center"/>
        <w:rPr>
          <w:rFonts w:eastAsia="Times New Roman" w:cs="Arial"/>
          <w:b/>
          <w:sz w:val="20"/>
          <w:szCs w:val="20"/>
          <w:u w:val="single"/>
          <w:lang w:eastAsia="en-GB"/>
        </w:rPr>
      </w:pPr>
      <w:r>
        <w:rPr>
          <w:rFonts w:eastAsia="Times New Roman" w:cs="Arial"/>
          <w:b/>
          <w:noProof/>
          <w:sz w:val="20"/>
          <w:szCs w:val="20"/>
          <w:u w:val="single"/>
          <w:lang w:eastAsia="en-GB"/>
        </w:rPr>
        <w:drawing>
          <wp:inline distT="0" distB="0" distL="0" distR="0" wp14:anchorId="43BE8C90" wp14:editId="409349ED">
            <wp:extent cx="4324350" cy="3510753"/>
            <wp:effectExtent l="0" t="0" r="0" b="0"/>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1188" cy="3516305"/>
                    </a:xfrm>
                    <a:prstGeom prst="rect">
                      <a:avLst/>
                    </a:prstGeom>
                    <a:noFill/>
                  </pic:spPr>
                </pic:pic>
              </a:graphicData>
            </a:graphic>
          </wp:inline>
        </w:drawing>
      </w:r>
    </w:p>
    <w:p w14:paraId="3D1A9F03" w14:textId="20D0A484" w:rsidR="002A7A6B" w:rsidRPr="006E5204" w:rsidRDefault="002A7A6B" w:rsidP="002A7A6B">
      <w:pPr>
        <w:spacing w:after="0" w:line="240" w:lineRule="auto"/>
        <w:rPr>
          <w:rFonts w:eastAsia="Times New Roman" w:cs="Arial"/>
          <w:b/>
          <w:sz w:val="20"/>
          <w:szCs w:val="20"/>
          <w:lang w:eastAsia="en-GB"/>
        </w:rPr>
      </w:pPr>
    </w:p>
    <w:p w14:paraId="28B9C49A" w14:textId="17B0D789" w:rsidR="00FE15BB" w:rsidRPr="006E5204" w:rsidRDefault="0071608B" w:rsidP="0010679A">
      <w:pPr>
        <w:spacing w:after="0" w:line="240" w:lineRule="auto"/>
        <w:rPr>
          <w:rFonts w:eastAsia="Times New Roman" w:cs="Arial"/>
          <w:sz w:val="20"/>
          <w:szCs w:val="20"/>
          <w:lang w:eastAsia="en-GB"/>
        </w:rPr>
      </w:pPr>
      <w:r w:rsidRPr="006E5204">
        <w:rPr>
          <w:rFonts w:eastAsia="Times New Roman" w:cs="Arial"/>
          <w:sz w:val="20"/>
          <w:szCs w:val="20"/>
          <w:lang w:eastAsia="en-GB"/>
        </w:rPr>
        <w:t>Use the</w:t>
      </w:r>
      <w:r w:rsidR="00FE15BB" w:rsidRPr="006E5204">
        <w:rPr>
          <w:rFonts w:eastAsia="Times New Roman" w:cs="Arial"/>
          <w:sz w:val="20"/>
          <w:szCs w:val="20"/>
          <w:lang w:eastAsia="en-GB"/>
        </w:rPr>
        <w:t xml:space="preserve"> two links below to help you </w:t>
      </w:r>
      <w:r w:rsidRPr="006E5204">
        <w:rPr>
          <w:rFonts w:eastAsia="Times New Roman" w:cs="Arial"/>
          <w:sz w:val="20"/>
          <w:szCs w:val="20"/>
          <w:lang w:eastAsia="en-GB"/>
        </w:rPr>
        <w:t xml:space="preserve">consolidate your </w:t>
      </w:r>
      <w:r w:rsidR="00FE15BB" w:rsidRPr="006E5204">
        <w:rPr>
          <w:rFonts w:eastAsia="Times New Roman" w:cs="Arial"/>
          <w:sz w:val="20"/>
          <w:szCs w:val="20"/>
          <w:lang w:eastAsia="en-GB"/>
        </w:rPr>
        <w:t>understand</w:t>
      </w:r>
      <w:r w:rsidRPr="006E5204">
        <w:rPr>
          <w:rFonts w:eastAsia="Times New Roman" w:cs="Arial"/>
          <w:sz w:val="20"/>
          <w:szCs w:val="20"/>
          <w:lang w:eastAsia="en-GB"/>
        </w:rPr>
        <w:t>ing of the</w:t>
      </w:r>
      <w:r w:rsidR="00FE15BB" w:rsidRPr="006E5204">
        <w:rPr>
          <w:rFonts w:eastAsia="Times New Roman" w:cs="Arial"/>
          <w:sz w:val="20"/>
          <w:szCs w:val="20"/>
          <w:lang w:eastAsia="en-GB"/>
        </w:rPr>
        <w:t xml:space="preserve"> process</w:t>
      </w:r>
      <w:r w:rsidRPr="006E5204">
        <w:rPr>
          <w:rFonts w:eastAsia="Times New Roman" w:cs="Arial"/>
          <w:sz w:val="20"/>
          <w:szCs w:val="20"/>
          <w:lang w:eastAsia="en-GB"/>
        </w:rPr>
        <w:t xml:space="preserve"> if needed. </w:t>
      </w:r>
    </w:p>
    <w:p w14:paraId="1DB21A93" w14:textId="77777777" w:rsidR="0071608B" w:rsidRPr="006E5204" w:rsidRDefault="00FE15BB" w:rsidP="0071608B">
      <w:pPr>
        <w:rPr>
          <w:rFonts w:cs="Arial"/>
          <w:sz w:val="20"/>
          <w:szCs w:val="20"/>
        </w:rPr>
      </w:pPr>
      <w:r w:rsidRPr="006E5204">
        <w:rPr>
          <w:rFonts w:eastAsia="Times New Roman" w:cs="Arial"/>
          <w:sz w:val="20"/>
          <w:szCs w:val="20"/>
          <w:lang w:eastAsia="en-GB"/>
        </w:rPr>
        <w:t xml:space="preserve">Video 1: </w:t>
      </w:r>
      <w:hyperlink r:id="rId11" w:history="1">
        <w:r w:rsidRPr="006E5204">
          <w:rPr>
            <w:rStyle w:val="Hyperlink"/>
            <w:rFonts w:eastAsia="Times New Roman" w:cs="Arial"/>
            <w:sz w:val="20"/>
            <w:szCs w:val="20"/>
          </w:rPr>
          <w:t>http://highered.mcgraw-hill.com/sites/0072437316/student_view0/chapter16/animations.html#</w:t>
        </w:r>
      </w:hyperlink>
    </w:p>
    <w:p w14:paraId="7A7A8BEC" w14:textId="665B14B5" w:rsidR="00FE15BB" w:rsidRPr="006E5204" w:rsidRDefault="00FE15BB" w:rsidP="00E117F2">
      <w:pPr>
        <w:rPr>
          <w:rFonts w:cs="Arial"/>
          <w:sz w:val="20"/>
          <w:szCs w:val="20"/>
        </w:rPr>
      </w:pPr>
      <w:r w:rsidRPr="006E5204">
        <w:rPr>
          <w:rFonts w:eastAsia="Times New Roman" w:cs="Arial"/>
          <w:sz w:val="20"/>
          <w:szCs w:val="20"/>
          <w:lang w:eastAsia="en-GB"/>
        </w:rPr>
        <w:t xml:space="preserve">Video 2: </w:t>
      </w:r>
      <w:hyperlink r:id="rId12" w:history="1">
        <w:r w:rsidRPr="006E5204">
          <w:rPr>
            <w:rStyle w:val="Hyperlink"/>
            <w:rFonts w:eastAsia="Times New Roman" w:cs="Arial"/>
            <w:sz w:val="20"/>
            <w:szCs w:val="20"/>
            <w:lang w:eastAsia="en-GB"/>
          </w:rPr>
          <w:t>http://m.youtube.com/watch?v=8Dd7M9PGhgQ</w:t>
        </w:r>
      </w:hyperlink>
      <w:r w:rsidRPr="006E5204">
        <w:rPr>
          <w:rFonts w:eastAsia="Times New Roman" w:cs="Arial"/>
          <w:sz w:val="20"/>
          <w:szCs w:val="20"/>
          <w:lang w:eastAsia="en-GB"/>
        </w:rPr>
        <w:t xml:space="preserve"> </w:t>
      </w:r>
    </w:p>
    <w:p w14:paraId="4A56E15B" w14:textId="78CABD4C" w:rsidR="0010679A" w:rsidRDefault="0010679A" w:rsidP="0010679A">
      <w:pPr>
        <w:spacing w:after="0" w:line="240" w:lineRule="auto"/>
        <w:rPr>
          <w:rFonts w:eastAsia="Times New Roman" w:cs="Arial"/>
          <w:sz w:val="20"/>
          <w:szCs w:val="20"/>
          <w:lang w:eastAsia="en-GB"/>
        </w:rPr>
      </w:pPr>
      <w:r w:rsidRPr="006E5204">
        <w:rPr>
          <w:rFonts w:eastAsia="Times New Roman" w:cs="Arial"/>
          <w:sz w:val="20"/>
          <w:szCs w:val="20"/>
          <w:lang w:eastAsia="en-GB"/>
        </w:rPr>
        <w:t>We most commonly use bacteria for this form of cloning but in modern labs there is a steady increase in the use of viruses and liposomes.</w:t>
      </w:r>
    </w:p>
    <w:p w14:paraId="5F5E66CF" w14:textId="77777777" w:rsidR="00C66066" w:rsidRDefault="00C66066" w:rsidP="00F720A9">
      <w:pPr>
        <w:rPr>
          <w:rFonts w:eastAsia="Times New Roman" w:cs="Arial"/>
          <w:sz w:val="20"/>
          <w:szCs w:val="20"/>
          <w:lang w:eastAsia="en-GB"/>
        </w:rPr>
      </w:pPr>
    </w:p>
    <w:p w14:paraId="02104D62" w14:textId="1106DA2A" w:rsidR="00F803D7" w:rsidRPr="006E5204" w:rsidRDefault="00C679A2" w:rsidP="00F720A9">
      <w:pPr>
        <w:rPr>
          <w:sz w:val="20"/>
          <w:szCs w:val="20"/>
        </w:rPr>
      </w:pPr>
      <w:r w:rsidRPr="006E5204">
        <w:rPr>
          <w:b/>
          <w:noProof/>
          <w:sz w:val="20"/>
          <w:szCs w:val="20"/>
          <w:lang w:eastAsia="en-GB"/>
        </w:rPr>
        <mc:AlternateContent>
          <mc:Choice Requires="wps">
            <w:drawing>
              <wp:anchor distT="0" distB="0" distL="114300" distR="114300" simplePos="0" relativeHeight="251672576" behindDoc="0" locked="0" layoutInCell="1" allowOverlap="1" wp14:anchorId="1E10077D" wp14:editId="67D75803">
                <wp:simplePos x="0" y="0"/>
                <wp:positionH relativeFrom="column">
                  <wp:posOffset>1656608</wp:posOffset>
                </wp:positionH>
                <wp:positionV relativeFrom="paragraph">
                  <wp:posOffset>269967</wp:posOffset>
                </wp:positionV>
                <wp:extent cx="3703955" cy="1151906"/>
                <wp:effectExtent l="0" t="0" r="0" b="0"/>
                <wp:wrapNone/>
                <wp:docPr id="16397" name="Text Box 16397"/>
                <wp:cNvGraphicFramePr/>
                <a:graphic xmlns:a="http://schemas.openxmlformats.org/drawingml/2006/main">
                  <a:graphicData uri="http://schemas.microsoft.com/office/word/2010/wordprocessingShape">
                    <wps:wsp>
                      <wps:cNvSpPr txBox="1"/>
                      <wps:spPr>
                        <a:xfrm>
                          <a:off x="0" y="0"/>
                          <a:ext cx="3703955" cy="1151906"/>
                        </a:xfrm>
                        <a:prstGeom prst="rect">
                          <a:avLst/>
                        </a:prstGeom>
                        <a:solidFill>
                          <a:schemeClr val="lt1"/>
                        </a:solidFill>
                        <a:ln w="6350">
                          <a:noFill/>
                        </a:ln>
                      </wps:spPr>
                      <wps:txbx>
                        <w:txbxContent>
                          <w:p w14:paraId="1CD703E5" w14:textId="77777777" w:rsidR="004B78E4" w:rsidRDefault="004B78E4">
                            <w:r w:rsidRPr="000036D3">
                              <w:rPr>
                                <w:noProof/>
                                <w:lang w:eastAsia="en-GB"/>
                              </w:rPr>
                              <w:drawing>
                                <wp:inline distT="0" distB="0" distL="0" distR="0" wp14:anchorId="17DFC7DD" wp14:editId="138EB934">
                                  <wp:extent cx="2695699" cy="1075590"/>
                                  <wp:effectExtent l="0" t="0" r="0" b="0"/>
                                  <wp:docPr id="16398" name="Picture 1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37414"/>
                                          <a:stretch/>
                                        </pic:blipFill>
                                        <pic:spPr bwMode="auto">
                                          <a:xfrm>
                                            <a:off x="0" y="0"/>
                                            <a:ext cx="2796786" cy="111592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0077D" id="_x0000_t202" coordsize="21600,21600" o:spt="202" path="m,l,21600r21600,l21600,xe">
                <v:stroke joinstyle="miter"/>
                <v:path gradientshapeok="t" o:connecttype="rect"/>
              </v:shapetype>
              <v:shape id="Text Box 16397" o:spid="_x0000_s1026" type="#_x0000_t202" style="position:absolute;margin-left:130.45pt;margin-top:21.25pt;width:291.65pt;height:9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p9RgIAAIIEAAAOAAAAZHJzL2Uyb0RvYy54bWysVEuP2jAQvlfqf7B8L0l4bYkIK8qKqhLa&#10;XQmqPRvHIZEcj2sbEvrrO3bCo9ueql6cefnzzDczmT+2tSQnYWwFKqPJIKZEKA55pQ4Z/b5bf/pM&#10;iXVM5UyCEhk9C0sfFx8/zBudiiGUIHNhCIIomzY6o6VzOo0iy0tRMzsALRQ6CzA1c6iaQ5Qb1iB6&#10;LaNhHE+jBkyuDXBhLVqfOiddBPyiENy9FIUVjsiMYm4unCace39GizlLD4bpsuJ9GuwfsqhZpfDR&#10;K9QTc4wcTfUHVF1xAxYKN+BQR1AUFRehBqwmid9Vsy2ZFqEWJMfqK032/8Hy59OrIVWOvZuOZg+U&#10;KFZjm3aideQLtKSzIkuNtikGbzWGuxZdeMOz5+0Wjb74tjC1/2JZBP3I9/nKsQfkaBw9xKPZZEIJ&#10;R1+STJJZPPU40e26NtZ9FVATL2TUYBMDt+y0sa4LvYT41yzIKl9XUgbFD45YSUNODFsuXUgSwX+L&#10;koo0GZ2OJnEAVuCvd8hSYS63orzk2n3bV7qH/IwEGOgGyWq+rjDJDbPulRmcHKwZt8G94FFIwEeg&#10;lygpwfz8m93HY0PRS0mDk5hR++PIjKBEflPY6lkyHvvRDcp48jBExdx79vcedaxXgJUnuHeaB9HH&#10;O3kRCwP1Gy7N0r+KLqY4vp1RdxFXrtsPXDoulssQhMOqmduoreYe2jPtW7Br35jRfZ8ctvgZLjPL&#10;0nft6mL9TQXLo4OiCr30BHes9rzjoIdp6JfSb9K9HqJuv47FLwAAAP//AwBQSwMEFAAGAAgAAAAh&#10;AD+2BmviAAAACgEAAA8AAABkcnMvZG93bnJldi54bWxMj01Pg0AQhu8m/ofNmHgxdhFobZGlMUZt&#10;4s3iR7xt2RGI7Cxht4D/3vGkx8n75H2fybez7cSIg28dKbhaRCCQKmdaqhW8lA+XaxA+aDK6c4QK&#10;vtHDtjg9yXVm3ETPOO5DLbiEfKYVNCH0mZS+atBqv3A9EmefbrA68DnU0gx64nLbyTiKVtLqlnih&#10;0T3eNVh97Y9WwcdF/f7k58fXKVkm/f1uLK/fTKnU+dl8ewMi4Bz+YPjVZ3Uo2OngjmS86BTEq2jD&#10;qII0XoJgYJ2mMYgDJ3GyAVnk8v8LxQ8AAAD//wMAUEsBAi0AFAAGAAgAAAAhALaDOJL+AAAA4QEA&#10;ABMAAAAAAAAAAAAAAAAAAAAAAFtDb250ZW50X1R5cGVzXS54bWxQSwECLQAUAAYACAAAACEAOP0h&#10;/9YAAACUAQAACwAAAAAAAAAAAAAAAAAvAQAAX3JlbHMvLnJlbHNQSwECLQAUAAYACAAAACEAbjF6&#10;fUYCAACCBAAADgAAAAAAAAAAAAAAAAAuAgAAZHJzL2Uyb0RvYy54bWxQSwECLQAUAAYACAAAACEA&#10;P7YGa+IAAAAKAQAADwAAAAAAAAAAAAAAAACgBAAAZHJzL2Rvd25yZXYueG1sUEsFBgAAAAAEAAQA&#10;8wAAAK8FAAAAAA==&#10;" fillcolor="white [3201]" stroked="f" strokeweight=".5pt">
                <v:textbox>
                  <w:txbxContent>
                    <w:p w14:paraId="1CD703E5" w14:textId="77777777" w:rsidR="004B78E4" w:rsidRDefault="004B78E4">
                      <w:r w:rsidRPr="000036D3">
                        <w:rPr>
                          <w:noProof/>
                          <w:lang w:eastAsia="en-GB"/>
                        </w:rPr>
                        <w:drawing>
                          <wp:inline distT="0" distB="0" distL="0" distR="0" wp14:anchorId="17DFC7DD" wp14:editId="138EB934">
                            <wp:extent cx="2695699" cy="1075590"/>
                            <wp:effectExtent l="0" t="0" r="0" b="0"/>
                            <wp:docPr id="16398" name="Picture 1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37414"/>
                                    <a:stretch/>
                                  </pic:blipFill>
                                  <pic:spPr bwMode="auto">
                                    <a:xfrm>
                                      <a:off x="0" y="0"/>
                                      <a:ext cx="2796786" cy="111592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F803D7" w:rsidRPr="006E5204">
        <w:rPr>
          <w:sz w:val="20"/>
          <w:szCs w:val="20"/>
        </w:rPr>
        <w:t xml:space="preserve">Now you need to look at the different stages in more detail. </w:t>
      </w:r>
    </w:p>
    <w:p w14:paraId="56BB179E" w14:textId="52188082" w:rsidR="0066697F" w:rsidRDefault="0010679A" w:rsidP="0066697F">
      <w:pPr>
        <w:pStyle w:val="ListParagraph"/>
        <w:numPr>
          <w:ilvl w:val="0"/>
          <w:numId w:val="1"/>
        </w:numPr>
        <w:spacing w:after="0" w:line="240" w:lineRule="auto"/>
        <w:ind w:left="357" w:hanging="357"/>
        <w:rPr>
          <w:b/>
          <w:sz w:val="20"/>
          <w:szCs w:val="20"/>
        </w:rPr>
      </w:pPr>
      <w:r w:rsidRPr="006E5204">
        <w:rPr>
          <w:b/>
          <w:sz w:val="20"/>
          <w:szCs w:val="20"/>
        </w:rPr>
        <w:t>Isolation</w:t>
      </w:r>
      <w:r w:rsidR="00DD137C" w:rsidRPr="006E5204">
        <w:rPr>
          <w:b/>
          <w:sz w:val="20"/>
          <w:szCs w:val="20"/>
        </w:rPr>
        <w:t xml:space="preserve"> </w:t>
      </w:r>
    </w:p>
    <w:p w14:paraId="1F6E5C09" w14:textId="027B7EC6" w:rsidR="00DD137C" w:rsidRPr="0066697F" w:rsidRDefault="00DD137C" w:rsidP="0066697F">
      <w:pPr>
        <w:pStyle w:val="ListParagraph"/>
        <w:numPr>
          <w:ilvl w:val="0"/>
          <w:numId w:val="1"/>
        </w:numPr>
        <w:spacing w:after="0" w:line="240" w:lineRule="auto"/>
        <w:ind w:left="357" w:hanging="357"/>
        <w:rPr>
          <w:b/>
          <w:sz w:val="20"/>
          <w:szCs w:val="20"/>
        </w:rPr>
      </w:pPr>
      <w:r w:rsidRPr="0066697F">
        <w:rPr>
          <w:b/>
          <w:sz w:val="20"/>
          <w:szCs w:val="20"/>
        </w:rPr>
        <w:t>Insertion</w:t>
      </w:r>
    </w:p>
    <w:p w14:paraId="67CD98D0" w14:textId="77777777" w:rsidR="00DD137C" w:rsidRPr="006E5204" w:rsidRDefault="00DD137C" w:rsidP="0066697F">
      <w:pPr>
        <w:pStyle w:val="ListParagraph"/>
        <w:numPr>
          <w:ilvl w:val="0"/>
          <w:numId w:val="1"/>
        </w:numPr>
        <w:spacing w:after="0" w:line="240" w:lineRule="auto"/>
        <w:ind w:left="357" w:hanging="357"/>
        <w:rPr>
          <w:b/>
          <w:sz w:val="20"/>
          <w:szCs w:val="20"/>
        </w:rPr>
      </w:pPr>
      <w:r w:rsidRPr="006E5204">
        <w:rPr>
          <w:b/>
          <w:sz w:val="20"/>
          <w:szCs w:val="20"/>
        </w:rPr>
        <w:t>Transformation</w:t>
      </w:r>
    </w:p>
    <w:p w14:paraId="556C51B5" w14:textId="77777777" w:rsidR="00DD137C" w:rsidRPr="006E5204" w:rsidRDefault="0010679A" w:rsidP="0066697F">
      <w:pPr>
        <w:pStyle w:val="ListParagraph"/>
        <w:numPr>
          <w:ilvl w:val="0"/>
          <w:numId w:val="1"/>
        </w:numPr>
        <w:spacing w:after="0" w:line="240" w:lineRule="auto"/>
        <w:ind w:left="357" w:hanging="357"/>
        <w:rPr>
          <w:b/>
          <w:sz w:val="20"/>
          <w:szCs w:val="20"/>
        </w:rPr>
      </w:pPr>
      <w:r w:rsidRPr="006E5204">
        <w:rPr>
          <w:b/>
          <w:sz w:val="20"/>
          <w:szCs w:val="20"/>
        </w:rPr>
        <w:t>Identification</w:t>
      </w:r>
    </w:p>
    <w:p w14:paraId="3956B0E4" w14:textId="34012021" w:rsidR="00101ADD" w:rsidRPr="004B78E4" w:rsidRDefault="00DD137C" w:rsidP="0066697F">
      <w:pPr>
        <w:pStyle w:val="ListParagraph"/>
        <w:numPr>
          <w:ilvl w:val="0"/>
          <w:numId w:val="1"/>
        </w:numPr>
        <w:spacing w:after="0" w:line="240" w:lineRule="auto"/>
        <w:ind w:left="357" w:hanging="357"/>
        <w:rPr>
          <w:b/>
          <w:sz w:val="20"/>
          <w:szCs w:val="20"/>
        </w:rPr>
      </w:pPr>
      <w:r w:rsidRPr="006E5204">
        <w:rPr>
          <w:b/>
          <w:sz w:val="20"/>
          <w:szCs w:val="20"/>
        </w:rPr>
        <w:t xml:space="preserve">Growth/Cloning </w:t>
      </w:r>
    </w:p>
    <w:p w14:paraId="19055ED6" w14:textId="2197D9BC" w:rsidR="009F21C3" w:rsidRDefault="00450102" w:rsidP="0066697F">
      <w:pPr>
        <w:spacing w:after="0" w:line="240" w:lineRule="auto"/>
        <w:rPr>
          <w:b/>
          <w:i/>
          <w:sz w:val="20"/>
          <w:szCs w:val="20"/>
          <w:u w:val="single"/>
        </w:rPr>
      </w:pPr>
      <w:r>
        <w:rPr>
          <w:b/>
          <w:i/>
          <w:noProof/>
          <w:sz w:val="20"/>
          <w:szCs w:val="20"/>
          <w:u w:val="single"/>
        </w:rPr>
        <w:lastRenderedPageBreak/>
        <mc:AlternateContent>
          <mc:Choice Requires="wps">
            <w:drawing>
              <wp:anchor distT="0" distB="0" distL="114300" distR="114300" simplePos="0" relativeHeight="251789312" behindDoc="0" locked="0" layoutInCell="1" allowOverlap="1" wp14:anchorId="726FBED0" wp14:editId="08E9670B">
                <wp:simplePos x="0" y="0"/>
                <wp:positionH relativeFrom="column">
                  <wp:posOffset>-29688</wp:posOffset>
                </wp:positionH>
                <wp:positionV relativeFrom="paragraph">
                  <wp:posOffset>161932</wp:posOffset>
                </wp:positionV>
                <wp:extent cx="6791325" cy="1033153"/>
                <wp:effectExtent l="0" t="0" r="28575" b="14605"/>
                <wp:wrapNone/>
                <wp:docPr id="13" name="Rectangle 13"/>
                <wp:cNvGraphicFramePr/>
                <a:graphic xmlns:a="http://schemas.openxmlformats.org/drawingml/2006/main">
                  <a:graphicData uri="http://schemas.microsoft.com/office/word/2010/wordprocessingShape">
                    <wps:wsp>
                      <wps:cNvSpPr/>
                      <wps:spPr>
                        <a:xfrm>
                          <a:off x="0" y="0"/>
                          <a:ext cx="6791325" cy="103315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06878" id="Rectangle 13" o:spid="_x0000_s1026" style="position:absolute;margin-left:-2.35pt;margin-top:12.75pt;width:534.75pt;height:81.3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VyTlwIAAIcFAAAOAAAAZHJzL2Uyb0RvYy54bWysVEtv2zAMvg/YfxB0X23n0a5BnSJI0WFA&#10;0RZth55VWYoFyKImKXGyXz9KfiToih2G5eCIIvmR/ETy6nrfaLITziswJS3OckqE4VApsynpj5fb&#10;L18p8YGZimkwoqQH4en18vOnq9YuxARq0JVwBEGMX7S2pHUIdpFlnteiYf4MrDColOAaFlB0m6xy&#10;rEX0RmeTPD/PWnCVdcCF93h70ynpMuFLKXh4kNKLQHRJMbeQvi593+I3W16xxcYxWyvep8H+IYuG&#10;KYNBR6gbFhjZOvUHVKO4Aw8ynHFoMpBScZFqwGqK/F01zzWzItWC5Hg70uT/Hyy/3z06oip8uykl&#10;hjX4Rk/IGjMbLQjeIUGt9Qu0e7aPrpc8HmO1e+ma+I91kH0i9TCSKvaBcLw8v7gsppM5JRx1RT6d&#10;FvOEmh3drfPhm4CGxENJHcZPZLLdnQ8YEk0HkxjNwK3SOr2cNvHCg1ZVvEtCbB2x1o7sGD562Bex&#10;BoQ4sUIpemaxsq6WdAoHLSKENk9CIimY/SQlktrxiMk4FyYUnapmlehCzXP8DcGGLFLoBBiRJSY5&#10;YvcAg2UHMmB3Off20VWkbh6d878l1jmPHikymDA6N8qA+whAY1V95M5+IKmjJrL0BtUBW8ZBN0ve&#10;8luFz3bHfHhkDocHxwwXQnjAj9TQlhT6EyU1uF8f3Ud77GnUUtLiMJbU/9wyJyjR3w12+2Uxm8Xp&#10;TcJsfjFBwZ1q3k41ZtusAZ++wNVjeTpG+6CHo3TQvOLeWMWoqGKGY+yS8uAGYR26JYGbh4vVKpnh&#10;xFoW7syz5RE8shrb8mX/ypztezdg29/DMLhs8a6FO9voaWC1DSBV6u8jrz3fOO2pcfrNFNfJqZys&#10;jvtz+RsAAP//AwBQSwMEFAAGAAgAAAAhALvyuBTiAAAACgEAAA8AAABkcnMvZG93bnJldi54bWxM&#10;j81OwzAQhO9IvIO1SFyq1mnUnyjEqRAI1ANCopQDt028xKGxHcVuG96e7QluO5rR7DfFZrSdONEQ&#10;Wu8UzGcJCHK1161rFOzfn6YZiBDRaey8IwU/FGBTXl8VmGt/dm902sVGcIkLOSowMfa5lKE2ZDHM&#10;fE+OvS8/WIwsh0bqAc9cbjuZJslKWmwdfzDY04Oh+rA7WgWf2zE23/Pn+HLAycdka6r69bFS6vZm&#10;vL8DEWmMf2G44DM6lMxU+aPTQXQKpos1JxWkyyWIi5+sFryl4ivLUpBlIf9PKH8BAAD//wMAUEsB&#10;Ai0AFAAGAAgAAAAhALaDOJL+AAAA4QEAABMAAAAAAAAAAAAAAAAAAAAAAFtDb250ZW50X1R5cGVz&#10;XS54bWxQSwECLQAUAAYACAAAACEAOP0h/9YAAACUAQAACwAAAAAAAAAAAAAAAAAvAQAAX3JlbHMv&#10;LnJlbHNQSwECLQAUAAYACAAAACEAYOVck5cCAACHBQAADgAAAAAAAAAAAAAAAAAuAgAAZHJzL2Uy&#10;b0RvYy54bWxQSwECLQAUAAYACAAAACEAu/K4FOIAAAAKAQAADwAAAAAAAAAAAAAAAADxBAAAZHJz&#10;L2Rvd25yZXYueG1sUEsFBgAAAAAEAAQA8wAAAAAGAAAAAA==&#10;" filled="f" strokecolor="black [3213]" strokeweight="1pt"/>
            </w:pict>
          </mc:Fallback>
        </mc:AlternateContent>
      </w:r>
    </w:p>
    <w:p w14:paraId="31EF034B" w14:textId="77777777" w:rsidR="00C66066" w:rsidRPr="00C66066" w:rsidRDefault="00C66066" w:rsidP="0066697F">
      <w:pPr>
        <w:spacing w:after="0" w:line="240" w:lineRule="auto"/>
        <w:rPr>
          <w:b/>
          <w:sz w:val="20"/>
          <w:szCs w:val="20"/>
          <w:u w:val="single"/>
        </w:rPr>
      </w:pPr>
      <w:r w:rsidRPr="00C66066">
        <w:rPr>
          <w:b/>
          <w:sz w:val="20"/>
          <w:szCs w:val="20"/>
          <w:u w:val="single"/>
        </w:rPr>
        <w:t>O</w:t>
      </w:r>
      <w:r w:rsidR="00935B5D" w:rsidRPr="00C66066">
        <w:rPr>
          <w:b/>
          <w:sz w:val="20"/>
          <w:szCs w:val="20"/>
          <w:u w:val="single"/>
        </w:rPr>
        <w:t xml:space="preserve">utcome: </w:t>
      </w:r>
    </w:p>
    <w:p w14:paraId="3F7B1A11" w14:textId="5988D165" w:rsidR="00450102" w:rsidRPr="00450102" w:rsidRDefault="00450102" w:rsidP="00450102">
      <w:pPr>
        <w:pStyle w:val="ListParagraph"/>
        <w:numPr>
          <w:ilvl w:val="0"/>
          <w:numId w:val="30"/>
        </w:numPr>
        <w:autoSpaceDE w:val="0"/>
        <w:autoSpaceDN w:val="0"/>
        <w:adjustRightInd w:val="0"/>
        <w:spacing w:after="0" w:line="240" w:lineRule="auto"/>
        <w:rPr>
          <w:rFonts w:cs="Arial"/>
          <w:sz w:val="20"/>
          <w:szCs w:val="20"/>
        </w:rPr>
      </w:pPr>
      <w:r w:rsidRPr="00450102">
        <w:rPr>
          <w:sz w:val="20"/>
          <w:szCs w:val="20"/>
        </w:rPr>
        <w:t>E</w:t>
      </w:r>
      <w:r w:rsidRPr="00450102">
        <w:rPr>
          <w:rFonts w:cs="Arial"/>
          <w:sz w:val="20"/>
          <w:szCs w:val="20"/>
        </w:rPr>
        <w:t>xplain the methods which could be used to isolate a gene and produce a DNA fragments including;</w:t>
      </w:r>
      <w:r>
        <w:rPr>
          <w:rFonts w:cs="Arial"/>
          <w:sz w:val="20"/>
          <w:szCs w:val="20"/>
        </w:rPr>
        <w:t xml:space="preserve"> </w:t>
      </w:r>
      <w:r w:rsidRPr="00450102">
        <w:rPr>
          <w:rFonts w:cs="Arial"/>
          <w:bCs/>
          <w:sz w:val="20"/>
          <w:szCs w:val="20"/>
        </w:rPr>
        <w:t>conversion of mRNA to cDNA, using reverse transcriptase</w:t>
      </w:r>
      <w:r w:rsidRPr="00450102">
        <w:rPr>
          <w:rFonts w:cs="Arial"/>
          <w:sz w:val="20"/>
          <w:szCs w:val="20"/>
        </w:rPr>
        <w:t xml:space="preserve">, </w:t>
      </w:r>
      <w:r w:rsidRPr="00450102">
        <w:rPr>
          <w:rFonts w:cs="Arial"/>
          <w:bCs/>
          <w:sz w:val="20"/>
          <w:szCs w:val="20"/>
        </w:rPr>
        <w:t>using restriction enzymes to cut a fragment containing the desired gene from DNA</w:t>
      </w:r>
      <w:r w:rsidRPr="00450102">
        <w:rPr>
          <w:rFonts w:cs="Arial"/>
          <w:sz w:val="20"/>
          <w:szCs w:val="20"/>
        </w:rPr>
        <w:t xml:space="preserve">, </w:t>
      </w:r>
      <w:r w:rsidRPr="00450102">
        <w:rPr>
          <w:rFonts w:cs="Arial"/>
          <w:bCs/>
          <w:sz w:val="20"/>
          <w:szCs w:val="20"/>
        </w:rPr>
        <w:t>creating the gene in a ‘gene machine’.</w:t>
      </w:r>
    </w:p>
    <w:p w14:paraId="5E03BF98" w14:textId="57505617" w:rsidR="00101ADD" w:rsidRDefault="00450102" w:rsidP="00D629FF">
      <w:pPr>
        <w:pStyle w:val="ListParagraph"/>
        <w:numPr>
          <w:ilvl w:val="0"/>
          <w:numId w:val="30"/>
        </w:numPr>
        <w:autoSpaceDE w:val="0"/>
        <w:autoSpaceDN w:val="0"/>
        <w:adjustRightInd w:val="0"/>
        <w:spacing w:after="0" w:line="240" w:lineRule="auto"/>
        <w:rPr>
          <w:rFonts w:cs="Arial"/>
          <w:bCs/>
          <w:sz w:val="20"/>
          <w:szCs w:val="20"/>
        </w:rPr>
      </w:pPr>
      <w:r w:rsidRPr="00450102">
        <w:rPr>
          <w:rFonts w:cs="Arial"/>
          <w:bCs/>
          <w:sz w:val="20"/>
          <w:szCs w:val="20"/>
        </w:rPr>
        <w:t>Explain what is meant by a restriction endonuclease and how they work to leave sticky ends.</w:t>
      </w:r>
    </w:p>
    <w:p w14:paraId="6346ACEB" w14:textId="77777777" w:rsidR="001B2065" w:rsidRPr="001B2065" w:rsidRDefault="001B2065" w:rsidP="001B2065">
      <w:pPr>
        <w:pStyle w:val="ListParagraph"/>
        <w:numPr>
          <w:ilvl w:val="0"/>
          <w:numId w:val="30"/>
        </w:numPr>
        <w:autoSpaceDE w:val="0"/>
        <w:autoSpaceDN w:val="0"/>
        <w:adjustRightInd w:val="0"/>
        <w:spacing w:after="0" w:line="240" w:lineRule="auto"/>
        <w:rPr>
          <w:rFonts w:cs="Arial"/>
          <w:bCs/>
          <w:sz w:val="20"/>
          <w:szCs w:val="20"/>
        </w:rPr>
      </w:pPr>
      <w:r w:rsidRPr="001B2065">
        <w:rPr>
          <w:rFonts w:cs="Arial"/>
          <w:bCs/>
          <w:sz w:val="20"/>
          <w:szCs w:val="20"/>
        </w:rPr>
        <w:t>Explain the importance of the use of restriction enzymes and sticky ends.</w:t>
      </w:r>
    </w:p>
    <w:p w14:paraId="40038D0B" w14:textId="77777777" w:rsidR="001B2065" w:rsidRPr="00313400" w:rsidRDefault="001B2065" w:rsidP="001B2065">
      <w:pPr>
        <w:pStyle w:val="ListParagraph"/>
        <w:autoSpaceDE w:val="0"/>
        <w:autoSpaceDN w:val="0"/>
        <w:adjustRightInd w:val="0"/>
        <w:spacing w:after="0" w:line="240" w:lineRule="auto"/>
        <w:rPr>
          <w:rFonts w:cs="Arial"/>
          <w:bCs/>
          <w:sz w:val="20"/>
          <w:szCs w:val="20"/>
        </w:rPr>
      </w:pPr>
    </w:p>
    <w:p w14:paraId="7EF0CD8F" w14:textId="1E55D61C" w:rsidR="00DD137C" w:rsidRPr="00C35D6E" w:rsidRDefault="00DD137C" w:rsidP="00D629FF">
      <w:pPr>
        <w:spacing w:line="240" w:lineRule="auto"/>
        <w:rPr>
          <w:b/>
          <w:sz w:val="36"/>
          <w:szCs w:val="36"/>
          <w:u w:val="single"/>
        </w:rPr>
      </w:pPr>
      <w:r w:rsidRPr="00C35D6E">
        <w:rPr>
          <w:b/>
          <w:sz w:val="36"/>
          <w:szCs w:val="36"/>
          <w:u w:val="single"/>
        </w:rPr>
        <w:t>Step 1: Isolation.</w:t>
      </w:r>
    </w:p>
    <w:p w14:paraId="770ADDC8" w14:textId="7D7EB547" w:rsidR="00DD137C" w:rsidRPr="006E5204" w:rsidRDefault="00DD137C" w:rsidP="00D629FF">
      <w:pPr>
        <w:spacing w:line="240" w:lineRule="auto"/>
        <w:rPr>
          <w:sz w:val="20"/>
          <w:szCs w:val="20"/>
        </w:rPr>
      </w:pPr>
      <w:r w:rsidRPr="006E5204">
        <w:rPr>
          <w:sz w:val="20"/>
          <w:szCs w:val="20"/>
        </w:rPr>
        <w:t xml:space="preserve">The gene may be a few hundred bases amongst many millions in the human genome. There a number of methods used to isolate the gene: </w:t>
      </w:r>
    </w:p>
    <w:p w14:paraId="11E80C78" w14:textId="761F8704" w:rsidR="00DA6020" w:rsidRPr="006E5204" w:rsidRDefault="00DD137C" w:rsidP="006F391B">
      <w:pPr>
        <w:pStyle w:val="ListParagraph"/>
        <w:numPr>
          <w:ilvl w:val="0"/>
          <w:numId w:val="11"/>
        </w:numPr>
        <w:autoSpaceDE w:val="0"/>
        <w:autoSpaceDN w:val="0"/>
        <w:adjustRightInd w:val="0"/>
        <w:spacing w:before="120" w:after="120" w:line="240" w:lineRule="auto"/>
        <w:ind w:right="34"/>
        <w:rPr>
          <w:rFonts w:cs="Arial"/>
          <w:bCs/>
          <w:sz w:val="20"/>
          <w:szCs w:val="20"/>
        </w:rPr>
      </w:pPr>
      <w:r w:rsidRPr="006E5204">
        <w:rPr>
          <w:sz w:val="20"/>
          <w:szCs w:val="20"/>
        </w:rPr>
        <w:t xml:space="preserve">Method 1: </w:t>
      </w:r>
      <w:r w:rsidR="00683061" w:rsidRPr="006E5204">
        <w:rPr>
          <w:rFonts w:cs="Arial"/>
          <w:bCs/>
          <w:sz w:val="20"/>
          <w:szCs w:val="20"/>
        </w:rPr>
        <w:t>conversion of mRNA to cDNA, using reverse transcriptase</w:t>
      </w:r>
    </w:p>
    <w:p w14:paraId="2AE04897" w14:textId="592F46E8" w:rsidR="00DA6020" w:rsidRPr="006E5204" w:rsidRDefault="002E445F" w:rsidP="006F391B">
      <w:pPr>
        <w:pStyle w:val="ListParagraph"/>
        <w:numPr>
          <w:ilvl w:val="0"/>
          <w:numId w:val="11"/>
        </w:numPr>
        <w:autoSpaceDE w:val="0"/>
        <w:autoSpaceDN w:val="0"/>
        <w:adjustRightInd w:val="0"/>
        <w:spacing w:before="120" w:after="120" w:line="240" w:lineRule="auto"/>
        <w:ind w:right="34"/>
        <w:rPr>
          <w:rFonts w:cs="Arial"/>
          <w:bCs/>
          <w:sz w:val="20"/>
          <w:szCs w:val="20"/>
        </w:rPr>
      </w:pPr>
      <w:r w:rsidRPr="006E5204">
        <w:rPr>
          <w:sz w:val="20"/>
          <w:szCs w:val="20"/>
        </w:rPr>
        <w:t xml:space="preserve">Method 2: </w:t>
      </w:r>
      <w:r w:rsidR="00DA6020" w:rsidRPr="006E5204">
        <w:rPr>
          <w:rFonts w:cs="Arial"/>
          <w:bCs/>
          <w:sz w:val="20"/>
          <w:szCs w:val="20"/>
        </w:rPr>
        <w:t>using restriction enzymes to cut a fragment containing the desired gene from DNA</w:t>
      </w:r>
    </w:p>
    <w:p w14:paraId="476BC1BE" w14:textId="3EF2E24C" w:rsidR="00566628" w:rsidRPr="006E5204" w:rsidRDefault="002E445F" w:rsidP="006F391B">
      <w:pPr>
        <w:pStyle w:val="ListParagraph"/>
        <w:numPr>
          <w:ilvl w:val="0"/>
          <w:numId w:val="11"/>
        </w:numPr>
        <w:spacing w:line="360" w:lineRule="auto"/>
        <w:rPr>
          <w:i/>
          <w:sz w:val="20"/>
          <w:szCs w:val="20"/>
        </w:rPr>
      </w:pPr>
      <w:r w:rsidRPr="006E5204">
        <w:rPr>
          <w:sz w:val="20"/>
          <w:szCs w:val="20"/>
        </w:rPr>
        <w:t xml:space="preserve">Method 3: </w:t>
      </w:r>
      <w:r w:rsidR="00DA6020" w:rsidRPr="006E5204">
        <w:rPr>
          <w:rFonts w:cs="Arial"/>
          <w:bCs/>
          <w:sz w:val="20"/>
          <w:szCs w:val="20"/>
        </w:rPr>
        <w:t xml:space="preserve">creating the gene in a ‘gene machine’. </w:t>
      </w:r>
    </w:p>
    <w:p w14:paraId="0BF47795" w14:textId="369B449E" w:rsidR="00566628" w:rsidRPr="00C35D6E" w:rsidRDefault="00566628" w:rsidP="00B150C0">
      <w:pPr>
        <w:rPr>
          <w:rFonts w:cstheme="minorHAnsi"/>
          <w:b/>
          <w:i/>
          <w:color w:val="000000" w:themeColor="text1"/>
          <w:sz w:val="36"/>
          <w:szCs w:val="36"/>
          <w:u w:val="single"/>
          <w14:textOutline w14:w="0" w14:cap="flat" w14:cmpd="sng" w14:algn="ctr">
            <w14:noFill/>
            <w14:prstDash w14:val="solid"/>
            <w14:round/>
          </w14:textOutline>
        </w:rPr>
      </w:pPr>
      <w:r w:rsidRPr="00C35D6E">
        <w:rPr>
          <w:rFonts w:eastAsiaTheme="minorEastAsia" w:cstheme="minorHAnsi"/>
          <w:b/>
          <w:bCs/>
          <w:color w:val="000000" w:themeColor="text1"/>
          <w:kern w:val="24"/>
          <w:sz w:val="36"/>
          <w:szCs w:val="36"/>
          <w:u w:val="single"/>
          <w14:textOutline w14:w="0" w14:cap="flat" w14:cmpd="sng" w14:algn="ctr">
            <w14:noFill/>
            <w14:prstDash w14:val="solid"/>
            <w14:round/>
          </w14:textOutline>
        </w:rPr>
        <w:t xml:space="preserve">Method 1: </w:t>
      </w:r>
      <w:r w:rsidR="00B150C0" w:rsidRPr="00C35D6E">
        <w:rPr>
          <w:rFonts w:cstheme="minorHAnsi"/>
          <w:b/>
          <w:bCs/>
          <w:color w:val="000000" w:themeColor="text1"/>
          <w:sz w:val="36"/>
          <w:szCs w:val="36"/>
          <w:u w:val="single"/>
          <w14:textOutline w14:w="0" w14:cap="flat" w14:cmpd="sng" w14:algn="ctr">
            <w14:noFill/>
            <w14:prstDash w14:val="solid"/>
            <w14:round/>
          </w14:textOutline>
        </w:rPr>
        <w:t>conversion of mRNA to cDNA, using reverse transcriptase</w:t>
      </w:r>
    </w:p>
    <w:p w14:paraId="7627B435" w14:textId="64A5174F" w:rsidR="00BC1851" w:rsidRPr="006E5204" w:rsidRDefault="00313400" w:rsidP="00B150C0">
      <w:pPr>
        <w:spacing w:line="240" w:lineRule="auto"/>
        <w:rPr>
          <w:i/>
          <w:sz w:val="20"/>
          <w:szCs w:val="20"/>
        </w:rPr>
      </w:pPr>
      <w:r w:rsidRPr="006E5204">
        <w:rPr>
          <w:rFonts w:cstheme="minorHAnsi"/>
          <w:noProof/>
          <w:sz w:val="20"/>
          <w:szCs w:val="20"/>
          <w:lang w:eastAsia="en-GB"/>
        </w:rPr>
        <w:drawing>
          <wp:anchor distT="0" distB="0" distL="114300" distR="114300" simplePos="0" relativeHeight="251793408" behindDoc="0" locked="0" layoutInCell="1" allowOverlap="1" wp14:anchorId="2AA37D4C" wp14:editId="2F4656AF">
            <wp:simplePos x="0" y="0"/>
            <wp:positionH relativeFrom="column">
              <wp:posOffset>95250</wp:posOffset>
            </wp:positionH>
            <wp:positionV relativeFrom="paragraph">
              <wp:posOffset>193675</wp:posOffset>
            </wp:positionV>
            <wp:extent cx="1123950" cy="2566713"/>
            <wp:effectExtent l="0" t="0" r="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8760" cy="25776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1851" w:rsidRPr="006E5204">
        <w:rPr>
          <w:i/>
          <w:sz w:val="20"/>
          <w:szCs w:val="20"/>
        </w:rPr>
        <w:t>Example – Isolating human insulin gene</w:t>
      </w:r>
      <w:r w:rsidR="00827368">
        <w:rPr>
          <w:i/>
          <w:sz w:val="20"/>
          <w:szCs w:val="20"/>
        </w:rPr>
        <w:t xml:space="preserve"> </w:t>
      </w:r>
    </w:p>
    <w:tbl>
      <w:tblPr>
        <w:tblStyle w:val="TableGrid"/>
        <w:tblpPr w:leftFromText="180" w:rightFromText="180" w:vertAnchor="text" w:horzAnchor="page" w:tblpX="3836" w:tblpY="91"/>
        <w:tblW w:w="0" w:type="auto"/>
        <w:tblLayout w:type="fixed"/>
        <w:tblLook w:val="04A0" w:firstRow="1" w:lastRow="0" w:firstColumn="1" w:lastColumn="0" w:noHBand="0" w:noVBand="1"/>
      </w:tblPr>
      <w:tblGrid>
        <w:gridCol w:w="6658"/>
      </w:tblGrid>
      <w:tr w:rsidR="00103A5D" w:rsidRPr="006E5204" w14:paraId="28D06EF3" w14:textId="77777777" w:rsidTr="0066697F">
        <w:tc>
          <w:tcPr>
            <w:tcW w:w="6658" w:type="dxa"/>
          </w:tcPr>
          <w:p w14:paraId="25FD3C92" w14:textId="77777777" w:rsidR="004B78E4" w:rsidRPr="004B78E4" w:rsidRDefault="00103A5D" w:rsidP="004B78E4">
            <w:pPr>
              <w:tabs>
                <w:tab w:val="left" w:pos="3273"/>
              </w:tabs>
              <w:rPr>
                <w:rFonts w:cstheme="minorHAnsi"/>
                <w:sz w:val="20"/>
                <w:szCs w:val="20"/>
              </w:rPr>
            </w:pPr>
            <w:r w:rsidRPr="006E5204">
              <w:rPr>
                <w:rFonts w:cstheme="minorHAnsi"/>
                <w:sz w:val="20"/>
                <w:szCs w:val="20"/>
              </w:rPr>
              <w:t>1.</w:t>
            </w:r>
            <w:r w:rsidR="004B78E4" w:rsidRPr="004B78E4">
              <w:rPr>
                <w:rFonts w:cstheme="minorHAnsi"/>
                <w:i/>
                <w:iCs/>
                <w:color w:val="7030A0"/>
                <w:sz w:val="20"/>
                <w:szCs w:val="20"/>
              </w:rPr>
              <w:t xml:space="preserve">1. Beta Cells from islets of </w:t>
            </w:r>
            <w:proofErr w:type="spellStart"/>
            <w:r w:rsidR="004B78E4" w:rsidRPr="004B78E4">
              <w:rPr>
                <w:rFonts w:cstheme="minorHAnsi"/>
                <w:i/>
                <w:iCs/>
                <w:color w:val="7030A0"/>
                <w:sz w:val="20"/>
                <w:szCs w:val="20"/>
              </w:rPr>
              <w:t>langerhans</w:t>
            </w:r>
            <w:proofErr w:type="spellEnd"/>
            <w:r w:rsidR="004B78E4" w:rsidRPr="004B78E4">
              <w:rPr>
                <w:rFonts w:cstheme="minorHAnsi"/>
                <w:i/>
                <w:iCs/>
                <w:color w:val="7030A0"/>
                <w:sz w:val="20"/>
                <w:szCs w:val="20"/>
              </w:rPr>
              <w:t xml:space="preserve"> in the human pancreas –where the insulin gene is transcribed into mRNA (no introns)</w:t>
            </w:r>
          </w:p>
          <w:p w14:paraId="5AD7EDF3" w14:textId="77777777" w:rsidR="00103A5D" w:rsidRPr="006E5204" w:rsidRDefault="00103A5D" w:rsidP="004B78E4">
            <w:pPr>
              <w:tabs>
                <w:tab w:val="left" w:pos="3273"/>
              </w:tabs>
              <w:rPr>
                <w:rFonts w:cstheme="minorHAnsi"/>
                <w:sz w:val="20"/>
                <w:szCs w:val="20"/>
              </w:rPr>
            </w:pPr>
          </w:p>
        </w:tc>
      </w:tr>
      <w:tr w:rsidR="00103A5D" w:rsidRPr="006E5204" w14:paraId="742FA002" w14:textId="77777777" w:rsidTr="0066697F">
        <w:trPr>
          <w:trHeight w:val="85"/>
        </w:trPr>
        <w:tc>
          <w:tcPr>
            <w:tcW w:w="6658" w:type="dxa"/>
          </w:tcPr>
          <w:p w14:paraId="5F3D3ACA" w14:textId="43386271" w:rsidR="00103A5D" w:rsidRPr="006E5204" w:rsidRDefault="00103A5D" w:rsidP="00962B3D">
            <w:pPr>
              <w:tabs>
                <w:tab w:val="left" w:pos="3273"/>
              </w:tabs>
              <w:jc w:val="both"/>
              <w:rPr>
                <w:rFonts w:cstheme="minorHAnsi"/>
                <w:sz w:val="20"/>
                <w:szCs w:val="20"/>
              </w:rPr>
            </w:pPr>
            <w:r w:rsidRPr="006E5204">
              <w:rPr>
                <w:rFonts w:cstheme="minorHAnsi"/>
                <w:sz w:val="20"/>
                <w:szCs w:val="20"/>
              </w:rPr>
              <w:t xml:space="preserve">2. </w:t>
            </w:r>
            <w:r w:rsidR="004B78E4" w:rsidRPr="004B78E4">
              <w:rPr>
                <w:rFonts w:cstheme="minorHAnsi"/>
                <w:b/>
                <w:bCs/>
                <w:color w:val="7030A0"/>
                <w:sz w:val="20"/>
                <w:szCs w:val="20"/>
              </w:rPr>
              <w:t>mRNA</w:t>
            </w:r>
            <w:r w:rsidR="004B78E4" w:rsidRPr="004B78E4">
              <w:rPr>
                <w:rFonts w:cstheme="minorHAnsi"/>
                <w:color w:val="7030A0"/>
                <w:sz w:val="20"/>
                <w:szCs w:val="20"/>
              </w:rPr>
              <w:t xml:space="preserve"> coding for insulin is </w:t>
            </w:r>
            <w:r w:rsidR="004B78E4" w:rsidRPr="004B78E4">
              <w:rPr>
                <w:rFonts w:cstheme="minorHAnsi"/>
                <w:b/>
                <w:bCs/>
                <w:color w:val="7030A0"/>
                <w:sz w:val="20"/>
                <w:szCs w:val="20"/>
              </w:rPr>
              <w:t>extracted</w:t>
            </w:r>
            <w:r w:rsidR="004B78E4" w:rsidRPr="004B78E4">
              <w:rPr>
                <w:rFonts w:cstheme="minorHAnsi"/>
                <w:color w:val="7030A0"/>
                <w:sz w:val="20"/>
                <w:szCs w:val="20"/>
              </w:rPr>
              <w:t xml:space="preserve"> from the </w:t>
            </w:r>
            <w:r w:rsidR="004B78E4" w:rsidRPr="004B78E4">
              <w:rPr>
                <w:rFonts w:cstheme="minorHAnsi"/>
                <w:b/>
                <w:bCs/>
                <w:color w:val="7030A0"/>
                <w:sz w:val="20"/>
                <w:szCs w:val="20"/>
              </w:rPr>
              <w:t>cell</w:t>
            </w:r>
          </w:p>
          <w:p w14:paraId="39A0FFA7" w14:textId="77777777" w:rsidR="00103A5D" w:rsidRPr="006E5204" w:rsidRDefault="00103A5D" w:rsidP="00962B3D">
            <w:pPr>
              <w:tabs>
                <w:tab w:val="left" w:pos="3273"/>
              </w:tabs>
              <w:rPr>
                <w:rFonts w:cstheme="minorHAnsi"/>
                <w:sz w:val="20"/>
                <w:szCs w:val="20"/>
              </w:rPr>
            </w:pPr>
          </w:p>
          <w:p w14:paraId="23AB0D72" w14:textId="5186C0D8" w:rsidR="00103A5D" w:rsidRPr="006E5204" w:rsidRDefault="00103A5D" w:rsidP="00962B3D">
            <w:pPr>
              <w:tabs>
                <w:tab w:val="left" w:pos="3273"/>
              </w:tabs>
              <w:rPr>
                <w:rFonts w:cstheme="minorHAnsi"/>
                <w:sz w:val="20"/>
                <w:szCs w:val="20"/>
              </w:rPr>
            </w:pPr>
          </w:p>
        </w:tc>
      </w:tr>
      <w:tr w:rsidR="00103A5D" w:rsidRPr="006E5204" w14:paraId="2E47B579" w14:textId="77777777" w:rsidTr="0066697F">
        <w:tc>
          <w:tcPr>
            <w:tcW w:w="6658" w:type="dxa"/>
          </w:tcPr>
          <w:p w14:paraId="621A6582" w14:textId="47C79FDE" w:rsidR="00103A5D" w:rsidRPr="006E5204" w:rsidRDefault="00103A5D" w:rsidP="00962B3D">
            <w:pPr>
              <w:tabs>
                <w:tab w:val="left" w:pos="3273"/>
              </w:tabs>
              <w:rPr>
                <w:rFonts w:cstheme="minorHAnsi"/>
                <w:sz w:val="20"/>
                <w:szCs w:val="20"/>
              </w:rPr>
            </w:pPr>
            <w:r w:rsidRPr="006E5204">
              <w:rPr>
                <w:rFonts w:cstheme="minorHAnsi"/>
                <w:sz w:val="20"/>
                <w:szCs w:val="20"/>
              </w:rPr>
              <w:t xml:space="preserve">3. </w:t>
            </w:r>
            <w:r w:rsidR="004B78E4" w:rsidRPr="004B78E4">
              <w:rPr>
                <w:rFonts w:cstheme="minorHAnsi"/>
                <w:b/>
                <w:bCs/>
                <w:color w:val="7030A0"/>
                <w:sz w:val="20"/>
                <w:szCs w:val="20"/>
              </w:rPr>
              <w:t>mRNA</w:t>
            </w:r>
            <w:r w:rsidR="004B78E4" w:rsidRPr="004B78E4">
              <w:rPr>
                <w:rFonts w:cstheme="minorHAnsi"/>
                <w:color w:val="7030A0"/>
                <w:sz w:val="20"/>
                <w:szCs w:val="20"/>
              </w:rPr>
              <w:t xml:space="preserve"> coding for insulin (no introns)</w:t>
            </w:r>
          </w:p>
          <w:p w14:paraId="2556D691" w14:textId="77777777" w:rsidR="00103A5D" w:rsidRPr="006E5204" w:rsidRDefault="00103A5D" w:rsidP="00962B3D">
            <w:pPr>
              <w:tabs>
                <w:tab w:val="left" w:pos="3273"/>
              </w:tabs>
              <w:rPr>
                <w:rFonts w:cstheme="minorHAnsi"/>
                <w:sz w:val="20"/>
                <w:szCs w:val="20"/>
              </w:rPr>
            </w:pPr>
          </w:p>
          <w:p w14:paraId="0F72482E" w14:textId="77777777" w:rsidR="00103A5D" w:rsidRPr="006E5204" w:rsidRDefault="00103A5D" w:rsidP="00962B3D">
            <w:pPr>
              <w:tabs>
                <w:tab w:val="left" w:pos="3273"/>
              </w:tabs>
              <w:rPr>
                <w:rFonts w:cstheme="minorHAnsi"/>
                <w:sz w:val="20"/>
                <w:szCs w:val="20"/>
              </w:rPr>
            </w:pPr>
          </w:p>
        </w:tc>
      </w:tr>
      <w:tr w:rsidR="00103A5D" w:rsidRPr="006E5204" w14:paraId="1BA8AF8B" w14:textId="77777777" w:rsidTr="0066697F">
        <w:tc>
          <w:tcPr>
            <w:tcW w:w="6658" w:type="dxa"/>
          </w:tcPr>
          <w:p w14:paraId="1009B59B" w14:textId="3D42BF39" w:rsidR="00103A5D" w:rsidRPr="006E5204" w:rsidRDefault="00103A5D" w:rsidP="00962B3D">
            <w:pPr>
              <w:tabs>
                <w:tab w:val="left" w:pos="3273"/>
              </w:tabs>
              <w:rPr>
                <w:rFonts w:cstheme="minorHAnsi"/>
                <w:sz w:val="20"/>
                <w:szCs w:val="20"/>
              </w:rPr>
            </w:pPr>
            <w:r w:rsidRPr="006E5204">
              <w:rPr>
                <w:rFonts w:cstheme="minorHAnsi"/>
                <w:sz w:val="20"/>
                <w:szCs w:val="20"/>
              </w:rPr>
              <w:t xml:space="preserve">4. </w:t>
            </w:r>
            <w:r w:rsidR="004B78E4" w:rsidRPr="004B78E4">
              <w:rPr>
                <w:rFonts w:cstheme="minorHAnsi"/>
                <w:b/>
                <w:bCs/>
                <w:color w:val="7030A0"/>
                <w:sz w:val="20"/>
                <w:szCs w:val="20"/>
              </w:rPr>
              <w:t>mRNA</w:t>
            </w:r>
            <w:r w:rsidR="004B78E4" w:rsidRPr="004B78E4">
              <w:rPr>
                <w:rFonts w:cstheme="minorHAnsi"/>
                <w:color w:val="7030A0"/>
                <w:sz w:val="20"/>
                <w:szCs w:val="20"/>
              </w:rPr>
              <w:t xml:space="preserve"> acts as a </w:t>
            </w:r>
            <w:proofErr w:type="gramStart"/>
            <w:r w:rsidR="004B78E4" w:rsidRPr="004B78E4">
              <w:rPr>
                <w:rFonts w:cstheme="minorHAnsi"/>
                <w:b/>
                <w:bCs/>
                <w:color w:val="7030A0"/>
                <w:sz w:val="20"/>
                <w:szCs w:val="20"/>
              </w:rPr>
              <w:t>template</w:t>
            </w:r>
            <w:r w:rsidR="004B78E4" w:rsidRPr="004B78E4">
              <w:rPr>
                <w:rFonts w:cstheme="minorHAnsi"/>
                <w:color w:val="7030A0"/>
                <w:sz w:val="20"/>
                <w:szCs w:val="20"/>
              </w:rPr>
              <w:t xml:space="preserve">  on</w:t>
            </w:r>
            <w:proofErr w:type="gramEnd"/>
            <w:r w:rsidR="004B78E4" w:rsidRPr="004B78E4">
              <w:rPr>
                <w:rFonts w:cstheme="minorHAnsi"/>
                <w:color w:val="7030A0"/>
                <w:sz w:val="20"/>
                <w:szCs w:val="20"/>
              </w:rPr>
              <w:t xml:space="preserve"> which a </w:t>
            </w:r>
            <w:r w:rsidR="004B78E4" w:rsidRPr="004B78E4">
              <w:rPr>
                <w:rFonts w:cstheme="minorHAnsi"/>
                <w:b/>
                <w:bCs/>
                <w:color w:val="7030A0"/>
                <w:sz w:val="20"/>
                <w:szCs w:val="20"/>
                <w:u w:val="single"/>
              </w:rPr>
              <w:t>cDNA</w:t>
            </w:r>
            <w:r w:rsidR="004B78E4" w:rsidRPr="004B78E4">
              <w:rPr>
                <w:rFonts w:cstheme="minorHAnsi"/>
                <w:color w:val="7030A0"/>
                <w:sz w:val="20"/>
                <w:szCs w:val="20"/>
              </w:rPr>
              <w:t xml:space="preserve"> strand is formed using </w:t>
            </w:r>
            <w:r w:rsidR="004B78E4" w:rsidRPr="004B78E4">
              <w:rPr>
                <w:rFonts w:cstheme="minorHAnsi"/>
                <w:b/>
                <w:bCs/>
                <w:color w:val="7030A0"/>
                <w:sz w:val="20"/>
                <w:szCs w:val="20"/>
                <w:u w:val="single"/>
              </w:rPr>
              <w:t>reverse transcriptase</w:t>
            </w:r>
          </w:p>
          <w:p w14:paraId="139C224E" w14:textId="67DCC0BB" w:rsidR="00103A5D" w:rsidRPr="006E5204" w:rsidRDefault="00103A5D" w:rsidP="00962B3D">
            <w:pPr>
              <w:tabs>
                <w:tab w:val="left" w:pos="3273"/>
              </w:tabs>
              <w:rPr>
                <w:rFonts w:cstheme="minorHAnsi"/>
                <w:sz w:val="20"/>
                <w:szCs w:val="20"/>
              </w:rPr>
            </w:pPr>
          </w:p>
          <w:p w14:paraId="1ADAC131" w14:textId="553246EC" w:rsidR="00103A5D" w:rsidRPr="006E5204" w:rsidRDefault="00103A5D" w:rsidP="00962B3D">
            <w:pPr>
              <w:tabs>
                <w:tab w:val="left" w:pos="3273"/>
              </w:tabs>
              <w:rPr>
                <w:rFonts w:cstheme="minorHAnsi"/>
                <w:sz w:val="20"/>
                <w:szCs w:val="20"/>
              </w:rPr>
            </w:pPr>
          </w:p>
          <w:p w14:paraId="5F88BC32" w14:textId="77777777" w:rsidR="00103A5D" w:rsidRPr="006E5204" w:rsidRDefault="00103A5D" w:rsidP="00962B3D">
            <w:pPr>
              <w:tabs>
                <w:tab w:val="left" w:pos="3273"/>
              </w:tabs>
              <w:rPr>
                <w:rFonts w:cstheme="minorHAnsi"/>
                <w:sz w:val="20"/>
                <w:szCs w:val="20"/>
              </w:rPr>
            </w:pPr>
          </w:p>
        </w:tc>
      </w:tr>
      <w:tr w:rsidR="00103A5D" w:rsidRPr="006E5204" w14:paraId="555476D8" w14:textId="77777777" w:rsidTr="0066697F">
        <w:tc>
          <w:tcPr>
            <w:tcW w:w="6658" w:type="dxa"/>
          </w:tcPr>
          <w:p w14:paraId="6D95019E" w14:textId="276051D3" w:rsidR="00962B3D" w:rsidRPr="006E5204" w:rsidRDefault="00103A5D" w:rsidP="00962B3D">
            <w:pPr>
              <w:tabs>
                <w:tab w:val="left" w:pos="3273"/>
              </w:tabs>
              <w:rPr>
                <w:rFonts w:cstheme="minorHAnsi"/>
                <w:sz w:val="20"/>
                <w:szCs w:val="20"/>
              </w:rPr>
            </w:pPr>
            <w:r w:rsidRPr="006E5204">
              <w:rPr>
                <w:rFonts w:cstheme="minorHAnsi"/>
                <w:sz w:val="20"/>
                <w:szCs w:val="20"/>
              </w:rPr>
              <w:t>5.</w:t>
            </w:r>
            <w:r w:rsidR="004B78E4" w:rsidRPr="004B78E4">
              <w:rPr>
                <w:rFonts w:cstheme="minorHAnsi"/>
                <w:b/>
                <w:bCs/>
                <w:color w:val="7030A0"/>
                <w:sz w:val="20"/>
                <w:szCs w:val="20"/>
              </w:rPr>
              <w:t>Single stranded DNA</w:t>
            </w:r>
          </w:p>
          <w:p w14:paraId="466CC1D2" w14:textId="77777777" w:rsidR="00103A5D" w:rsidRPr="006E5204" w:rsidRDefault="00103A5D" w:rsidP="00962B3D">
            <w:pPr>
              <w:tabs>
                <w:tab w:val="left" w:pos="3273"/>
              </w:tabs>
              <w:rPr>
                <w:rFonts w:cstheme="minorHAnsi"/>
                <w:sz w:val="20"/>
                <w:szCs w:val="20"/>
              </w:rPr>
            </w:pPr>
          </w:p>
        </w:tc>
      </w:tr>
      <w:tr w:rsidR="00103A5D" w:rsidRPr="006E5204" w14:paraId="181EC586" w14:textId="77777777" w:rsidTr="0066697F">
        <w:tc>
          <w:tcPr>
            <w:tcW w:w="6658" w:type="dxa"/>
          </w:tcPr>
          <w:p w14:paraId="61A6319B" w14:textId="77777777" w:rsidR="004B78E4" w:rsidRPr="004B78E4" w:rsidRDefault="00103A5D" w:rsidP="004B78E4">
            <w:pPr>
              <w:tabs>
                <w:tab w:val="left" w:pos="3273"/>
              </w:tabs>
              <w:rPr>
                <w:rFonts w:cstheme="minorHAnsi"/>
                <w:color w:val="7030A0"/>
                <w:sz w:val="20"/>
                <w:szCs w:val="20"/>
              </w:rPr>
            </w:pPr>
            <w:r w:rsidRPr="006E5204">
              <w:rPr>
                <w:rFonts w:cstheme="minorHAnsi"/>
                <w:sz w:val="20"/>
                <w:szCs w:val="20"/>
              </w:rPr>
              <w:t>6.</w:t>
            </w:r>
            <w:r w:rsidR="004B78E4" w:rsidRPr="004B78E4">
              <w:rPr>
                <w:rFonts w:cstheme="minorHAnsi"/>
                <w:color w:val="7030A0"/>
                <w:sz w:val="20"/>
                <w:szCs w:val="20"/>
              </w:rPr>
              <w:t xml:space="preserve">New </w:t>
            </w:r>
            <w:r w:rsidR="004B78E4" w:rsidRPr="004B78E4">
              <w:rPr>
                <w:rFonts w:cstheme="minorHAnsi"/>
                <w:b/>
                <w:bCs/>
                <w:color w:val="7030A0"/>
                <w:sz w:val="20"/>
                <w:szCs w:val="20"/>
              </w:rPr>
              <w:t>nucleotides</w:t>
            </w:r>
            <w:r w:rsidR="004B78E4" w:rsidRPr="004B78E4">
              <w:rPr>
                <w:rFonts w:cstheme="minorHAnsi"/>
                <w:color w:val="7030A0"/>
                <w:sz w:val="20"/>
                <w:szCs w:val="20"/>
              </w:rPr>
              <w:t xml:space="preserve"> form hydrogen bonds with </w:t>
            </w:r>
            <w:r w:rsidR="004B78E4" w:rsidRPr="004B78E4">
              <w:rPr>
                <w:rFonts w:cstheme="minorHAnsi"/>
                <w:b/>
                <w:bCs/>
                <w:color w:val="7030A0"/>
                <w:sz w:val="20"/>
                <w:szCs w:val="20"/>
              </w:rPr>
              <w:t>complementary base pairs</w:t>
            </w:r>
            <w:r w:rsidR="004B78E4" w:rsidRPr="004B78E4">
              <w:rPr>
                <w:rFonts w:cstheme="minorHAnsi"/>
                <w:color w:val="7030A0"/>
                <w:sz w:val="20"/>
                <w:szCs w:val="20"/>
              </w:rPr>
              <w:t>.</w:t>
            </w:r>
          </w:p>
          <w:p w14:paraId="4006A9C8" w14:textId="0A917E03" w:rsidR="00103A5D" w:rsidRPr="004B78E4" w:rsidRDefault="004B78E4" w:rsidP="00962B3D">
            <w:pPr>
              <w:tabs>
                <w:tab w:val="left" w:pos="3273"/>
              </w:tabs>
              <w:rPr>
                <w:rFonts w:cstheme="minorHAnsi"/>
                <w:color w:val="7030A0"/>
                <w:sz w:val="20"/>
                <w:szCs w:val="20"/>
              </w:rPr>
            </w:pPr>
            <w:r w:rsidRPr="004B78E4">
              <w:rPr>
                <w:rFonts w:cstheme="minorHAnsi"/>
                <w:b/>
                <w:bCs/>
                <w:color w:val="7030A0"/>
                <w:sz w:val="20"/>
                <w:szCs w:val="20"/>
              </w:rPr>
              <w:t>Adenine- Thymine, Cytosine- Guanine</w:t>
            </w:r>
            <w:r w:rsidRPr="004B78E4">
              <w:rPr>
                <w:rFonts w:cstheme="minorHAnsi"/>
                <w:color w:val="7030A0"/>
                <w:sz w:val="20"/>
                <w:szCs w:val="20"/>
              </w:rPr>
              <w:t xml:space="preserve">, </w:t>
            </w:r>
          </w:p>
          <w:p w14:paraId="44491871" w14:textId="77777777" w:rsidR="0073291E" w:rsidRPr="006E5204" w:rsidRDefault="0073291E" w:rsidP="00962B3D">
            <w:pPr>
              <w:tabs>
                <w:tab w:val="left" w:pos="3273"/>
              </w:tabs>
              <w:rPr>
                <w:rFonts w:cstheme="minorHAnsi"/>
                <w:sz w:val="20"/>
                <w:szCs w:val="20"/>
              </w:rPr>
            </w:pPr>
          </w:p>
          <w:p w14:paraId="24602957" w14:textId="5AAC2463" w:rsidR="00103A5D" w:rsidRPr="006E5204" w:rsidRDefault="00103A5D" w:rsidP="00962B3D">
            <w:pPr>
              <w:tabs>
                <w:tab w:val="left" w:pos="3273"/>
              </w:tabs>
              <w:rPr>
                <w:rFonts w:cstheme="minorHAnsi"/>
                <w:sz w:val="20"/>
                <w:szCs w:val="20"/>
              </w:rPr>
            </w:pPr>
          </w:p>
        </w:tc>
      </w:tr>
      <w:tr w:rsidR="00103A5D" w:rsidRPr="006E5204" w14:paraId="7A4FF6A4" w14:textId="77777777" w:rsidTr="0066697F">
        <w:tc>
          <w:tcPr>
            <w:tcW w:w="6658" w:type="dxa"/>
          </w:tcPr>
          <w:p w14:paraId="4FE1FEC1" w14:textId="01B4936E" w:rsidR="00962B3D" w:rsidRPr="004B78E4" w:rsidRDefault="00103A5D" w:rsidP="00962B3D">
            <w:pPr>
              <w:tabs>
                <w:tab w:val="left" w:pos="3273"/>
              </w:tabs>
              <w:rPr>
                <w:rFonts w:cstheme="minorHAnsi"/>
                <w:color w:val="7030A0"/>
                <w:sz w:val="20"/>
                <w:szCs w:val="20"/>
              </w:rPr>
            </w:pPr>
            <w:r w:rsidRPr="004B78E4">
              <w:rPr>
                <w:rFonts w:cstheme="minorHAnsi"/>
                <w:color w:val="7030A0"/>
                <w:sz w:val="20"/>
                <w:szCs w:val="20"/>
              </w:rPr>
              <w:t>7.</w:t>
            </w:r>
            <w:r w:rsidR="004B78E4" w:rsidRPr="004B78E4">
              <w:rPr>
                <w:rFonts w:cstheme="minorHAnsi"/>
                <w:b/>
                <w:bCs/>
                <w:color w:val="7030A0"/>
                <w:sz w:val="20"/>
                <w:szCs w:val="20"/>
                <w:u w:val="single"/>
              </w:rPr>
              <w:t>DNA Polymerase</w:t>
            </w:r>
            <w:r w:rsidR="004B78E4" w:rsidRPr="004B78E4">
              <w:rPr>
                <w:rFonts w:cstheme="minorHAnsi"/>
                <w:color w:val="7030A0"/>
                <w:sz w:val="20"/>
                <w:szCs w:val="20"/>
              </w:rPr>
              <w:t xml:space="preserve"> joins the new adjacent </w:t>
            </w:r>
            <w:r w:rsidR="004B78E4" w:rsidRPr="004B78E4">
              <w:rPr>
                <w:rFonts w:cstheme="minorHAnsi"/>
                <w:b/>
                <w:bCs/>
                <w:color w:val="7030A0"/>
                <w:sz w:val="20"/>
                <w:szCs w:val="20"/>
              </w:rPr>
              <w:t>nucleotides</w:t>
            </w:r>
            <w:r w:rsidR="004B78E4" w:rsidRPr="004B78E4">
              <w:rPr>
                <w:rFonts w:cstheme="minorHAnsi"/>
                <w:color w:val="7030A0"/>
                <w:sz w:val="20"/>
                <w:szCs w:val="20"/>
              </w:rPr>
              <w:t xml:space="preserve">/forms </w:t>
            </w:r>
            <w:r w:rsidR="004B78E4" w:rsidRPr="004B78E4">
              <w:rPr>
                <w:rFonts w:cstheme="minorHAnsi"/>
                <w:b/>
                <w:bCs/>
                <w:color w:val="7030A0"/>
                <w:sz w:val="20"/>
                <w:szCs w:val="20"/>
              </w:rPr>
              <w:t>phosphodiester</w:t>
            </w:r>
            <w:r w:rsidR="004B78E4" w:rsidRPr="004B78E4">
              <w:rPr>
                <w:rFonts w:cstheme="minorHAnsi"/>
                <w:color w:val="7030A0"/>
                <w:sz w:val="20"/>
                <w:szCs w:val="20"/>
              </w:rPr>
              <w:t xml:space="preserve"> bonds and </w:t>
            </w:r>
            <w:r w:rsidR="004B78E4" w:rsidRPr="004B78E4">
              <w:rPr>
                <w:rFonts w:cstheme="minorHAnsi"/>
                <w:b/>
                <w:bCs/>
                <w:color w:val="7030A0"/>
                <w:sz w:val="20"/>
                <w:szCs w:val="20"/>
              </w:rPr>
              <w:t>double stranded cDNA is formed</w:t>
            </w:r>
          </w:p>
          <w:p w14:paraId="6F8C7421" w14:textId="749E28A9" w:rsidR="00103A5D" w:rsidRPr="006E5204" w:rsidRDefault="00103A5D" w:rsidP="00962B3D">
            <w:pPr>
              <w:tabs>
                <w:tab w:val="left" w:pos="3273"/>
              </w:tabs>
              <w:rPr>
                <w:rFonts w:cstheme="minorHAnsi"/>
                <w:sz w:val="20"/>
                <w:szCs w:val="20"/>
              </w:rPr>
            </w:pPr>
          </w:p>
        </w:tc>
      </w:tr>
      <w:tr w:rsidR="00103A5D" w:rsidRPr="006E5204" w14:paraId="28E0C232" w14:textId="77777777" w:rsidTr="0066697F">
        <w:tc>
          <w:tcPr>
            <w:tcW w:w="6658" w:type="dxa"/>
          </w:tcPr>
          <w:p w14:paraId="1CDBD32C" w14:textId="1D68AB4D" w:rsidR="00103A5D" w:rsidRPr="004B78E4" w:rsidRDefault="0073291E" w:rsidP="00962B3D">
            <w:pPr>
              <w:tabs>
                <w:tab w:val="left" w:pos="3273"/>
              </w:tabs>
              <w:rPr>
                <w:rFonts w:cstheme="minorHAnsi"/>
                <w:color w:val="7030A0"/>
                <w:sz w:val="20"/>
                <w:szCs w:val="20"/>
              </w:rPr>
            </w:pPr>
            <w:r w:rsidRPr="004B78E4">
              <w:rPr>
                <w:rFonts w:cstheme="minorHAnsi"/>
                <w:color w:val="7030A0"/>
                <w:sz w:val="20"/>
                <w:szCs w:val="20"/>
              </w:rPr>
              <w:t xml:space="preserve">8. </w:t>
            </w:r>
            <w:r w:rsidR="004B78E4" w:rsidRPr="004B78E4">
              <w:rPr>
                <w:rFonts w:cstheme="minorHAnsi"/>
                <w:color w:val="7030A0"/>
                <w:sz w:val="20"/>
                <w:szCs w:val="20"/>
              </w:rPr>
              <w:t xml:space="preserve">Copy of Human Insulin gene can now be inserted into host cell/cloned.  </w:t>
            </w:r>
          </w:p>
          <w:p w14:paraId="3E3970D5" w14:textId="77777777" w:rsidR="00962B3D" w:rsidRPr="004B78E4" w:rsidRDefault="00962B3D" w:rsidP="00962B3D">
            <w:pPr>
              <w:tabs>
                <w:tab w:val="left" w:pos="3273"/>
              </w:tabs>
              <w:rPr>
                <w:rFonts w:cstheme="minorHAnsi"/>
                <w:color w:val="7030A0"/>
                <w:sz w:val="20"/>
                <w:szCs w:val="20"/>
              </w:rPr>
            </w:pPr>
          </w:p>
          <w:p w14:paraId="68B5FE11" w14:textId="3841098A" w:rsidR="0073291E" w:rsidRPr="004B78E4" w:rsidRDefault="0073291E" w:rsidP="00962B3D">
            <w:pPr>
              <w:tabs>
                <w:tab w:val="left" w:pos="3273"/>
              </w:tabs>
              <w:rPr>
                <w:rFonts w:cstheme="minorHAnsi"/>
                <w:color w:val="7030A0"/>
                <w:sz w:val="20"/>
                <w:szCs w:val="20"/>
              </w:rPr>
            </w:pPr>
          </w:p>
        </w:tc>
      </w:tr>
    </w:tbl>
    <w:p w14:paraId="09B74B9A" w14:textId="2C7C217F" w:rsidR="00B150C0" w:rsidRPr="006E5204" w:rsidRDefault="00827368" w:rsidP="00B150C0">
      <w:pPr>
        <w:tabs>
          <w:tab w:val="left" w:pos="3273"/>
        </w:tabs>
        <w:rPr>
          <w:rFonts w:cstheme="minorHAnsi"/>
          <w:sz w:val="20"/>
          <w:szCs w:val="20"/>
        </w:rPr>
      </w:pPr>
      <w:r w:rsidRPr="003E3DB7">
        <w:rPr>
          <w:noProof/>
        </w:rPr>
        <w:drawing>
          <wp:anchor distT="0" distB="0" distL="114300" distR="114300" simplePos="0" relativeHeight="251795456" behindDoc="0" locked="0" layoutInCell="1" allowOverlap="1" wp14:anchorId="78214196" wp14:editId="5D838579">
            <wp:simplePos x="0" y="0"/>
            <wp:positionH relativeFrom="margin">
              <wp:posOffset>6249725</wp:posOffset>
            </wp:positionH>
            <wp:positionV relativeFrom="paragraph">
              <wp:posOffset>5853</wp:posOffset>
            </wp:positionV>
            <wp:extent cx="320675" cy="320675"/>
            <wp:effectExtent l="0" t="0" r="3175"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62B3D" w:rsidRPr="006E5204">
        <w:rPr>
          <w:rFonts w:cstheme="minorHAnsi"/>
          <w:noProof/>
          <w:sz w:val="20"/>
          <w:szCs w:val="20"/>
          <w:lang w:eastAsia="en-GB"/>
        </w:rPr>
        <w:drawing>
          <wp:anchor distT="0" distB="0" distL="114300" distR="114300" simplePos="0" relativeHeight="251756544" behindDoc="0" locked="0" layoutInCell="1" allowOverlap="1" wp14:anchorId="3A309B2B" wp14:editId="11440E99">
            <wp:simplePos x="0" y="0"/>
            <wp:positionH relativeFrom="column">
              <wp:posOffset>129540</wp:posOffset>
            </wp:positionH>
            <wp:positionV relativeFrom="paragraph">
              <wp:posOffset>3038475</wp:posOffset>
            </wp:positionV>
            <wp:extent cx="1165860" cy="169799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5860" cy="1697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1230F5" w14:textId="2B273160" w:rsidR="00B150C0" w:rsidRPr="006E5204" w:rsidRDefault="00B150C0" w:rsidP="00B150C0">
      <w:pPr>
        <w:tabs>
          <w:tab w:val="left" w:pos="3273"/>
        </w:tabs>
        <w:rPr>
          <w:rFonts w:cstheme="minorHAnsi"/>
          <w:sz w:val="20"/>
          <w:szCs w:val="20"/>
        </w:rPr>
      </w:pPr>
    </w:p>
    <w:p w14:paraId="5F9C1B1E" w14:textId="77777777" w:rsidR="00250A06" w:rsidRPr="006E5204" w:rsidRDefault="00250A06" w:rsidP="00144DCA">
      <w:pPr>
        <w:spacing w:line="240" w:lineRule="auto"/>
        <w:rPr>
          <w:b/>
          <w:sz w:val="20"/>
          <w:szCs w:val="20"/>
        </w:rPr>
      </w:pPr>
    </w:p>
    <w:p w14:paraId="7BFA78D3" w14:textId="77777777" w:rsidR="00250A06" w:rsidRPr="006E5204" w:rsidRDefault="00250A06" w:rsidP="00144DCA">
      <w:pPr>
        <w:spacing w:line="240" w:lineRule="auto"/>
        <w:rPr>
          <w:b/>
          <w:sz w:val="20"/>
          <w:szCs w:val="20"/>
        </w:rPr>
      </w:pPr>
    </w:p>
    <w:p w14:paraId="65CC4493" w14:textId="77777777" w:rsidR="00250A06" w:rsidRPr="006E5204" w:rsidRDefault="00250A06" w:rsidP="00144DCA">
      <w:pPr>
        <w:spacing w:line="240" w:lineRule="auto"/>
        <w:rPr>
          <w:b/>
          <w:sz w:val="20"/>
          <w:szCs w:val="20"/>
        </w:rPr>
      </w:pPr>
    </w:p>
    <w:p w14:paraId="1E2D0122" w14:textId="77777777" w:rsidR="00250A06" w:rsidRPr="006E5204" w:rsidRDefault="00250A06" w:rsidP="00144DCA">
      <w:pPr>
        <w:spacing w:line="240" w:lineRule="auto"/>
        <w:rPr>
          <w:b/>
          <w:sz w:val="20"/>
          <w:szCs w:val="20"/>
        </w:rPr>
      </w:pPr>
    </w:p>
    <w:p w14:paraId="42BD91D0" w14:textId="77777777" w:rsidR="00250A06" w:rsidRPr="006E5204" w:rsidRDefault="00250A06" w:rsidP="00144DCA">
      <w:pPr>
        <w:spacing w:line="240" w:lineRule="auto"/>
        <w:rPr>
          <w:b/>
          <w:sz w:val="20"/>
          <w:szCs w:val="20"/>
        </w:rPr>
      </w:pPr>
    </w:p>
    <w:p w14:paraId="0B155E1B" w14:textId="77777777" w:rsidR="00250A06" w:rsidRPr="006E5204" w:rsidRDefault="00250A06" w:rsidP="00144DCA">
      <w:pPr>
        <w:spacing w:line="240" w:lineRule="auto"/>
        <w:rPr>
          <w:b/>
          <w:sz w:val="20"/>
          <w:szCs w:val="20"/>
        </w:rPr>
      </w:pPr>
    </w:p>
    <w:p w14:paraId="4363FDE6" w14:textId="77777777" w:rsidR="009F21C3" w:rsidRDefault="009F21C3" w:rsidP="00DA44C6">
      <w:pPr>
        <w:spacing w:line="240" w:lineRule="auto"/>
        <w:rPr>
          <w:b/>
          <w:sz w:val="20"/>
          <w:szCs w:val="20"/>
        </w:rPr>
      </w:pPr>
    </w:p>
    <w:p w14:paraId="5FBE287C" w14:textId="77777777" w:rsidR="00827368" w:rsidRDefault="00827368" w:rsidP="00DA44C6">
      <w:pPr>
        <w:spacing w:line="240" w:lineRule="auto"/>
        <w:rPr>
          <w:sz w:val="20"/>
          <w:szCs w:val="20"/>
        </w:rPr>
      </w:pPr>
    </w:p>
    <w:p w14:paraId="0B18EDBB" w14:textId="77777777" w:rsidR="00827368" w:rsidRDefault="00827368" w:rsidP="00DA44C6">
      <w:pPr>
        <w:spacing w:line="240" w:lineRule="auto"/>
        <w:rPr>
          <w:sz w:val="20"/>
          <w:szCs w:val="20"/>
        </w:rPr>
      </w:pPr>
    </w:p>
    <w:p w14:paraId="75647241" w14:textId="77777777" w:rsidR="00827368" w:rsidRDefault="00827368" w:rsidP="00DA44C6">
      <w:pPr>
        <w:spacing w:line="240" w:lineRule="auto"/>
        <w:rPr>
          <w:sz w:val="20"/>
          <w:szCs w:val="20"/>
        </w:rPr>
      </w:pPr>
    </w:p>
    <w:p w14:paraId="30E3D85F" w14:textId="77777777" w:rsidR="00827368" w:rsidRDefault="00827368" w:rsidP="00DA44C6">
      <w:pPr>
        <w:spacing w:line="240" w:lineRule="auto"/>
        <w:rPr>
          <w:sz w:val="20"/>
          <w:szCs w:val="20"/>
        </w:rPr>
      </w:pPr>
    </w:p>
    <w:p w14:paraId="38C31930" w14:textId="77777777" w:rsidR="00827368" w:rsidRDefault="00827368" w:rsidP="00DA44C6">
      <w:pPr>
        <w:spacing w:line="240" w:lineRule="auto"/>
        <w:rPr>
          <w:sz w:val="20"/>
          <w:szCs w:val="20"/>
        </w:rPr>
      </w:pPr>
    </w:p>
    <w:p w14:paraId="2E45E2B7" w14:textId="77777777" w:rsidR="00827368" w:rsidRDefault="00827368" w:rsidP="00DA44C6">
      <w:pPr>
        <w:spacing w:line="240" w:lineRule="auto"/>
        <w:rPr>
          <w:sz w:val="20"/>
          <w:szCs w:val="20"/>
        </w:rPr>
      </w:pPr>
    </w:p>
    <w:p w14:paraId="7A75C262" w14:textId="77777777" w:rsidR="00827368" w:rsidRDefault="00827368" w:rsidP="00DA44C6">
      <w:pPr>
        <w:spacing w:line="240" w:lineRule="auto"/>
        <w:rPr>
          <w:sz w:val="20"/>
          <w:szCs w:val="20"/>
        </w:rPr>
      </w:pPr>
    </w:p>
    <w:p w14:paraId="2122F24A" w14:textId="77777777" w:rsidR="004B78E4" w:rsidRDefault="004B78E4" w:rsidP="00DA44C6">
      <w:pPr>
        <w:spacing w:line="240" w:lineRule="auto"/>
        <w:rPr>
          <w:sz w:val="20"/>
          <w:szCs w:val="20"/>
        </w:rPr>
      </w:pPr>
    </w:p>
    <w:p w14:paraId="5A6348B1" w14:textId="77777777" w:rsidR="004B78E4" w:rsidRDefault="004B78E4" w:rsidP="00DA44C6">
      <w:pPr>
        <w:spacing w:line="240" w:lineRule="auto"/>
        <w:rPr>
          <w:sz w:val="20"/>
          <w:szCs w:val="20"/>
        </w:rPr>
      </w:pPr>
    </w:p>
    <w:p w14:paraId="4DB5B380" w14:textId="77777777" w:rsidR="004B78E4" w:rsidRDefault="004B78E4" w:rsidP="00DA44C6">
      <w:pPr>
        <w:spacing w:line="240" w:lineRule="auto"/>
        <w:rPr>
          <w:sz w:val="20"/>
          <w:szCs w:val="20"/>
        </w:rPr>
      </w:pPr>
    </w:p>
    <w:p w14:paraId="66BDE02B" w14:textId="2DE88EA9" w:rsidR="00827368" w:rsidRDefault="00827368" w:rsidP="00DA44C6">
      <w:pPr>
        <w:spacing w:line="240" w:lineRule="auto"/>
        <w:rPr>
          <w:sz w:val="20"/>
          <w:szCs w:val="20"/>
        </w:rPr>
      </w:pPr>
      <w:r>
        <w:rPr>
          <w:sz w:val="20"/>
          <w:szCs w:val="20"/>
        </w:rPr>
        <w:t>Why do scientists have to use mRNA to produce insulin, why can’t the scientists use the DNA instead?</w:t>
      </w:r>
    </w:p>
    <w:p w14:paraId="7D155FAA" w14:textId="77777777" w:rsidR="004B78E4" w:rsidRPr="004B78E4" w:rsidRDefault="004B78E4" w:rsidP="004B78E4">
      <w:pPr>
        <w:numPr>
          <w:ilvl w:val="0"/>
          <w:numId w:val="40"/>
        </w:numPr>
        <w:spacing w:line="240" w:lineRule="auto"/>
        <w:rPr>
          <w:color w:val="7030A0"/>
          <w:sz w:val="20"/>
          <w:szCs w:val="20"/>
        </w:rPr>
      </w:pPr>
      <w:r w:rsidRPr="004B78E4">
        <w:rPr>
          <w:color w:val="7030A0"/>
          <w:sz w:val="20"/>
          <w:szCs w:val="20"/>
        </w:rPr>
        <w:t>Insulin has a specific 2 separate mRNA chains which combine together</w:t>
      </w:r>
    </w:p>
    <w:p w14:paraId="3803EFC6" w14:textId="77777777" w:rsidR="004B78E4" w:rsidRPr="004B78E4" w:rsidRDefault="004B78E4" w:rsidP="004B78E4">
      <w:pPr>
        <w:numPr>
          <w:ilvl w:val="0"/>
          <w:numId w:val="40"/>
        </w:numPr>
        <w:spacing w:line="240" w:lineRule="auto"/>
        <w:rPr>
          <w:color w:val="7030A0"/>
          <w:sz w:val="20"/>
          <w:szCs w:val="20"/>
        </w:rPr>
      </w:pPr>
      <w:r w:rsidRPr="004B78E4">
        <w:rPr>
          <w:color w:val="7030A0"/>
          <w:sz w:val="20"/>
          <w:szCs w:val="20"/>
        </w:rPr>
        <w:t>The pre-mRNA has to be spliced to get usable instructions to make insulin</w:t>
      </w:r>
    </w:p>
    <w:p w14:paraId="0A1251E1" w14:textId="4C5B8474" w:rsidR="004B78E4" w:rsidRDefault="004B78E4" w:rsidP="004B78E4">
      <w:pPr>
        <w:numPr>
          <w:ilvl w:val="0"/>
          <w:numId w:val="40"/>
        </w:numPr>
        <w:spacing w:line="240" w:lineRule="auto"/>
        <w:rPr>
          <w:color w:val="7030A0"/>
          <w:sz w:val="20"/>
          <w:szCs w:val="20"/>
        </w:rPr>
      </w:pPr>
      <w:r w:rsidRPr="004B78E4">
        <w:rPr>
          <w:color w:val="7030A0"/>
          <w:sz w:val="20"/>
          <w:szCs w:val="20"/>
        </w:rPr>
        <w:t>Bacteria cannot splice mRNA</w:t>
      </w:r>
    </w:p>
    <w:p w14:paraId="6DF52DE1" w14:textId="77777777" w:rsidR="004B78E4" w:rsidRPr="004B78E4" w:rsidRDefault="004B78E4" w:rsidP="004B78E4">
      <w:pPr>
        <w:numPr>
          <w:ilvl w:val="0"/>
          <w:numId w:val="40"/>
        </w:numPr>
        <w:spacing w:line="240" w:lineRule="auto"/>
        <w:rPr>
          <w:color w:val="7030A0"/>
          <w:sz w:val="20"/>
          <w:szCs w:val="20"/>
        </w:rPr>
      </w:pPr>
    </w:p>
    <w:p w14:paraId="3E11DC5F" w14:textId="09DA3AF3" w:rsidR="00DA44C6" w:rsidRPr="006E5204" w:rsidRDefault="00DA44C6" w:rsidP="00DA44C6">
      <w:pPr>
        <w:spacing w:line="240" w:lineRule="auto"/>
        <w:rPr>
          <w:sz w:val="20"/>
          <w:szCs w:val="20"/>
        </w:rPr>
      </w:pPr>
      <w:r w:rsidRPr="006E5204">
        <w:rPr>
          <w:sz w:val="20"/>
          <w:szCs w:val="20"/>
        </w:rPr>
        <w:lastRenderedPageBreak/>
        <w:t>Match the complementary base pairs:</w:t>
      </w:r>
    </w:p>
    <w:p w14:paraId="3DB1C28F" w14:textId="77777777" w:rsidR="001D6D40" w:rsidRDefault="001D6D40" w:rsidP="001D6D40">
      <w:pPr>
        <w:spacing w:line="240" w:lineRule="auto"/>
        <w:ind w:firstLine="720"/>
        <w:rPr>
          <w:sz w:val="20"/>
          <w:szCs w:val="20"/>
        </w:rPr>
      </w:pPr>
    </w:p>
    <w:bookmarkStart w:id="0" w:name="_MON_1652795419"/>
    <w:bookmarkEnd w:id="0"/>
    <w:p w14:paraId="290CD2A7" w14:textId="251CE184" w:rsidR="00556226" w:rsidRPr="006E5204" w:rsidRDefault="001D6D40" w:rsidP="001D6D40">
      <w:pPr>
        <w:spacing w:line="240" w:lineRule="auto"/>
        <w:ind w:firstLine="720"/>
        <w:rPr>
          <w:sz w:val="20"/>
          <w:szCs w:val="20"/>
        </w:rPr>
      </w:pPr>
      <w:r w:rsidRPr="004B78E4">
        <w:rPr>
          <w:sz w:val="20"/>
          <w:szCs w:val="20"/>
        </w:rPr>
        <w:object w:dxaOrig="9491" w:dyaOrig="3266" w14:anchorId="34A53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163.5pt" o:ole="">
            <v:imagedata r:id="rId16" o:title=""/>
          </v:shape>
          <o:OLEObject Type="Embed" ProgID="Word.Document.12" ShapeID="_x0000_i1025" DrawAspect="Content" ObjectID="_1674019420" r:id="rId17">
            <o:FieldCodes>\s</o:FieldCodes>
          </o:OLEObject>
        </w:object>
      </w:r>
    </w:p>
    <w:p w14:paraId="3D362468" w14:textId="567E1176" w:rsidR="00683061" w:rsidRPr="001D6D40" w:rsidRDefault="00144DCA" w:rsidP="001D6D40">
      <w:pPr>
        <w:spacing w:line="240" w:lineRule="auto"/>
        <w:rPr>
          <w:sz w:val="20"/>
          <w:szCs w:val="20"/>
        </w:rPr>
      </w:pPr>
      <w:r w:rsidRPr="00C35D6E">
        <w:rPr>
          <w:sz w:val="20"/>
          <w:szCs w:val="20"/>
          <w:u w:val="single"/>
        </w:rPr>
        <w:t>T/F quiz.</w:t>
      </w:r>
      <w:r w:rsidRPr="006E5204">
        <w:rPr>
          <w:sz w:val="20"/>
          <w:szCs w:val="20"/>
        </w:rPr>
        <w:t xml:space="preserve"> If you think the statement is </w:t>
      </w:r>
      <w:r w:rsidR="0073291E" w:rsidRPr="006E5204">
        <w:rPr>
          <w:sz w:val="20"/>
          <w:szCs w:val="20"/>
        </w:rPr>
        <w:t>false,</w:t>
      </w:r>
      <w:r w:rsidRPr="006E5204">
        <w:rPr>
          <w:sz w:val="20"/>
          <w:szCs w:val="20"/>
        </w:rPr>
        <w:t xml:space="preserve"> can you correct it</w:t>
      </w:r>
      <w:r w:rsidR="001D6D40">
        <w:rPr>
          <w:noProof/>
          <w:sz w:val="20"/>
          <w:szCs w:val="20"/>
        </w:rPr>
        <w:drawing>
          <wp:inline distT="0" distB="0" distL="0" distR="0" wp14:anchorId="1D3D8267" wp14:editId="5E18781A">
            <wp:extent cx="6839036" cy="2986896"/>
            <wp:effectExtent l="0" t="0" r="0" b="0"/>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43593" cy="2988886"/>
                    </a:xfrm>
                    <a:prstGeom prst="rect">
                      <a:avLst/>
                    </a:prstGeom>
                    <a:noFill/>
                  </pic:spPr>
                </pic:pic>
              </a:graphicData>
            </a:graphic>
          </wp:inline>
        </w:drawing>
      </w:r>
      <w:r w:rsidR="001D6D40" w:rsidRPr="003E3DB7">
        <w:rPr>
          <w:noProof/>
        </w:rPr>
        <w:t xml:space="preserve"> </w:t>
      </w:r>
      <w:r w:rsidR="00C35D6E" w:rsidRPr="003E3DB7">
        <w:rPr>
          <w:noProof/>
        </w:rPr>
        <w:drawing>
          <wp:anchor distT="0" distB="0" distL="114300" distR="114300" simplePos="0" relativeHeight="251803648" behindDoc="0" locked="0" layoutInCell="1" allowOverlap="1" wp14:anchorId="74D0077D" wp14:editId="211E710E">
            <wp:simplePos x="0" y="0"/>
            <wp:positionH relativeFrom="margin">
              <wp:posOffset>4326340</wp:posOffset>
            </wp:positionH>
            <wp:positionV relativeFrom="paragraph">
              <wp:posOffset>122830</wp:posOffset>
            </wp:positionV>
            <wp:extent cx="320675" cy="320675"/>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683061" w:rsidRPr="006E5204">
        <w:rPr>
          <w:rFonts w:cstheme="minorHAnsi"/>
          <w:sz w:val="20"/>
          <w:szCs w:val="20"/>
          <w:u w:val="single"/>
        </w:rPr>
        <w:t>Advantages of using reverse transcriptase</w:t>
      </w:r>
      <w:r w:rsidR="00C35D6E">
        <w:rPr>
          <w:rFonts w:cstheme="minorHAnsi"/>
          <w:sz w:val="20"/>
          <w:szCs w:val="20"/>
          <w:u w:val="single"/>
        </w:rPr>
        <w:t xml:space="preserve"> </w:t>
      </w:r>
    </w:p>
    <w:p w14:paraId="611F8232" w14:textId="77777777" w:rsidR="00683061" w:rsidRPr="006E5204" w:rsidRDefault="00683061" w:rsidP="00C35D6E">
      <w:pPr>
        <w:numPr>
          <w:ilvl w:val="0"/>
          <w:numId w:val="12"/>
        </w:numPr>
        <w:spacing w:after="0" w:line="360" w:lineRule="auto"/>
        <w:rPr>
          <w:rFonts w:cstheme="minorHAnsi"/>
          <w:sz w:val="20"/>
          <w:szCs w:val="20"/>
        </w:rPr>
      </w:pPr>
      <w:r w:rsidRPr="006E5204">
        <w:rPr>
          <w:rFonts w:cstheme="minorHAnsi"/>
          <w:sz w:val="20"/>
          <w:szCs w:val="20"/>
        </w:rPr>
        <w:t xml:space="preserve">mRNA is easy to obtain as it can be found outside of the nucleus. </w:t>
      </w:r>
    </w:p>
    <w:p w14:paraId="6E3132F3" w14:textId="6A67AF99" w:rsidR="00683061" w:rsidRPr="006E5204" w:rsidRDefault="00683061" w:rsidP="00C35D6E">
      <w:pPr>
        <w:numPr>
          <w:ilvl w:val="0"/>
          <w:numId w:val="12"/>
        </w:numPr>
        <w:spacing w:after="0" w:line="360" w:lineRule="auto"/>
        <w:rPr>
          <w:rFonts w:cstheme="minorHAnsi"/>
          <w:sz w:val="20"/>
          <w:szCs w:val="20"/>
        </w:rPr>
      </w:pPr>
      <w:r w:rsidRPr="006E5204">
        <w:rPr>
          <w:rFonts w:cstheme="minorHAnsi"/>
          <w:sz w:val="20"/>
          <w:szCs w:val="20"/>
        </w:rPr>
        <w:t>Using mRNA isolated from cytoplasm means introns have been removed.</w:t>
      </w:r>
    </w:p>
    <w:p w14:paraId="4B9CF1B2"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9C89F8"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6C8CE2"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659EB4"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1257D8"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D3F945"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8E9272"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52EB73"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A008E1"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790A1B"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94F885" w14:textId="77777777" w:rsidR="00556226" w:rsidRDefault="00556226" w:rsidP="00683061">
      <w:pPr>
        <w:autoSpaceDE w:val="0"/>
        <w:autoSpaceDN w:val="0"/>
        <w:adjustRightInd w:val="0"/>
        <w:spacing w:before="120" w:after="120" w:line="240" w:lineRule="auto"/>
        <w:ind w:right="34"/>
        <w:rPr>
          <w:b/>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CAAE4C" w14:textId="270EC4E2" w:rsidR="00683061" w:rsidRPr="00C35D6E" w:rsidRDefault="008F761C" w:rsidP="00C35D6E">
      <w:pPr>
        <w:rPr>
          <w:b/>
          <w:sz w:val="36"/>
          <w:szCs w:val="36"/>
          <w:u w:val="single"/>
        </w:rPr>
      </w:pPr>
      <w:r w:rsidRPr="00C35D6E">
        <w:rPr>
          <w:b/>
          <w:sz w:val="36"/>
          <w:szCs w:val="36"/>
          <w:u w:val="single"/>
        </w:rPr>
        <w:lastRenderedPageBreak/>
        <w:t xml:space="preserve">Method 2: </w:t>
      </w:r>
      <w:r w:rsidR="00683061" w:rsidRPr="00C35D6E">
        <w:rPr>
          <w:b/>
          <w:sz w:val="36"/>
          <w:szCs w:val="36"/>
          <w:u w:val="single"/>
        </w:rPr>
        <w:t>using restriction enzymes to cut a fragment containing the desired gene from DNA</w:t>
      </w:r>
    </w:p>
    <w:p w14:paraId="3D194CFF" w14:textId="078E34F8" w:rsidR="008F761C" w:rsidRPr="006E5204" w:rsidRDefault="008A24AE" w:rsidP="00683061">
      <w:pPr>
        <w:spacing w:line="240" w:lineRule="auto"/>
        <w:rPr>
          <w:sz w:val="20"/>
          <w:szCs w:val="20"/>
        </w:rPr>
      </w:pPr>
      <w:r w:rsidRPr="006E5204">
        <w:rPr>
          <w:rFonts w:cstheme="minorHAnsi"/>
          <w:noProof/>
          <w:sz w:val="20"/>
          <w:szCs w:val="20"/>
          <w:lang w:eastAsia="en-GB"/>
        </w:rPr>
        <w:drawing>
          <wp:anchor distT="0" distB="0" distL="114300" distR="114300" simplePos="0" relativeHeight="251767808" behindDoc="0" locked="0" layoutInCell="1" allowOverlap="1" wp14:anchorId="22C30DCC" wp14:editId="7592B5F4">
            <wp:simplePos x="0" y="0"/>
            <wp:positionH relativeFrom="page">
              <wp:align>right</wp:align>
            </wp:positionH>
            <wp:positionV relativeFrom="paragraph">
              <wp:posOffset>18501</wp:posOffset>
            </wp:positionV>
            <wp:extent cx="2857500" cy="3314700"/>
            <wp:effectExtent l="0" t="0" r="0" b="0"/>
            <wp:wrapSquare wrapText="bothSides"/>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srcRect/>
                    <a:stretch>
                      <a:fillRect/>
                    </a:stretch>
                  </pic:blipFill>
                  <pic:spPr bwMode="auto">
                    <a:xfrm>
                      <a:off x="0" y="0"/>
                      <a:ext cx="2857500" cy="3314700"/>
                    </a:xfrm>
                    <a:prstGeom prst="rect">
                      <a:avLst/>
                    </a:prstGeom>
                    <a:noFill/>
                    <a:ln w="9525">
                      <a:noFill/>
                      <a:miter lim="800000"/>
                      <a:headEnd/>
                      <a:tailEnd/>
                    </a:ln>
                  </pic:spPr>
                </pic:pic>
              </a:graphicData>
            </a:graphic>
          </wp:anchor>
        </w:drawing>
      </w:r>
      <w:r w:rsidR="00DF5DBC" w:rsidRPr="006E5204">
        <w:rPr>
          <w:sz w:val="20"/>
          <w:szCs w:val="20"/>
        </w:rPr>
        <w:t>Restriction enzymes are a</w:t>
      </w:r>
      <w:r w:rsidR="00683061" w:rsidRPr="006E5204">
        <w:rPr>
          <w:sz w:val="20"/>
          <w:szCs w:val="20"/>
        </w:rPr>
        <w:t xml:space="preserve">lso known as </w:t>
      </w:r>
      <w:r w:rsidR="00683061" w:rsidRPr="006E5204">
        <w:rPr>
          <w:b/>
          <w:sz w:val="20"/>
          <w:szCs w:val="20"/>
        </w:rPr>
        <w:t>restriction endonucleases</w:t>
      </w:r>
      <w:r w:rsidR="00683061" w:rsidRPr="006E5204">
        <w:rPr>
          <w:sz w:val="20"/>
          <w:szCs w:val="20"/>
        </w:rPr>
        <w:t>.</w:t>
      </w:r>
    </w:p>
    <w:p w14:paraId="3ECC556A" w14:textId="290D8AAF" w:rsidR="00DF5DBC" w:rsidRPr="006E5204" w:rsidRDefault="00DF5DBC" w:rsidP="00DF5DBC">
      <w:pPr>
        <w:rPr>
          <w:rFonts w:cstheme="minorHAnsi"/>
          <w:sz w:val="20"/>
          <w:szCs w:val="20"/>
        </w:rPr>
      </w:pPr>
      <w:r w:rsidRPr="006E5204">
        <w:rPr>
          <w:rFonts w:cstheme="minorHAnsi"/>
          <w:sz w:val="20"/>
          <w:szCs w:val="20"/>
        </w:rPr>
        <w:t>Restriction endonucleases are enzymes which cut (</w:t>
      </w:r>
      <w:r w:rsidRPr="008A24AE">
        <w:rPr>
          <w:rFonts w:cstheme="minorHAnsi"/>
          <w:b/>
          <w:sz w:val="20"/>
          <w:szCs w:val="20"/>
        </w:rPr>
        <w:t>hydrolyse</w:t>
      </w:r>
      <w:r w:rsidRPr="006E5204">
        <w:rPr>
          <w:rFonts w:cstheme="minorHAnsi"/>
          <w:sz w:val="20"/>
          <w:szCs w:val="20"/>
        </w:rPr>
        <w:t xml:space="preserve">) </w:t>
      </w:r>
      <w:r w:rsidRPr="008A24AE">
        <w:rPr>
          <w:rFonts w:cstheme="minorHAnsi"/>
          <w:b/>
          <w:sz w:val="20"/>
          <w:szCs w:val="20"/>
        </w:rPr>
        <w:t>DNA</w:t>
      </w:r>
      <w:r w:rsidRPr="006E5204">
        <w:rPr>
          <w:rFonts w:cstheme="minorHAnsi"/>
          <w:sz w:val="20"/>
          <w:szCs w:val="20"/>
        </w:rPr>
        <w:t xml:space="preserve"> at specific base sequences (</w:t>
      </w:r>
      <w:r w:rsidRPr="008A24AE">
        <w:rPr>
          <w:rFonts w:cstheme="minorHAnsi"/>
          <w:b/>
          <w:sz w:val="20"/>
          <w:szCs w:val="20"/>
        </w:rPr>
        <w:t>recognition sequences</w:t>
      </w:r>
      <w:r w:rsidRPr="006E5204">
        <w:rPr>
          <w:rFonts w:cstheme="minorHAnsi"/>
          <w:sz w:val="20"/>
          <w:szCs w:val="20"/>
        </w:rPr>
        <w:t xml:space="preserve">). </w:t>
      </w:r>
    </w:p>
    <w:p w14:paraId="69E9BE7B" w14:textId="77777777" w:rsidR="008A24AE" w:rsidRDefault="00DF5DBC" w:rsidP="00DF5DBC">
      <w:pPr>
        <w:rPr>
          <w:rFonts w:cstheme="minorHAnsi"/>
          <w:sz w:val="20"/>
          <w:szCs w:val="20"/>
        </w:rPr>
      </w:pPr>
      <w:r w:rsidRPr="006E5204">
        <w:rPr>
          <w:rFonts w:cstheme="minorHAnsi"/>
          <w:sz w:val="20"/>
          <w:szCs w:val="20"/>
        </w:rPr>
        <w:t xml:space="preserve">Different restriction endonucleases cut DNA at different </w:t>
      </w:r>
      <w:r w:rsidRPr="006E5204">
        <w:rPr>
          <w:rFonts w:cstheme="minorHAnsi"/>
          <w:b/>
          <w:sz w:val="20"/>
          <w:szCs w:val="20"/>
        </w:rPr>
        <w:t>specific</w:t>
      </w:r>
      <w:r w:rsidR="00670418" w:rsidRPr="006E5204">
        <w:rPr>
          <w:rFonts w:cstheme="minorHAnsi"/>
          <w:sz w:val="20"/>
          <w:szCs w:val="20"/>
        </w:rPr>
        <w:t xml:space="preserve"> sequence of bases</w:t>
      </w:r>
      <w:r w:rsidR="0038548E" w:rsidRPr="006E5204">
        <w:rPr>
          <w:rFonts w:cstheme="minorHAnsi"/>
          <w:sz w:val="20"/>
          <w:szCs w:val="20"/>
        </w:rPr>
        <w:t xml:space="preserve"> (</w:t>
      </w:r>
      <w:r w:rsidR="0038548E" w:rsidRPr="006E5204">
        <w:rPr>
          <w:rFonts w:cstheme="minorHAnsi"/>
          <w:b/>
          <w:sz w:val="20"/>
          <w:szCs w:val="20"/>
        </w:rPr>
        <w:t>recognition</w:t>
      </w:r>
      <w:r w:rsidR="0038548E" w:rsidRPr="006E5204">
        <w:rPr>
          <w:rFonts w:cstheme="minorHAnsi"/>
          <w:sz w:val="20"/>
          <w:szCs w:val="20"/>
        </w:rPr>
        <w:t xml:space="preserve"> sites</w:t>
      </w:r>
      <w:r w:rsidR="00670418" w:rsidRPr="006E5204">
        <w:rPr>
          <w:rFonts w:cstheme="minorHAnsi"/>
          <w:sz w:val="20"/>
          <w:szCs w:val="20"/>
        </w:rPr>
        <w:t>)</w:t>
      </w:r>
      <w:r w:rsidRPr="006E5204">
        <w:rPr>
          <w:rFonts w:cstheme="minorHAnsi"/>
          <w:sz w:val="20"/>
          <w:szCs w:val="20"/>
        </w:rPr>
        <w:t xml:space="preserve"> because the </w:t>
      </w:r>
      <w:r w:rsidRPr="008A24AE">
        <w:rPr>
          <w:rFonts w:cstheme="minorHAnsi"/>
          <w:b/>
          <w:sz w:val="20"/>
          <w:szCs w:val="20"/>
        </w:rPr>
        <w:t>shape</w:t>
      </w:r>
      <w:r w:rsidRPr="006E5204">
        <w:rPr>
          <w:rFonts w:cstheme="minorHAnsi"/>
          <w:sz w:val="20"/>
          <w:szCs w:val="20"/>
        </w:rPr>
        <w:t xml:space="preserve"> of the recognition site is </w:t>
      </w:r>
      <w:r w:rsidRPr="008A24AE">
        <w:rPr>
          <w:rFonts w:cstheme="minorHAnsi"/>
          <w:b/>
          <w:sz w:val="20"/>
          <w:szCs w:val="20"/>
        </w:rPr>
        <w:t>complementary</w:t>
      </w:r>
      <w:r w:rsidRPr="006E5204">
        <w:rPr>
          <w:rFonts w:cstheme="minorHAnsi"/>
          <w:sz w:val="20"/>
          <w:szCs w:val="20"/>
        </w:rPr>
        <w:t xml:space="preserve"> to the enzymes </w:t>
      </w:r>
      <w:r w:rsidRPr="008A24AE">
        <w:rPr>
          <w:rFonts w:cstheme="minorHAnsi"/>
          <w:b/>
          <w:sz w:val="20"/>
          <w:szCs w:val="20"/>
        </w:rPr>
        <w:t>active site</w:t>
      </w:r>
      <w:r w:rsidRPr="006E5204">
        <w:rPr>
          <w:rFonts w:cstheme="minorHAnsi"/>
          <w:sz w:val="20"/>
          <w:szCs w:val="20"/>
        </w:rPr>
        <w:t xml:space="preserve">. </w:t>
      </w:r>
    </w:p>
    <w:p w14:paraId="3FF5A118" w14:textId="67D823FE" w:rsidR="00DF5DBC" w:rsidRPr="006E5204" w:rsidRDefault="00670418" w:rsidP="00DF5DBC">
      <w:pPr>
        <w:rPr>
          <w:rFonts w:cstheme="minorHAnsi"/>
          <w:sz w:val="20"/>
          <w:szCs w:val="20"/>
        </w:rPr>
      </w:pPr>
      <w:r w:rsidRPr="006E5204">
        <w:rPr>
          <w:sz w:val="20"/>
          <w:szCs w:val="20"/>
        </w:rPr>
        <w:t xml:space="preserve">These </w:t>
      </w:r>
      <w:r w:rsidR="0038548E" w:rsidRPr="006E5204">
        <w:rPr>
          <w:sz w:val="20"/>
          <w:szCs w:val="20"/>
        </w:rPr>
        <w:t>recognition sites</w:t>
      </w:r>
      <w:r w:rsidRPr="006E5204">
        <w:rPr>
          <w:sz w:val="20"/>
          <w:szCs w:val="20"/>
        </w:rPr>
        <w:t xml:space="preserve"> occur in the DNA of all species of organisms- but not in the same places!</w:t>
      </w:r>
    </w:p>
    <w:p w14:paraId="4D31EA89" w14:textId="77777777" w:rsidR="00DF5DBC" w:rsidRPr="006E5204" w:rsidRDefault="00DF5DBC" w:rsidP="00DF5DBC">
      <w:pPr>
        <w:rPr>
          <w:rFonts w:cstheme="minorHAnsi"/>
          <w:sz w:val="20"/>
          <w:szCs w:val="20"/>
        </w:rPr>
      </w:pPr>
      <w:r w:rsidRPr="006E5204">
        <w:rPr>
          <w:rFonts w:cstheme="minorHAnsi"/>
          <w:sz w:val="20"/>
          <w:szCs w:val="20"/>
        </w:rPr>
        <w:t xml:space="preserve">These recognition sequences are </w:t>
      </w:r>
      <w:r w:rsidRPr="006E5204">
        <w:rPr>
          <w:rFonts w:cstheme="minorHAnsi"/>
          <w:b/>
          <w:sz w:val="20"/>
          <w:szCs w:val="20"/>
        </w:rPr>
        <w:t>palindromic</w:t>
      </w:r>
      <w:r w:rsidRPr="006E5204">
        <w:rPr>
          <w:rFonts w:cstheme="minorHAnsi"/>
          <w:sz w:val="20"/>
          <w:szCs w:val="20"/>
        </w:rPr>
        <w:t xml:space="preserve"> - base pair read the same in opposite directions. </w:t>
      </w:r>
    </w:p>
    <w:p w14:paraId="40D885BB" w14:textId="77777777" w:rsidR="008A24AE" w:rsidRDefault="00DF5DBC" w:rsidP="008A24AE">
      <w:pPr>
        <w:rPr>
          <w:rFonts w:cstheme="minorHAnsi"/>
          <w:noProof/>
          <w:sz w:val="20"/>
          <w:szCs w:val="20"/>
        </w:rPr>
      </w:pPr>
      <w:r w:rsidRPr="006E5204">
        <w:rPr>
          <w:rFonts w:cstheme="minorHAnsi"/>
          <w:sz w:val="20"/>
          <w:szCs w:val="20"/>
        </w:rPr>
        <w:t xml:space="preserve">If recognition sequences for these enzymes are present at either side of the DNA fragment you want, you can use restriction endonucleases to separate it from the rest of the DNA. </w:t>
      </w:r>
      <w:r w:rsidRPr="008A24AE">
        <w:rPr>
          <w:rFonts w:cstheme="minorHAnsi"/>
          <w:b/>
          <w:sz w:val="20"/>
          <w:szCs w:val="20"/>
        </w:rPr>
        <w:t>The DNA sample is incubated with the specific restriction endonuclease, which cut DNA fragment out of DNA</w:t>
      </w:r>
      <w:r w:rsidRPr="006E5204">
        <w:rPr>
          <w:rFonts w:cstheme="minorHAnsi"/>
          <w:sz w:val="20"/>
          <w:szCs w:val="20"/>
        </w:rPr>
        <w:t xml:space="preserve">. </w:t>
      </w:r>
      <w:r w:rsidRPr="006E5204">
        <w:rPr>
          <w:rFonts w:cstheme="minorHAnsi"/>
          <w:noProof/>
          <w:sz w:val="20"/>
          <w:szCs w:val="20"/>
        </w:rPr>
        <w:t xml:space="preserve"> </w:t>
      </w:r>
    </w:p>
    <w:p w14:paraId="1FED2604" w14:textId="77777777" w:rsidR="008A24AE" w:rsidRDefault="008A24AE" w:rsidP="008A24AE">
      <w:pPr>
        <w:rPr>
          <w:rFonts w:cstheme="minorHAnsi"/>
          <w:b/>
          <w:sz w:val="20"/>
          <w:szCs w:val="20"/>
          <w:u w:val="single"/>
        </w:rPr>
      </w:pPr>
    </w:p>
    <w:p w14:paraId="675E0591" w14:textId="1AC558D2" w:rsidR="008A24AE" w:rsidRPr="00DF5DBC" w:rsidRDefault="008A24AE" w:rsidP="008A24AE">
      <w:pPr>
        <w:rPr>
          <w:rFonts w:cstheme="minorHAnsi"/>
          <w:sz w:val="20"/>
          <w:szCs w:val="20"/>
        </w:rPr>
      </w:pPr>
      <w:r w:rsidRPr="008A24AE">
        <w:rPr>
          <w:rFonts w:cstheme="minorHAnsi"/>
          <w:b/>
          <w:sz w:val="20"/>
          <w:szCs w:val="20"/>
          <w:u w:val="single"/>
        </w:rPr>
        <w:t>NOTE:</w:t>
      </w:r>
      <w:r w:rsidRPr="00DF5DBC">
        <w:rPr>
          <w:rFonts w:cstheme="minorHAnsi"/>
          <w:sz w:val="20"/>
          <w:szCs w:val="20"/>
        </w:rPr>
        <w:t xml:space="preserve"> It is important that the recognition sequence for the selected restriction endonuclease does not occur within the gene you want to isolate. </w:t>
      </w:r>
    </w:p>
    <w:p w14:paraId="0EFF7B4A" w14:textId="7E506F21" w:rsidR="00DF5DBC" w:rsidRPr="006E5204" w:rsidRDefault="008A24AE" w:rsidP="00DF5DBC">
      <w:pPr>
        <w:rPr>
          <w:rFonts w:cstheme="minorHAnsi"/>
          <w:noProof/>
          <w:sz w:val="20"/>
          <w:szCs w:val="20"/>
        </w:rPr>
      </w:pPr>
      <w:r w:rsidRPr="008A24AE">
        <w:rPr>
          <w:sz w:val="20"/>
          <w:szCs w:val="20"/>
        </w:rPr>
        <w:t>Restriction enzymes are made by bacteria to cut out viral DNA sequences from the bacterial DNA</w:t>
      </w:r>
      <w:r>
        <w:rPr>
          <w:sz w:val="20"/>
          <w:szCs w:val="20"/>
        </w:rPr>
        <w:t xml:space="preserve">. </w:t>
      </w:r>
    </w:p>
    <w:p w14:paraId="7A298079" w14:textId="4CB5DA41" w:rsidR="00DF5DBC" w:rsidRPr="006E5204" w:rsidRDefault="00DF5DBC" w:rsidP="00DF5DBC">
      <w:pPr>
        <w:rPr>
          <w:rFonts w:cstheme="minorHAnsi"/>
          <w:noProof/>
          <w:sz w:val="20"/>
          <w:szCs w:val="20"/>
        </w:rPr>
      </w:pPr>
    </w:p>
    <w:p w14:paraId="5D8624C0" w14:textId="658DDD23" w:rsidR="00670418" w:rsidRPr="006E5204" w:rsidRDefault="00DF5DBC" w:rsidP="00DF5DBC">
      <w:pPr>
        <w:rPr>
          <w:rFonts w:cstheme="minorHAnsi"/>
          <w:sz w:val="20"/>
          <w:szCs w:val="20"/>
        </w:rPr>
      </w:pPr>
      <w:r w:rsidRPr="006E5204">
        <w:rPr>
          <w:rFonts w:cstheme="minorHAnsi"/>
          <w:sz w:val="20"/>
          <w:szCs w:val="20"/>
        </w:rPr>
        <w:t xml:space="preserve">The cut made at the recognition site is either </w:t>
      </w:r>
      <w:r w:rsidRPr="008A24AE">
        <w:rPr>
          <w:rFonts w:cstheme="minorHAnsi"/>
          <w:b/>
          <w:sz w:val="20"/>
          <w:szCs w:val="20"/>
        </w:rPr>
        <w:t>straight (giving a blunt end</w:t>
      </w:r>
      <w:r w:rsidRPr="006E5204">
        <w:rPr>
          <w:rFonts w:cstheme="minorHAnsi"/>
          <w:sz w:val="20"/>
          <w:szCs w:val="20"/>
        </w:rPr>
        <w:t xml:space="preserve">) or </w:t>
      </w:r>
      <w:r w:rsidRPr="008A24AE">
        <w:rPr>
          <w:rFonts w:cstheme="minorHAnsi"/>
          <w:b/>
          <w:sz w:val="20"/>
          <w:szCs w:val="20"/>
        </w:rPr>
        <w:t>staggered (producing a 'sticky end'</w:t>
      </w:r>
      <w:r w:rsidRPr="006E5204">
        <w:rPr>
          <w:rFonts w:cstheme="minorHAnsi"/>
          <w:sz w:val="20"/>
          <w:szCs w:val="20"/>
        </w:rPr>
        <w:t xml:space="preserve">). </w:t>
      </w:r>
    </w:p>
    <w:p w14:paraId="3B674253" w14:textId="670A3064" w:rsidR="00D714D2" w:rsidRPr="006E5204" w:rsidRDefault="00D714D2" w:rsidP="00162150">
      <w:pPr>
        <w:spacing w:line="240" w:lineRule="auto"/>
        <w:rPr>
          <w:b/>
          <w:sz w:val="20"/>
          <w:szCs w:val="20"/>
        </w:rPr>
      </w:pPr>
      <w:r w:rsidRPr="006E5204">
        <w:rPr>
          <w:rFonts w:cstheme="minorHAnsi"/>
          <w:noProof/>
          <w:sz w:val="20"/>
          <w:szCs w:val="20"/>
          <w:lang w:eastAsia="en-GB"/>
        </w:rPr>
        <w:drawing>
          <wp:inline distT="0" distB="0" distL="0" distR="0" wp14:anchorId="2FC6C405" wp14:editId="58208F35">
            <wp:extent cx="5201392" cy="2566941"/>
            <wp:effectExtent l="0" t="0" r="0" b="5080"/>
            <wp:docPr id="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0" cstate="print"/>
                    <a:srcRect b="3510"/>
                    <a:stretch/>
                  </pic:blipFill>
                  <pic:spPr bwMode="auto">
                    <a:xfrm>
                      <a:off x="0" y="0"/>
                      <a:ext cx="5211999" cy="2572176"/>
                    </a:xfrm>
                    <a:prstGeom prst="rect">
                      <a:avLst/>
                    </a:prstGeom>
                    <a:noFill/>
                    <a:ln>
                      <a:noFill/>
                    </a:ln>
                    <a:extLst>
                      <a:ext uri="{53640926-AAD7-44D8-BBD7-CCE9431645EC}">
                        <a14:shadowObscured xmlns:a14="http://schemas.microsoft.com/office/drawing/2010/main"/>
                      </a:ext>
                    </a:extLst>
                  </pic:spPr>
                </pic:pic>
              </a:graphicData>
            </a:graphic>
          </wp:inline>
        </w:drawing>
      </w:r>
    </w:p>
    <w:p w14:paraId="78605469" w14:textId="7892DCC7" w:rsidR="008A24AE" w:rsidRDefault="008A24AE" w:rsidP="005E7BB1">
      <w:pPr>
        <w:pBdr>
          <w:top w:val="single" w:sz="4" w:space="1" w:color="auto"/>
          <w:left w:val="single" w:sz="4" w:space="4" w:color="auto"/>
          <w:bottom w:val="single" w:sz="4" w:space="1" w:color="auto"/>
          <w:right w:val="single" w:sz="4" w:space="4" w:color="auto"/>
        </w:pBdr>
        <w:rPr>
          <w:rFonts w:cstheme="minorHAnsi"/>
          <w:sz w:val="20"/>
          <w:szCs w:val="20"/>
          <w:u w:val="single"/>
        </w:rPr>
      </w:pPr>
      <w:r w:rsidRPr="003E3DB7">
        <w:rPr>
          <w:noProof/>
        </w:rPr>
        <w:drawing>
          <wp:anchor distT="0" distB="0" distL="114300" distR="114300" simplePos="0" relativeHeight="251805696" behindDoc="0" locked="0" layoutInCell="1" allowOverlap="1" wp14:anchorId="3189AF09" wp14:editId="352CA851">
            <wp:simplePos x="0" y="0"/>
            <wp:positionH relativeFrom="margin">
              <wp:align>right</wp:align>
            </wp:positionH>
            <wp:positionV relativeFrom="paragraph">
              <wp:posOffset>27295</wp:posOffset>
            </wp:positionV>
            <wp:extent cx="320675" cy="320675"/>
            <wp:effectExtent l="0" t="0" r="3175"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069C7" w:rsidRPr="006E5204">
        <w:rPr>
          <w:rFonts w:cstheme="minorHAnsi"/>
          <w:sz w:val="20"/>
          <w:szCs w:val="20"/>
          <w:u w:val="single"/>
        </w:rPr>
        <w:t>Definition:</w:t>
      </w:r>
      <w:r w:rsidRPr="008A24AE">
        <w:rPr>
          <w:noProof/>
        </w:rPr>
        <w:t xml:space="preserve"> </w:t>
      </w:r>
    </w:p>
    <w:p w14:paraId="5CC136E0" w14:textId="77777777" w:rsidR="008A24AE" w:rsidRDefault="008A24AE" w:rsidP="005E7BB1">
      <w:pPr>
        <w:pBdr>
          <w:top w:val="single" w:sz="4" w:space="1" w:color="auto"/>
          <w:left w:val="single" w:sz="4" w:space="4" w:color="auto"/>
          <w:bottom w:val="single" w:sz="4" w:space="1" w:color="auto"/>
          <w:right w:val="single" w:sz="4" w:space="4" w:color="auto"/>
        </w:pBdr>
        <w:rPr>
          <w:rFonts w:cstheme="minorHAnsi"/>
          <w:sz w:val="20"/>
          <w:szCs w:val="20"/>
        </w:rPr>
      </w:pPr>
      <w:r w:rsidRPr="008A24AE">
        <w:rPr>
          <w:rFonts w:cstheme="minorHAnsi"/>
          <w:b/>
          <w:sz w:val="20"/>
          <w:szCs w:val="20"/>
        </w:rPr>
        <w:t>Sticky end:</w:t>
      </w:r>
      <w:r>
        <w:rPr>
          <w:rFonts w:cstheme="minorHAnsi"/>
          <w:sz w:val="20"/>
          <w:szCs w:val="20"/>
        </w:rPr>
        <w:t xml:space="preserve"> </w:t>
      </w:r>
      <w:r w:rsidR="00A069C7" w:rsidRPr="006E5204">
        <w:rPr>
          <w:rFonts w:cstheme="minorHAnsi"/>
          <w:sz w:val="20"/>
          <w:szCs w:val="20"/>
        </w:rPr>
        <w:t xml:space="preserve"> </w:t>
      </w:r>
      <w:r>
        <w:rPr>
          <w:rFonts w:cstheme="minorHAnsi"/>
          <w:sz w:val="20"/>
          <w:szCs w:val="20"/>
        </w:rPr>
        <w:t>S</w:t>
      </w:r>
      <w:r w:rsidR="00A069C7" w:rsidRPr="006E5204">
        <w:rPr>
          <w:rFonts w:cstheme="minorHAnsi"/>
          <w:sz w:val="20"/>
          <w:szCs w:val="20"/>
        </w:rPr>
        <w:t>hort, single stranded section at the end of a DNA molecule, the result of staggered cutting with a restriction endonuclease.</w:t>
      </w:r>
    </w:p>
    <w:p w14:paraId="170980DF" w14:textId="7B6305D7" w:rsidR="00A069C7" w:rsidRPr="006E5204" w:rsidRDefault="00A069C7" w:rsidP="005E7BB1">
      <w:pPr>
        <w:pBdr>
          <w:top w:val="single" w:sz="4" w:space="1" w:color="auto"/>
          <w:left w:val="single" w:sz="4" w:space="4" w:color="auto"/>
          <w:bottom w:val="single" w:sz="4" w:space="1" w:color="auto"/>
          <w:right w:val="single" w:sz="4" w:space="4" w:color="auto"/>
        </w:pBdr>
        <w:rPr>
          <w:rFonts w:cstheme="minorHAnsi"/>
          <w:sz w:val="20"/>
          <w:szCs w:val="20"/>
        </w:rPr>
      </w:pPr>
      <w:r w:rsidRPr="006E5204">
        <w:rPr>
          <w:rFonts w:cstheme="minorHAnsi"/>
          <w:sz w:val="20"/>
          <w:szCs w:val="20"/>
        </w:rPr>
        <w:t xml:space="preserve">Sticky ends can be used to bind (anneal) DNA fragments together, if </w:t>
      </w:r>
      <w:proofErr w:type="gramStart"/>
      <w:r w:rsidRPr="006E5204">
        <w:rPr>
          <w:rFonts w:cstheme="minorHAnsi"/>
          <w:sz w:val="20"/>
          <w:szCs w:val="20"/>
        </w:rPr>
        <w:t>other</w:t>
      </w:r>
      <w:proofErr w:type="gramEnd"/>
      <w:r w:rsidRPr="006E5204">
        <w:rPr>
          <w:rFonts w:cstheme="minorHAnsi"/>
          <w:sz w:val="20"/>
          <w:szCs w:val="20"/>
        </w:rPr>
        <w:t xml:space="preserve"> DNA molecule has complementary 'sticky' end. </w:t>
      </w:r>
    </w:p>
    <w:p w14:paraId="43569C7E" w14:textId="77777777" w:rsidR="00A069C7" w:rsidRPr="006E5204" w:rsidRDefault="00A069C7" w:rsidP="00A069C7">
      <w:pPr>
        <w:rPr>
          <w:rFonts w:cstheme="minorHAnsi"/>
          <w:sz w:val="20"/>
          <w:szCs w:val="20"/>
        </w:rPr>
      </w:pPr>
      <w:r w:rsidRPr="006E5204">
        <w:rPr>
          <w:rFonts w:cstheme="minorHAnsi"/>
          <w:sz w:val="20"/>
          <w:szCs w:val="20"/>
        </w:rPr>
        <w:t xml:space="preserve">Sticky ends are important as they allow the DNA fragment to be inserted into another organism / species DNA, if the other organism’s DNA is cut using the </w:t>
      </w:r>
      <w:r w:rsidRPr="006E5204">
        <w:rPr>
          <w:rFonts w:cstheme="minorHAnsi"/>
          <w:b/>
          <w:sz w:val="20"/>
          <w:szCs w:val="20"/>
          <w:u w:val="single"/>
        </w:rPr>
        <w:t>same</w:t>
      </w:r>
      <w:r w:rsidRPr="006E5204">
        <w:rPr>
          <w:rFonts w:cstheme="minorHAnsi"/>
          <w:sz w:val="20"/>
          <w:szCs w:val="20"/>
        </w:rPr>
        <w:t xml:space="preserve"> restriction enzyme.</w:t>
      </w:r>
    </w:p>
    <w:p w14:paraId="3B98AF10" w14:textId="77777777" w:rsidR="007250DE" w:rsidRDefault="007250DE" w:rsidP="00162150">
      <w:pPr>
        <w:spacing w:line="240" w:lineRule="auto"/>
        <w:rPr>
          <w:b/>
          <w:sz w:val="20"/>
          <w:szCs w:val="20"/>
        </w:rPr>
      </w:pPr>
    </w:p>
    <w:p w14:paraId="6C2C9C35" w14:textId="0B08B91E" w:rsidR="00162150" w:rsidRPr="006E5204" w:rsidRDefault="00162150" w:rsidP="00162150">
      <w:pPr>
        <w:spacing w:line="240" w:lineRule="auto"/>
        <w:rPr>
          <w:sz w:val="20"/>
          <w:szCs w:val="20"/>
        </w:rPr>
      </w:pPr>
      <w:r w:rsidRPr="006E5204">
        <w:rPr>
          <w:sz w:val="20"/>
          <w:szCs w:val="20"/>
        </w:rPr>
        <w:lastRenderedPageBreak/>
        <w:t>Below are</w:t>
      </w:r>
      <w:r w:rsidR="007B6472" w:rsidRPr="006E5204">
        <w:rPr>
          <w:sz w:val="20"/>
          <w:szCs w:val="20"/>
        </w:rPr>
        <w:t xml:space="preserve"> 5 identical bacterial DNA sequences and 5 different restriction endonucleases. On each DNA strand:</w:t>
      </w:r>
    </w:p>
    <w:p w14:paraId="1A1BE427" w14:textId="692A554B" w:rsidR="007B6472" w:rsidRPr="006E5204" w:rsidRDefault="007B6472" w:rsidP="006F391B">
      <w:pPr>
        <w:pStyle w:val="ListParagraph"/>
        <w:numPr>
          <w:ilvl w:val="0"/>
          <w:numId w:val="3"/>
        </w:numPr>
        <w:spacing w:line="240" w:lineRule="auto"/>
        <w:rPr>
          <w:sz w:val="20"/>
          <w:szCs w:val="20"/>
        </w:rPr>
      </w:pPr>
      <w:r w:rsidRPr="006E5204">
        <w:rPr>
          <w:sz w:val="20"/>
          <w:szCs w:val="20"/>
        </w:rPr>
        <w:t>Highlight the recognition sequence</w:t>
      </w:r>
    </w:p>
    <w:p w14:paraId="3B0C5C59" w14:textId="77777777" w:rsidR="007B6472" w:rsidRPr="006E5204" w:rsidRDefault="007B6472" w:rsidP="006F391B">
      <w:pPr>
        <w:pStyle w:val="ListParagraph"/>
        <w:numPr>
          <w:ilvl w:val="0"/>
          <w:numId w:val="3"/>
        </w:numPr>
        <w:spacing w:line="240" w:lineRule="auto"/>
        <w:rPr>
          <w:sz w:val="20"/>
          <w:szCs w:val="20"/>
        </w:rPr>
      </w:pPr>
      <w:r w:rsidRPr="006E5204">
        <w:rPr>
          <w:sz w:val="20"/>
          <w:szCs w:val="20"/>
        </w:rPr>
        <w:t xml:space="preserve">The enzyme reads the top chain of the recognition site first from left to right. On the top line draw a vertical line between the 2 bases the enzymes cuts </w:t>
      </w:r>
    </w:p>
    <w:p w14:paraId="643F944D" w14:textId="77777777" w:rsidR="007B6472" w:rsidRPr="006E5204" w:rsidRDefault="007B6472" w:rsidP="006F391B">
      <w:pPr>
        <w:pStyle w:val="ListParagraph"/>
        <w:numPr>
          <w:ilvl w:val="0"/>
          <w:numId w:val="3"/>
        </w:numPr>
        <w:spacing w:line="240" w:lineRule="auto"/>
        <w:rPr>
          <w:sz w:val="20"/>
          <w:szCs w:val="20"/>
        </w:rPr>
      </w:pPr>
      <w:r w:rsidRPr="006E5204">
        <w:rPr>
          <w:sz w:val="20"/>
          <w:szCs w:val="20"/>
        </w:rPr>
        <w:t xml:space="preserve">The enzyme reads the bottom chain of the recognition site second from right to left. On the bottom line draw a vertical line between 2 bases the enzyme cuts </w:t>
      </w:r>
    </w:p>
    <w:p w14:paraId="7629433C" w14:textId="77777777" w:rsidR="007B6472" w:rsidRPr="006E5204" w:rsidRDefault="007B6472" w:rsidP="006F391B">
      <w:pPr>
        <w:pStyle w:val="ListParagraph"/>
        <w:numPr>
          <w:ilvl w:val="0"/>
          <w:numId w:val="3"/>
        </w:numPr>
        <w:spacing w:line="240" w:lineRule="auto"/>
        <w:rPr>
          <w:sz w:val="20"/>
          <w:szCs w:val="20"/>
        </w:rPr>
      </w:pPr>
      <w:r w:rsidRPr="006E5204">
        <w:rPr>
          <w:sz w:val="20"/>
          <w:szCs w:val="20"/>
        </w:rPr>
        <w:t xml:space="preserve">Connect the 2 vertical lines with a horizontal line. </w:t>
      </w:r>
    </w:p>
    <w:p w14:paraId="280538E7" w14:textId="5C4BF810" w:rsidR="007B6472" w:rsidRPr="006E5204" w:rsidRDefault="007B6472" w:rsidP="007B6472">
      <w:pPr>
        <w:spacing w:line="240" w:lineRule="auto"/>
        <w:rPr>
          <w:sz w:val="20"/>
          <w:szCs w:val="20"/>
        </w:rPr>
      </w:pPr>
      <w:r w:rsidRPr="006E5204">
        <w:rPr>
          <w:sz w:val="20"/>
          <w:szCs w:val="20"/>
        </w:rPr>
        <w:t xml:space="preserve">The first two have been done for you. Complete the rest of the activity. </w:t>
      </w:r>
    </w:p>
    <w:p w14:paraId="2A97AED4" w14:textId="77777777" w:rsidR="0014405A" w:rsidRDefault="00683061" w:rsidP="00683061">
      <w:pPr>
        <w:spacing w:line="240" w:lineRule="auto"/>
        <w:rPr>
          <w:b/>
          <w:sz w:val="20"/>
          <w:szCs w:val="20"/>
        </w:rPr>
      </w:pPr>
      <w:r w:rsidRPr="006E5204">
        <w:rPr>
          <w:b/>
          <w:noProof/>
          <w:sz w:val="20"/>
          <w:szCs w:val="20"/>
          <w:lang w:eastAsia="en-GB"/>
        </w:rPr>
        <mc:AlternateContent>
          <mc:Choice Requires="wps">
            <w:drawing>
              <wp:anchor distT="0" distB="0" distL="114300" distR="114300" simplePos="0" relativeHeight="251758592" behindDoc="0" locked="0" layoutInCell="1" allowOverlap="1" wp14:anchorId="35BA4633" wp14:editId="4623D909">
                <wp:simplePos x="0" y="0"/>
                <wp:positionH relativeFrom="column">
                  <wp:posOffset>4631377</wp:posOffset>
                </wp:positionH>
                <wp:positionV relativeFrom="paragraph">
                  <wp:posOffset>225969</wp:posOffset>
                </wp:positionV>
                <wp:extent cx="914400" cy="664977"/>
                <wp:effectExtent l="0" t="0" r="635" b="1905"/>
                <wp:wrapNone/>
                <wp:docPr id="192" name="Text Box 192"/>
                <wp:cNvGraphicFramePr/>
                <a:graphic xmlns:a="http://schemas.openxmlformats.org/drawingml/2006/main">
                  <a:graphicData uri="http://schemas.microsoft.com/office/word/2010/wordprocessingShape">
                    <wps:wsp>
                      <wps:cNvSpPr txBox="1"/>
                      <wps:spPr>
                        <a:xfrm>
                          <a:off x="0" y="0"/>
                          <a:ext cx="914400" cy="664977"/>
                        </a:xfrm>
                        <a:prstGeom prst="rect">
                          <a:avLst/>
                        </a:prstGeom>
                        <a:solidFill>
                          <a:schemeClr val="lt1"/>
                        </a:solidFill>
                        <a:ln w="6350">
                          <a:noFill/>
                        </a:ln>
                      </wps:spPr>
                      <wps:txbx>
                        <w:txbxContent>
                          <w:p w14:paraId="2F16A2B9" w14:textId="77777777" w:rsidR="004B78E4" w:rsidRDefault="004B78E4" w:rsidP="00683061">
                            <w:r w:rsidRPr="0074045F">
                              <w:rPr>
                                <w:rFonts w:ascii="Comic Sans MS" w:hAnsi="Comic Sans MS"/>
                                <w:noProof/>
                                <w:lang w:eastAsia="en-GB"/>
                              </w:rPr>
                              <w:drawing>
                                <wp:inline distT="0" distB="0" distL="0" distR="0" wp14:anchorId="126D4D81" wp14:editId="20E7BB5B">
                                  <wp:extent cx="755274" cy="528692"/>
                                  <wp:effectExtent l="0" t="0" r="6985" b="508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3426" t="49446" r="58259" b="42794"/>
                                          <a:stretch/>
                                        </pic:blipFill>
                                        <pic:spPr bwMode="auto">
                                          <a:xfrm>
                                            <a:off x="0" y="0"/>
                                            <a:ext cx="757237" cy="53006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BA4633" id="Text Box 192" o:spid="_x0000_s1027" type="#_x0000_t202" style="position:absolute;margin-left:364.7pt;margin-top:17.8pt;width:1in;height:52.35pt;z-index:2517585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6oDQAIAAIEEAAAOAAAAZHJzL2Uyb0RvYy54bWysVMFu2zAMvQ/YPwi6r3ayNFmDOkXWIsOA&#10;oi3QDD0rslwbkEVBUmJnX78nOUmzbqdhF5kiqUfykfT1Td9qtlPON2QKPrrIOVNGUtmY14L/WK8+&#10;feHMB2FKocmogu+V5zeLjx+uOztXY6pJl8oxgBg/72zB6xDsPMu8rFUr/AVZZWCsyLUi4Opes9KJ&#10;DuitzsZ5Ps06cqV1JJX30N4NRr5I+FWlZHisKq8C0wVHbiGdLp2beGaLazF/dcLWjTykIf4hi1Y0&#10;BkFPUHciCLZ1zR9QbSMdearChaQ2o6pqpEo1oJpR/q6a51pYlWoBOd6eaPL/D1Y+7J4ca0r07mrM&#10;mREtmrRWfWBfqWdRB4Y66+dwfLZwDT0M8D7qPZSx8L5ybfyiJAY7uN6f+I1wEsqr0WSSwyJhmk4n&#10;V7NZRMneHlvnwzdFLYtCwR3al1gVu3sfBtejS4zlSTflqtE6XeLIqFvt2E6g2TqkFAH+m5c2rEPw&#10;z5d5AjYUnw/I2iCXWOpQUpRCv+kHco7lbqjcgwVHwyR5K1cNcr0XPjwJh9FBeViH8Iij0oRYdJA4&#10;q8n9/Js++qOjsHLWYRQLbrArnOnvBp1OpGFy02VyORsjgju3bM4tZtveEsofYe2sTGL0D/ooVo7a&#10;F+zMMsaESRiJyAUPR/E2DOuBnZNquUxOmFUrwr15tjJCR7pjH9b9i3D20KyALj/QcWTF/F3PBt/4&#10;0tByG6hqUkMjywOnB/Ix52kkDjsZF+n8nrze/hyLXwAAAP//AwBQSwMEFAAGAAgAAAAhALa3vkPh&#10;AAAACgEAAA8AAABkcnMvZG93bnJldi54bWxMj8FOwzAMhu9IvENkJG4sXTu2tDSd0KRJO8CBwrRr&#10;1oS2onFKkm3d22NOcLT96ff3l+vJDuxsfOgdSpjPEmAGG6d7bCV8vG8fBLAQFWo1ODQSribAurq9&#10;KVWh3QXfzLmOLaMQDIWS0MU4FpyHpjNWhZkbDdLt03mrIo2+5dqrC4XbgadJsuRW9UgfOjWaTWea&#10;r/pkJbxu8lrs0qs/5NluW4vvuXsReynv76bnJ2DRTPEPhl99UoeKnI7uhDqwQcIqzReESsgel8AI&#10;EKuMFkciF0kGvCr5/wrVDwAAAP//AwBQSwECLQAUAAYACAAAACEAtoM4kv4AAADhAQAAEwAAAAAA&#10;AAAAAAAAAAAAAAAAW0NvbnRlbnRfVHlwZXNdLnhtbFBLAQItABQABgAIAAAAIQA4/SH/1gAAAJQB&#10;AAALAAAAAAAAAAAAAAAAAC8BAABfcmVscy8ucmVsc1BLAQItABQABgAIAAAAIQDKv6oDQAIAAIEE&#10;AAAOAAAAAAAAAAAAAAAAAC4CAABkcnMvZTJvRG9jLnhtbFBLAQItABQABgAIAAAAIQC2t75D4QAA&#10;AAoBAAAPAAAAAAAAAAAAAAAAAJoEAABkcnMvZG93bnJldi54bWxQSwUGAAAAAAQABADzAAAAqAUA&#10;AAAA&#10;" fillcolor="white [3201]" stroked="f" strokeweight=".5pt">
                <v:textbox>
                  <w:txbxContent>
                    <w:p w14:paraId="2F16A2B9" w14:textId="77777777" w:rsidR="004B78E4" w:rsidRDefault="004B78E4" w:rsidP="00683061">
                      <w:r w:rsidRPr="0074045F">
                        <w:rPr>
                          <w:rFonts w:ascii="Comic Sans MS" w:hAnsi="Comic Sans MS"/>
                          <w:noProof/>
                          <w:lang w:eastAsia="en-GB"/>
                        </w:rPr>
                        <w:drawing>
                          <wp:inline distT="0" distB="0" distL="0" distR="0" wp14:anchorId="126D4D81" wp14:editId="20E7BB5B">
                            <wp:extent cx="755274" cy="528692"/>
                            <wp:effectExtent l="0" t="0" r="6985" b="508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3426" t="49446" r="58259" b="42794"/>
                                    <a:stretch/>
                                  </pic:blipFill>
                                  <pic:spPr bwMode="auto">
                                    <a:xfrm>
                                      <a:off x="0" y="0"/>
                                      <a:ext cx="757237" cy="53006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14405A">
        <w:rPr>
          <w:b/>
          <w:noProof/>
          <w:sz w:val="20"/>
          <w:szCs w:val="20"/>
        </w:rPr>
        <w:drawing>
          <wp:inline distT="0" distB="0" distL="0" distR="0" wp14:anchorId="493E0AEB" wp14:editId="270627B2">
            <wp:extent cx="4357381" cy="4476750"/>
            <wp:effectExtent l="0" t="0" r="5080" b="0"/>
            <wp:docPr id="7186" name="Picture 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60252" cy="4479700"/>
                    </a:xfrm>
                    <a:prstGeom prst="rect">
                      <a:avLst/>
                    </a:prstGeom>
                    <a:noFill/>
                  </pic:spPr>
                </pic:pic>
              </a:graphicData>
            </a:graphic>
          </wp:inline>
        </w:drawing>
      </w:r>
    </w:p>
    <w:p w14:paraId="46CDD179" w14:textId="6934AEBE" w:rsidR="007250DE" w:rsidRDefault="000D2FFD" w:rsidP="00D714D2">
      <w:pPr>
        <w:spacing w:line="240" w:lineRule="auto"/>
        <w:rPr>
          <w:sz w:val="20"/>
          <w:szCs w:val="20"/>
        </w:rPr>
      </w:pPr>
      <w:r w:rsidRPr="003E3DB7">
        <w:rPr>
          <w:noProof/>
        </w:rPr>
        <w:drawing>
          <wp:anchor distT="0" distB="0" distL="114300" distR="114300" simplePos="0" relativeHeight="251807744" behindDoc="0" locked="0" layoutInCell="1" allowOverlap="1" wp14:anchorId="792CFB00" wp14:editId="25209527">
            <wp:simplePos x="0" y="0"/>
            <wp:positionH relativeFrom="leftMargin">
              <wp:align>right</wp:align>
            </wp:positionH>
            <wp:positionV relativeFrom="paragraph">
              <wp:posOffset>245660</wp:posOffset>
            </wp:positionV>
            <wp:extent cx="320675" cy="320675"/>
            <wp:effectExtent l="0" t="0" r="3175" b="317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7250DE" w:rsidRPr="007250DE">
        <w:rPr>
          <w:sz w:val="20"/>
          <w:szCs w:val="20"/>
        </w:rPr>
        <w:t>Complete the definitions table using page 5</w:t>
      </w:r>
    </w:p>
    <w:tbl>
      <w:tblPr>
        <w:tblStyle w:val="TableGrid"/>
        <w:tblW w:w="0" w:type="auto"/>
        <w:tblLook w:val="04A0" w:firstRow="1" w:lastRow="0" w:firstColumn="1" w:lastColumn="0" w:noHBand="0" w:noVBand="1"/>
      </w:tblPr>
      <w:tblGrid>
        <w:gridCol w:w="2056"/>
        <w:gridCol w:w="8400"/>
      </w:tblGrid>
      <w:tr w:rsidR="007250DE" w14:paraId="20FB15ED" w14:textId="77777777" w:rsidTr="007250DE">
        <w:tc>
          <w:tcPr>
            <w:tcW w:w="1696" w:type="dxa"/>
          </w:tcPr>
          <w:p w14:paraId="67527F9C" w14:textId="640D945B" w:rsidR="007250DE" w:rsidRDefault="007250DE" w:rsidP="00D714D2">
            <w:pPr>
              <w:rPr>
                <w:sz w:val="20"/>
                <w:szCs w:val="20"/>
              </w:rPr>
            </w:pPr>
            <w:r>
              <w:rPr>
                <w:sz w:val="20"/>
                <w:szCs w:val="20"/>
              </w:rPr>
              <w:t>Term</w:t>
            </w:r>
          </w:p>
        </w:tc>
        <w:tc>
          <w:tcPr>
            <w:tcW w:w="8760" w:type="dxa"/>
          </w:tcPr>
          <w:p w14:paraId="62F6612E" w14:textId="4A208B83" w:rsidR="007250DE" w:rsidRDefault="007250DE" w:rsidP="00D714D2">
            <w:pPr>
              <w:rPr>
                <w:sz w:val="20"/>
                <w:szCs w:val="20"/>
              </w:rPr>
            </w:pPr>
            <w:r>
              <w:rPr>
                <w:sz w:val="20"/>
                <w:szCs w:val="20"/>
              </w:rPr>
              <w:t xml:space="preserve">Definition </w:t>
            </w:r>
          </w:p>
        </w:tc>
      </w:tr>
      <w:tr w:rsidR="007250DE" w14:paraId="09BF94BB" w14:textId="77777777" w:rsidTr="007250DE">
        <w:tc>
          <w:tcPr>
            <w:tcW w:w="1696" w:type="dxa"/>
          </w:tcPr>
          <w:p w14:paraId="5B84F45F" w14:textId="089BDD71" w:rsidR="007250DE" w:rsidRDefault="007250DE" w:rsidP="00D714D2">
            <w:pPr>
              <w:rPr>
                <w:sz w:val="20"/>
                <w:szCs w:val="20"/>
              </w:rPr>
            </w:pPr>
            <w:r>
              <w:rPr>
                <w:sz w:val="20"/>
                <w:szCs w:val="20"/>
              </w:rPr>
              <w:t>Restriction endonuclease/enzyme</w:t>
            </w:r>
          </w:p>
        </w:tc>
        <w:tc>
          <w:tcPr>
            <w:tcW w:w="8760" w:type="dxa"/>
          </w:tcPr>
          <w:p w14:paraId="411CE054" w14:textId="77777777" w:rsidR="0014405A" w:rsidRPr="0014405A" w:rsidRDefault="0014405A" w:rsidP="0014405A">
            <w:pPr>
              <w:rPr>
                <w:color w:val="7030A0"/>
                <w:sz w:val="20"/>
                <w:szCs w:val="20"/>
              </w:rPr>
            </w:pPr>
            <w:r w:rsidRPr="0014405A">
              <w:rPr>
                <w:color w:val="7030A0"/>
                <w:sz w:val="20"/>
                <w:szCs w:val="20"/>
              </w:rPr>
              <w:t>Enzymes</w:t>
            </w:r>
          </w:p>
          <w:p w14:paraId="50DD65AA" w14:textId="4397EBD4" w:rsidR="007250DE" w:rsidRPr="0014405A" w:rsidRDefault="0014405A" w:rsidP="00D714D2">
            <w:pPr>
              <w:rPr>
                <w:color w:val="7030A0"/>
                <w:sz w:val="20"/>
                <w:szCs w:val="20"/>
              </w:rPr>
            </w:pPr>
            <w:r w:rsidRPr="0014405A">
              <w:rPr>
                <w:color w:val="7030A0"/>
                <w:sz w:val="20"/>
                <w:szCs w:val="20"/>
              </w:rPr>
              <w:t xml:space="preserve">Cut DNA at specific recognition site </w:t>
            </w:r>
          </w:p>
          <w:p w14:paraId="169FC119" w14:textId="678E158B" w:rsidR="007250DE" w:rsidRPr="0014405A" w:rsidRDefault="007250DE" w:rsidP="00D714D2">
            <w:pPr>
              <w:rPr>
                <w:color w:val="7030A0"/>
                <w:sz w:val="20"/>
                <w:szCs w:val="20"/>
              </w:rPr>
            </w:pPr>
          </w:p>
        </w:tc>
      </w:tr>
      <w:tr w:rsidR="007250DE" w14:paraId="19815F63" w14:textId="77777777" w:rsidTr="007250DE">
        <w:tc>
          <w:tcPr>
            <w:tcW w:w="1696" w:type="dxa"/>
          </w:tcPr>
          <w:p w14:paraId="15B989B3" w14:textId="5787D0C9" w:rsidR="007250DE" w:rsidRDefault="007250DE" w:rsidP="00D714D2">
            <w:pPr>
              <w:rPr>
                <w:sz w:val="20"/>
                <w:szCs w:val="20"/>
              </w:rPr>
            </w:pPr>
            <w:r>
              <w:rPr>
                <w:sz w:val="20"/>
                <w:szCs w:val="20"/>
              </w:rPr>
              <w:t>Recognition site</w:t>
            </w:r>
          </w:p>
        </w:tc>
        <w:tc>
          <w:tcPr>
            <w:tcW w:w="8760" w:type="dxa"/>
          </w:tcPr>
          <w:p w14:paraId="174A3243" w14:textId="77777777" w:rsidR="0014405A" w:rsidRPr="0014405A" w:rsidRDefault="0014405A" w:rsidP="0014405A">
            <w:pPr>
              <w:rPr>
                <w:color w:val="7030A0"/>
                <w:sz w:val="20"/>
                <w:szCs w:val="20"/>
              </w:rPr>
            </w:pPr>
            <w:r w:rsidRPr="0014405A">
              <w:rPr>
                <w:color w:val="7030A0"/>
                <w:sz w:val="20"/>
                <w:szCs w:val="20"/>
              </w:rPr>
              <w:t>4-8 bases long nucleotide sequence</w:t>
            </w:r>
          </w:p>
          <w:p w14:paraId="0CE86206" w14:textId="4E16A9AA" w:rsidR="007250DE" w:rsidRPr="0014405A" w:rsidRDefault="0014405A" w:rsidP="00D714D2">
            <w:pPr>
              <w:rPr>
                <w:color w:val="7030A0"/>
                <w:sz w:val="20"/>
                <w:szCs w:val="20"/>
              </w:rPr>
            </w:pPr>
            <w:r w:rsidRPr="0014405A">
              <w:rPr>
                <w:color w:val="7030A0"/>
                <w:sz w:val="20"/>
                <w:szCs w:val="20"/>
              </w:rPr>
              <w:t>Where restriction enzyme attaches and cut</w:t>
            </w:r>
          </w:p>
          <w:p w14:paraId="09E4619C" w14:textId="133254B5" w:rsidR="007250DE" w:rsidRPr="0014405A" w:rsidRDefault="007250DE" w:rsidP="00D714D2">
            <w:pPr>
              <w:rPr>
                <w:color w:val="7030A0"/>
                <w:sz w:val="20"/>
                <w:szCs w:val="20"/>
              </w:rPr>
            </w:pPr>
          </w:p>
        </w:tc>
      </w:tr>
      <w:tr w:rsidR="007250DE" w14:paraId="7A0F07DD" w14:textId="77777777" w:rsidTr="007250DE">
        <w:tc>
          <w:tcPr>
            <w:tcW w:w="1696" w:type="dxa"/>
          </w:tcPr>
          <w:p w14:paraId="133517E8" w14:textId="712FCF91" w:rsidR="007250DE" w:rsidRDefault="007250DE" w:rsidP="00D714D2">
            <w:pPr>
              <w:rPr>
                <w:sz w:val="20"/>
                <w:szCs w:val="20"/>
              </w:rPr>
            </w:pPr>
            <w:r>
              <w:rPr>
                <w:sz w:val="20"/>
                <w:szCs w:val="20"/>
              </w:rPr>
              <w:t>Palindrome</w:t>
            </w:r>
          </w:p>
        </w:tc>
        <w:tc>
          <w:tcPr>
            <w:tcW w:w="8760" w:type="dxa"/>
          </w:tcPr>
          <w:p w14:paraId="7B772D55" w14:textId="77777777" w:rsidR="0014405A" w:rsidRPr="0014405A" w:rsidRDefault="0014405A" w:rsidP="0014405A">
            <w:pPr>
              <w:rPr>
                <w:color w:val="7030A0"/>
                <w:sz w:val="20"/>
                <w:szCs w:val="20"/>
              </w:rPr>
            </w:pPr>
            <w:r w:rsidRPr="0014405A">
              <w:rPr>
                <w:color w:val="7030A0"/>
                <w:sz w:val="20"/>
                <w:szCs w:val="20"/>
              </w:rPr>
              <w:t>Base sequence reads the same forwards and backwards</w:t>
            </w:r>
          </w:p>
          <w:p w14:paraId="44482974" w14:textId="77777777" w:rsidR="007250DE" w:rsidRPr="0014405A" w:rsidRDefault="007250DE" w:rsidP="00D714D2">
            <w:pPr>
              <w:rPr>
                <w:color w:val="7030A0"/>
                <w:sz w:val="20"/>
                <w:szCs w:val="20"/>
              </w:rPr>
            </w:pPr>
          </w:p>
          <w:p w14:paraId="76E2E8EF" w14:textId="1F6B24F4" w:rsidR="007250DE" w:rsidRPr="0014405A" w:rsidRDefault="007250DE" w:rsidP="00D714D2">
            <w:pPr>
              <w:rPr>
                <w:color w:val="7030A0"/>
                <w:sz w:val="20"/>
                <w:szCs w:val="20"/>
              </w:rPr>
            </w:pPr>
          </w:p>
        </w:tc>
      </w:tr>
      <w:tr w:rsidR="007250DE" w14:paraId="621725F4" w14:textId="77777777" w:rsidTr="007250DE">
        <w:tc>
          <w:tcPr>
            <w:tcW w:w="1696" w:type="dxa"/>
          </w:tcPr>
          <w:p w14:paraId="2DADB0FB" w14:textId="513F2987" w:rsidR="007250DE" w:rsidRDefault="007250DE" w:rsidP="00D714D2">
            <w:pPr>
              <w:rPr>
                <w:sz w:val="20"/>
                <w:szCs w:val="20"/>
              </w:rPr>
            </w:pPr>
            <w:r>
              <w:rPr>
                <w:sz w:val="20"/>
                <w:szCs w:val="20"/>
              </w:rPr>
              <w:t>Blunt sticky end</w:t>
            </w:r>
          </w:p>
        </w:tc>
        <w:tc>
          <w:tcPr>
            <w:tcW w:w="8760" w:type="dxa"/>
          </w:tcPr>
          <w:p w14:paraId="1C26F683" w14:textId="77777777" w:rsidR="0014405A" w:rsidRPr="0014405A" w:rsidRDefault="0014405A" w:rsidP="0014405A">
            <w:pPr>
              <w:rPr>
                <w:color w:val="7030A0"/>
                <w:sz w:val="20"/>
                <w:szCs w:val="20"/>
              </w:rPr>
            </w:pPr>
            <w:r w:rsidRPr="0014405A">
              <w:rPr>
                <w:color w:val="7030A0"/>
                <w:sz w:val="20"/>
                <w:szCs w:val="20"/>
              </w:rPr>
              <w:t>Recognition site cuts in a straight down</w:t>
            </w:r>
          </w:p>
          <w:p w14:paraId="1F175F12" w14:textId="77777777" w:rsidR="007250DE" w:rsidRPr="0014405A" w:rsidRDefault="007250DE" w:rsidP="00D714D2">
            <w:pPr>
              <w:rPr>
                <w:color w:val="7030A0"/>
                <w:sz w:val="20"/>
                <w:szCs w:val="20"/>
              </w:rPr>
            </w:pPr>
          </w:p>
          <w:p w14:paraId="7B6B6539" w14:textId="65418EFD" w:rsidR="007250DE" w:rsidRPr="0014405A" w:rsidRDefault="007250DE" w:rsidP="00D714D2">
            <w:pPr>
              <w:rPr>
                <w:color w:val="7030A0"/>
                <w:sz w:val="20"/>
                <w:szCs w:val="20"/>
              </w:rPr>
            </w:pPr>
          </w:p>
        </w:tc>
      </w:tr>
      <w:tr w:rsidR="007250DE" w14:paraId="4AAF7785" w14:textId="77777777" w:rsidTr="007250DE">
        <w:tc>
          <w:tcPr>
            <w:tcW w:w="1696" w:type="dxa"/>
          </w:tcPr>
          <w:p w14:paraId="2D17F15C" w14:textId="15AE77CC" w:rsidR="007250DE" w:rsidRDefault="007250DE" w:rsidP="00D714D2">
            <w:pPr>
              <w:rPr>
                <w:sz w:val="20"/>
                <w:szCs w:val="20"/>
              </w:rPr>
            </w:pPr>
            <w:r>
              <w:rPr>
                <w:sz w:val="20"/>
                <w:szCs w:val="20"/>
              </w:rPr>
              <w:t>Staggered sticky end</w:t>
            </w:r>
          </w:p>
        </w:tc>
        <w:tc>
          <w:tcPr>
            <w:tcW w:w="8760" w:type="dxa"/>
          </w:tcPr>
          <w:p w14:paraId="5B775AE9" w14:textId="77777777" w:rsidR="0014405A" w:rsidRPr="0014405A" w:rsidRDefault="0014405A" w:rsidP="0014405A">
            <w:pPr>
              <w:rPr>
                <w:color w:val="7030A0"/>
                <w:sz w:val="20"/>
                <w:szCs w:val="20"/>
              </w:rPr>
            </w:pPr>
            <w:r w:rsidRPr="0014405A">
              <w:rPr>
                <w:color w:val="7030A0"/>
                <w:sz w:val="20"/>
                <w:szCs w:val="20"/>
              </w:rPr>
              <w:t xml:space="preserve">Recognition site cuts leaving staggered exposed bases </w:t>
            </w:r>
          </w:p>
          <w:p w14:paraId="0CE78D44" w14:textId="77777777" w:rsidR="0014405A" w:rsidRPr="0014405A" w:rsidRDefault="0014405A" w:rsidP="0014405A">
            <w:pPr>
              <w:rPr>
                <w:color w:val="7030A0"/>
                <w:sz w:val="20"/>
                <w:szCs w:val="20"/>
              </w:rPr>
            </w:pPr>
            <w:r w:rsidRPr="0014405A">
              <w:rPr>
                <w:color w:val="7030A0"/>
                <w:sz w:val="20"/>
                <w:szCs w:val="20"/>
              </w:rPr>
              <w:t xml:space="preserve">Allows/ attached to complementary exposed bases.  </w:t>
            </w:r>
          </w:p>
          <w:p w14:paraId="561C8FA5" w14:textId="77777777" w:rsidR="007250DE" w:rsidRPr="0014405A" w:rsidRDefault="007250DE" w:rsidP="00D714D2">
            <w:pPr>
              <w:rPr>
                <w:color w:val="7030A0"/>
                <w:sz w:val="20"/>
                <w:szCs w:val="20"/>
              </w:rPr>
            </w:pPr>
          </w:p>
          <w:p w14:paraId="0A932999" w14:textId="132A3AC0" w:rsidR="007250DE" w:rsidRPr="0014405A" w:rsidRDefault="007250DE" w:rsidP="00D714D2">
            <w:pPr>
              <w:rPr>
                <w:color w:val="7030A0"/>
                <w:sz w:val="20"/>
                <w:szCs w:val="20"/>
              </w:rPr>
            </w:pPr>
          </w:p>
        </w:tc>
      </w:tr>
    </w:tbl>
    <w:p w14:paraId="769D490F" w14:textId="77777777" w:rsidR="007250DE" w:rsidRDefault="007250DE" w:rsidP="00D714D2">
      <w:pPr>
        <w:spacing w:line="240" w:lineRule="auto"/>
        <w:rPr>
          <w:b/>
          <w:sz w:val="20"/>
          <w:szCs w:val="20"/>
          <w:u w:val="single"/>
        </w:rPr>
      </w:pPr>
    </w:p>
    <w:p w14:paraId="500BBF17" w14:textId="4C28C91D" w:rsidR="00B83CA1" w:rsidRPr="000D2FFD" w:rsidRDefault="000D2FFD" w:rsidP="000D2FFD">
      <w:pPr>
        <w:rPr>
          <w:b/>
          <w:sz w:val="36"/>
          <w:szCs w:val="36"/>
          <w:u w:val="single"/>
        </w:rPr>
      </w:pPr>
      <w:r w:rsidRPr="000D2FFD">
        <w:rPr>
          <w:b/>
          <w:noProof/>
          <w:sz w:val="36"/>
          <w:szCs w:val="36"/>
          <w:u w:val="single"/>
        </w:rPr>
        <w:lastRenderedPageBreak/>
        <w:drawing>
          <wp:anchor distT="0" distB="0" distL="114300" distR="114300" simplePos="0" relativeHeight="251809792" behindDoc="0" locked="0" layoutInCell="1" allowOverlap="1" wp14:anchorId="146A0177" wp14:editId="57237E45">
            <wp:simplePos x="0" y="0"/>
            <wp:positionH relativeFrom="margin">
              <wp:posOffset>-122830</wp:posOffset>
            </wp:positionH>
            <wp:positionV relativeFrom="paragraph">
              <wp:posOffset>382773</wp:posOffset>
            </wp:positionV>
            <wp:extent cx="320675" cy="320675"/>
            <wp:effectExtent l="0" t="0" r="3175" b="317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B83CA1" w:rsidRPr="000D2FFD">
        <w:rPr>
          <w:b/>
          <w:sz w:val="36"/>
          <w:szCs w:val="36"/>
          <w:u w:val="single"/>
        </w:rPr>
        <w:t xml:space="preserve">Method 3: </w:t>
      </w:r>
      <w:r w:rsidR="00D714D2" w:rsidRPr="000D2FFD">
        <w:rPr>
          <w:b/>
          <w:sz w:val="36"/>
          <w:szCs w:val="36"/>
          <w:u w:val="single"/>
        </w:rPr>
        <w:t>creating the gene in a ‘gene machine’.</w:t>
      </w:r>
    </w:p>
    <w:p w14:paraId="6DAEAF6B" w14:textId="77777777" w:rsidR="00B83CA1" w:rsidRPr="005247CF" w:rsidRDefault="00B83CA1" w:rsidP="005247CF">
      <w:pPr>
        <w:pStyle w:val="ListParagraph"/>
        <w:numPr>
          <w:ilvl w:val="0"/>
          <w:numId w:val="32"/>
        </w:numPr>
        <w:spacing w:line="360" w:lineRule="auto"/>
        <w:rPr>
          <w:sz w:val="20"/>
          <w:szCs w:val="20"/>
        </w:rPr>
      </w:pPr>
      <w:r w:rsidRPr="005247CF">
        <w:rPr>
          <w:sz w:val="20"/>
          <w:szCs w:val="20"/>
        </w:rPr>
        <w:t xml:space="preserve">Protein sequence analysed </w:t>
      </w:r>
    </w:p>
    <w:p w14:paraId="618C8272" w14:textId="7E7F0081" w:rsidR="00B83CA1" w:rsidRPr="005247CF" w:rsidRDefault="00B83CA1" w:rsidP="005247CF">
      <w:pPr>
        <w:pStyle w:val="ListParagraph"/>
        <w:numPr>
          <w:ilvl w:val="0"/>
          <w:numId w:val="32"/>
        </w:numPr>
        <w:spacing w:line="360" w:lineRule="auto"/>
        <w:rPr>
          <w:sz w:val="20"/>
          <w:szCs w:val="20"/>
        </w:rPr>
      </w:pPr>
      <w:r w:rsidRPr="005247CF">
        <w:rPr>
          <w:sz w:val="20"/>
          <w:szCs w:val="20"/>
        </w:rPr>
        <w:t xml:space="preserve">Amino-acid sequence worked out </w:t>
      </w:r>
      <w:r w:rsidR="00DA44C6" w:rsidRPr="005247CF">
        <w:rPr>
          <w:sz w:val="20"/>
          <w:szCs w:val="20"/>
        </w:rPr>
        <w:t>(determined)</w:t>
      </w:r>
    </w:p>
    <w:p w14:paraId="667542E0" w14:textId="3FAA834D" w:rsidR="00B83CA1" w:rsidRPr="005247CF" w:rsidRDefault="00B83CA1" w:rsidP="005247CF">
      <w:pPr>
        <w:pStyle w:val="ListParagraph"/>
        <w:numPr>
          <w:ilvl w:val="0"/>
          <w:numId w:val="32"/>
        </w:numPr>
        <w:spacing w:line="360" w:lineRule="auto"/>
        <w:rPr>
          <w:sz w:val="20"/>
          <w:szCs w:val="20"/>
        </w:rPr>
      </w:pPr>
      <w:r w:rsidRPr="005247CF">
        <w:rPr>
          <w:sz w:val="20"/>
          <w:szCs w:val="20"/>
        </w:rPr>
        <w:t>mRNA sequence worked out</w:t>
      </w:r>
    </w:p>
    <w:p w14:paraId="3B93880E" w14:textId="0AA3E22F" w:rsidR="00B83CA1" w:rsidRPr="005247CF" w:rsidRDefault="00B83CA1" w:rsidP="005247CF">
      <w:pPr>
        <w:pStyle w:val="ListParagraph"/>
        <w:numPr>
          <w:ilvl w:val="0"/>
          <w:numId w:val="32"/>
        </w:numPr>
        <w:spacing w:line="360" w:lineRule="auto"/>
        <w:rPr>
          <w:sz w:val="20"/>
          <w:szCs w:val="20"/>
        </w:rPr>
      </w:pPr>
      <w:r w:rsidRPr="005247CF">
        <w:rPr>
          <w:sz w:val="20"/>
          <w:szCs w:val="20"/>
        </w:rPr>
        <w:t xml:space="preserve">DNA </w:t>
      </w:r>
      <w:r w:rsidR="00A069C7" w:rsidRPr="005247CF">
        <w:rPr>
          <w:sz w:val="20"/>
          <w:szCs w:val="20"/>
        </w:rPr>
        <w:t xml:space="preserve">nucleotide base </w:t>
      </w:r>
      <w:r w:rsidRPr="005247CF">
        <w:rPr>
          <w:sz w:val="20"/>
          <w:szCs w:val="20"/>
        </w:rPr>
        <w:t xml:space="preserve">sequence worked out </w:t>
      </w:r>
    </w:p>
    <w:p w14:paraId="25D76485" w14:textId="47A77B75" w:rsidR="00B83CA1" w:rsidRPr="005247CF" w:rsidRDefault="00B83CA1" w:rsidP="005247CF">
      <w:pPr>
        <w:pStyle w:val="ListParagraph"/>
        <w:numPr>
          <w:ilvl w:val="0"/>
          <w:numId w:val="32"/>
        </w:numPr>
        <w:spacing w:line="360" w:lineRule="auto"/>
        <w:rPr>
          <w:sz w:val="20"/>
          <w:szCs w:val="20"/>
        </w:rPr>
      </w:pPr>
      <w:r w:rsidRPr="005247CF">
        <w:rPr>
          <w:sz w:val="20"/>
          <w:szCs w:val="20"/>
        </w:rPr>
        <w:t xml:space="preserve">DNA </w:t>
      </w:r>
      <w:r w:rsidR="00A069C7" w:rsidRPr="005247CF">
        <w:rPr>
          <w:sz w:val="20"/>
          <w:szCs w:val="20"/>
        </w:rPr>
        <w:t xml:space="preserve">nucleotide base </w:t>
      </w:r>
      <w:r w:rsidRPr="005247CF">
        <w:rPr>
          <w:sz w:val="20"/>
          <w:szCs w:val="20"/>
        </w:rPr>
        <w:t>sequence is uploaded into the computer</w:t>
      </w:r>
    </w:p>
    <w:p w14:paraId="5337F737" w14:textId="4CA482B2" w:rsidR="00E945D7" w:rsidRPr="005247CF" w:rsidRDefault="00E945D7" w:rsidP="005247CF">
      <w:pPr>
        <w:pStyle w:val="ListParagraph"/>
        <w:numPr>
          <w:ilvl w:val="0"/>
          <w:numId w:val="32"/>
        </w:numPr>
        <w:spacing w:line="360" w:lineRule="auto"/>
        <w:rPr>
          <w:sz w:val="20"/>
          <w:szCs w:val="20"/>
        </w:rPr>
      </w:pPr>
      <w:r w:rsidRPr="005247CF">
        <w:rPr>
          <w:sz w:val="20"/>
          <w:szCs w:val="20"/>
        </w:rPr>
        <w:t xml:space="preserve">Computer produces DNA </w:t>
      </w:r>
      <w:r w:rsidR="0036793E" w:rsidRPr="005247CF">
        <w:rPr>
          <w:sz w:val="20"/>
          <w:szCs w:val="20"/>
        </w:rPr>
        <w:t xml:space="preserve">base </w:t>
      </w:r>
      <w:r w:rsidRPr="005247CF">
        <w:rPr>
          <w:sz w:val="20"/>
          <w:szCs w:val="20"/>
        </w:rPr>
        <w:t xml:space="preserve">sequence by producing overlapping single strands of nucleotides called Oligonucleotides which can then be assembled into the gene. </w:t>
      </w:r>
    </w:p>
    <w:p w14:paraId="274F816B" w14:textId="77777777" w:rsidR="000D2FFD" w:rsidRPr="005247CF" w:rsidRDefault="0036793E" w:rsidP="000D2FFD">
      <w:pPr>
        <w:rPr>
          <w:rFonts w:cstheme="minorHAnsi"/>
          <w:b/>
          <w:sz w:val="20"/>
          <w:szCs w:val="20"/>
          <w:u w:val="single"/>
        </w:rPr>
      </w:pPr>
      <w:r w:rsidRPr="005247CF">
        <w:rPr>
          <w:rFonts w:cstheme="minorHAnsi"/>
          <w:b/>
          <w:sz w:val="20"/>
          <w:szCs w:val="20"/>
          <w:u w:val="single"/>
        </w:rPr>
        <w:t>Advantages</w:t>
      </w:r>
      <w:r w:rsidR="000D2FFD" w:rsidRPr="005247CF">
        <w:rPr>
          <w:rFonts w:cstheme="minorHAnsi"/>
          <w:b/>
          <w:sz w:val="20"/>
          <w:szCs w:val="20"/>
          <w:u w:val="single"/>
        </w:rPr>
        <w:t xml:space="preserve"> of using the gene machine</w:t>
      </w:r>
      <w:r w:rsidRPr="005247CF">
        <w:rPr>
          <w:rFonts w:cstheme="minorHAnsi"/>
          <w:b/>
          <w:sz w:val="20"/>
          <w:szCs w:val="20"/>
          <w:u w:val="single"/>
        </w:rPr>
        <w:t>:</w:t>
      </w:r>
    </w:p>
    <w:p w14:paraId="32D8D2F5" w14:textId="77777777" w:rsidR="000D2FFD" w:rsidRPr="005247CF" w:rsidRDefault="000D2FFD" w:rsidP="005247CF">
      <w:pPr>
        <w:pStyle w:val="ListParagraph"/>
        <w:numPr>
          <w:ilvl w:val="0"/>
          <w:numId w:val="33"/>
        </w:numPr>
        <w:spacing w:line="360" w:lineRule="auto"/>
        <w:rPr>
          <w:rFonts w:cstheme="minorHAnsi"/>
          <w:sz w:val="20"/>
          <w:szCs w:val="20"/>
        </w:rPr>
      </w:pPr>
      <w:r w:rsidRPr="005247CF">
        <w:rPr>
          <w:rFonts w:cstheme="minorHAnsi"/>
          <w:sz w:val="20"/>
          <w:szCs w:val="20"/>
        </w:rPr>
        <w:t>F</w:t>
      </w:r>
      <w:r w:rsidR="0036793E" w:rsidRPr="005247CF">
        <w:rPr>
          <w:rFonts w:cstheme="minorHAnsi"/>
          <w:sz w:val="20"/>
          <w:szCs w:val="20"/>
        </w:rPr>
        <w:t xml:space="preserve">aster to use the gene machine rather than using reverse transcriptase or restriction endonucleases </w:t>
      </w:r>
    </w:p>
    <w:p w14:paraId="78E03333" w14:textId="77777777" w:rsidR="000D2FFD" w:rsidRPr="005247CF" w:rsidRDefault="000D2FFD" w:rsidP="005247CF">
      <w:pPr>
        <w:pStyle w:val="ListParagraph"/>
        <w:numPr>
          <w:ilvl w:val="0"/>
          <w:numId w:val="33"/>
        </w:numPr>
        <w:spacing w:line="360" w:lineRule="auto"/>
        <w:rPr>
          <w:rFonts w:cstheme="minorHAnsi"/>
          <w:sz w:val="20"/>
          <w:szCs w:val="20"/>
        </w:rPr>
      </w:pPr>
      <w:r w:rsidRPr="005247CF">
        <w:rPr>
          <w:rFonts w:cstheme="minorHAnsi"/>
          <w:sz w:val="20"/>
          <w:szCs w:val="20"/>
        </w:rPr>
        <w:t>T</w:t>
      </w:r>
      <w:r w:rsidR="0036793E" w:rsidRPr="005247CF">
        <w:rPr>
          <w:rFonts w:cstheme="minorHAnsi"/>
          <w:sz w:val="20"/>
          <w:szCs w:val="20"/>
        </w:rPr>
        <w:t xml:space="preserve">here are more steps involved in isolating the gene/mRNA as well as the enzyme catalysed reactions. </w:t>
      </w:r>
    </w:p>
    <w:p w14:paraId="60C0A019" w14:textId="580CB57E" w:rsidR="00AF7D1B" w:rsidRPr="005247CF" w:rsidRDefault="0036793E" w:rsidP="000D2FFD">
      <w:pPr>
        <w:pStyle w:val="ListParagraph"/>
        <w:numPr>
          <w:ilvl w:val="0"/>
          <w:numId w:val="33"/>
        </w:numPr>
        <w:spacing w:line="360" w:lineRule="auto"/>
        <w:rPr>
          <w:rFonts w:cstheme="minorHAnsi"/>
          <w:sz w:val="20"/>
          <w:szCs w:val="20"/>
        </w:rPr>
      </w:pPr>
      <w:r w:rsidRPr="005247CF">
        <w:rPr>
          <w:rFonts w:cstheme="minorHAnsi"/>
          <w:sz w:val="20"/>
          <w:szCs w:val="20"/>
        </w:rPr>
        <w:t>Highly accurate.</w:t>
      </w:r>
    </w:p>
    <w:p w14:paraId="639E11D6" w14:textId="4AE57808" w:rsidR="0036793E" w:rsidRPr="000D2FFD" w:rsidRDefault="0036793E" w:rsidP="000D2FFD">
      <w:pPr>
        <w:rPr>
          <w:sz w:val="20"/>
          <w:szCs w:val="20"/>
        </w:rPr>
      </w:pPr>
      <w:r w:rsidRPr="000D2FFD">
        <w:rPr>
          <w:sz w:val="20"/>
          <w:szCs w:val="20"/>
        </w:rPr>
        <w:t xml:space="preserve">Complete the table below: </w:t>
      </w:r>
    </w:p>
    <w:p w14:paraId="0746946C" w14:textId="5967671D" w:rsidR="001A6334" w:rsidRPr="006E5204" w:rsidRDefault="00A31DE2" w:rsidP="000D2FFD">
      <w:pPr>
        <w:rPr>
          <w:sz w:val="20"/>
          <w:szCs w:val="20"/>
        </w:rPr>
      </w:pPr>
      <w:r w:rsidRPr="00A31DE2">
        <w:rPr>
          <w:noProof/>
        </w:rPr>
        <w:drawing>
          <wp:inline distT="0" distB="0" distL="0" distR="0" wp14:anchorId="51FA18F7" wp14:editId="0D14AE61">
            <wp:extent cx="5224314" cy="1552575"/>
            <wp:effectExtent l="0" t="0" r="0" b="0"/>
            <wp:docPr id="7189" name="Picture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3">
                      <a:extLst>
                        <a:ext uri="{28A0092B-C50C-407E-A947-70E740481C1C}">
                          <a14:useLocalDpi xmlns:a14="http://schemas.microsoft.com/office/drawing/2010/main" val="0"/>
                        </a:ext>
                      </a:extLst>
                    </a:blip>
                    <a:srcRect b="29171"/>
                    <a:stretch/>
                  </pic:blipFill>
                  <pic:spPr bwMode="auto">
                    <a:xfrm>
                      <a:off x="0" y="0"/>
                      <a:ext cx="5228852" cy="1553924"/>
                    </a:xfrm>
                    <a:prstGeom prst="rect">
                      <a:avLst/>
                    </a:prstGeom>
                    <a:noFill/>
                    <a:ln>
                      <a:noFill/>
                    </a:ln>
                    <a:extLst>
                      <a:ext uri="{53640926-AAD7-44D8-BBD7-CCE9431645EC}">
                        <a14:shadowObscured xmlns:a14="http://schemas.microsoft.com/office/drawing/2010/main"/>
                      </a:ext>
                    </a:extLst>
                  </pic:spPr>
                </pic:pic>
              </a:graphicData>
            </a:graphic>
          </wp:inline>
        </w:drawing>
      </w:r>
    </w:p>
    <w:p w14:paraId="7B3C8D28" w14:textId="47A08499" w:rsidR="003901B0" w:rsidRDefault="003901B0" w:rsidP="000D2FFD">
      <w:pPr>
        <w:rPr>
          <w:sz w:val="20"/>
          <w:szCs w:val="20"/>
        </w:rPr>
      </w:pPr>
      <w:r w:rsidRPr="000D2FFD">
        <w:rPr>
          <w:sz w:val="20"/>
          <w:szCs w:val="20"/>
        </w:rPr>
        <w:t xml:space="preserve">Maths question. </w:t>
      </w:r>
      <w:r w:rsidRPr="006E5204">
        <w:rPr>
          <w:sz w:val="20"/>
          <w:szCs w:val="20"/>
        </w:rPr>
        <w:t>The DNA sequence for insulin is normally 237 base pairs long, the mRNA chain is only 153 base pairs long. What is the % decrease in base pair length? Show your working.</w:t>
      </w:r>
    </w:p>
    <w:p w14:paraId="344C816B" w14:textId="77777777" w:rsidR="00A31DE2" w:rsidRPr="00A31DE2" w:rsidRDefault="00A31DE2" w:rsidP="00A31DE2">
      <w:pPr>
        <w:rPr>
          <w:color w:val="7030A0"/>
          <w:sz w:val="20"/>
          <w:szCs w:val="20"/>
        </w:rPr>
      </w:pPr>
      <w:r w:rsidRPr="00A31DE2">
        <w:rPr>
          <w:b/>
          <w:bCs/>
          <w:color w:val="7030A0"/>
          <w:sz w:val="20"/>
          <w:szCs w:val="20"/>
        </w:rPr>
        <w:t>Difference/original x 100</w:t>
      </w:r>
    </w:p>
    <w:p w14:paraId="2790D153" w14:textId="6B879AF6" w:rsidR="000D2FFD" w:rsidRPr="00A31DE2" w:rsidRDefault="00A31DE2" w:rsidP="000D2FFD">
      <w:pPr>
        <w:rPr>
          <w:color w:val="7030A0"/>
          <w:sz w:val="20"/>
          <w:szCs w:val="20"/>
        </w:rPr>
      </w:pPr>
      <w:r w:rsidRPr="00A31DE2">
        <w:rPr>
          <w:b/>
          <w:bCs/>
          <w:color w:val="7030A0"/>
          <w:sz w:val="20"/>
          <w:szCs w:val="20"/>
        </w:rPr>
        <w:tab/>
        <w:t xml:space="preserve">237 </w:t>
      </w:r>
      <w:r w:rsidRPr="00A31DE2">
        <w:rPr>
          <w:b/>
          <w:bCs/>
          <w:color w:val="7030A0"/>
          <w:sz w:val="20"/>
          <w:szCs w:val="20"/>
          <w:cs/>
          <w:lang w:bidi="mr-IN"/>
        </w:rPr>
        <w:t>–</w:t>
      </w:r>
      <w:r w:rsidRPr="00A31DE2">
        <w:rPr>
          <w:b/>
          <w:bCs/>
          <w:color w:val="7030A0"/>
          <w:sz w:val="20"/>
          <w:szCs w:val="20"/>
        </w:rPr>
        <w:t xml:space="preserve"> 153 = 84 / 237 x 100 = -35% or 35% decrease</w:t>
      </w:r>
    </w:p>
    <w:p w14:paraId="5D003C01" w14:textId="208F08DF" w:rsidR="001A6334" w:rsidRDefault="003901B0" w:rsidP="000D2FFD">
      <w:pPr>
        <w:rPr>
          <w:sz w:val="20"/>
          <w:szCs w:val="20"/>
        </w:rPr>
      </w:pPr>
      <w:r w:rsidRPr="006E5204">
        <w:rPr>
          <w:sz w:val="20"/>
          <w:szCs w:val="20"/>
        </w:rPr>
        <w:t xml:space="preserve">How long is the amino-acid sequence that the mRNA codes </w:t>
      </w:r>
      <w:r w:rsidR="000D2FFD" w:rsidRPr="006E5204">
        <w:rPr>
          <w:sz w:val="20"/>
          <w:szCs w:val="20"/>
        </w:rPr>
        <w:t>for</w:t>
      </w:r>
      <w:r w:rsidR="000D2FFD">
        <w:rPr>
          <w:sz w:val="20"/>
          <w:szCs w:val="20"/>
        </w:rPr>
        <w:t>. Show your working</w:t>
      </w:r>
      <w:r w:rsidRPr="006E5204">
        <w:rPr>
          <w:sz w:val="20"/>
          <w:szCs w:val="20"/>
        </w:rPr>
        <w:t xml:space="preserve">? </w:t>
      </w:r>
    </w:p>
    <w:p w14:paraId="3F1CF6E3" w14:textId="77777777" w:rsidR="00A31DE2" w:rsidRPr="00A31DE2" w:rsidRDefault="00A31DE2" w:rsidP="00A31DE2">
      <w:pPr>
        <w:rPr>
          <w:color w:val="7030A0"/>
          <w:sz w:val="20"/>
          <w:szCs w:val="20"/>
        </w:rPr>
      </w:pPr>
      <w:r w:rsidRPr="00A31DE2">
        <w:rPr>
          <w:b/>
          <w:bCs/>
          <w:color w:val="7030A0"/>
          <w:sz w:val="20"/>
          <w:szCs w:val="20"/>
        </w:rPr>
        <w:t>153 nucleotides long</w:t>
      </w:r>
    </w:p>
    <w:p w14:paraId="55383782" w14:textId="77777777" w:rsidR="00A31DE2" w:rsidRPr="00A31DE2" w:rsidRDefault="00A31DE2" w:rsidP="00A31DE2">
      <w:pPr>
        <w:rPr>
          <w:color w:val="7030A0"/>
          <w:sz w:val="20"/>
          <w:szCs w:val="20"/>
        </w:rPr>
      </w:pPr>
      <w:r w:rsidRPr="00A31DE2">
        <w:rPr>
          <w:b/>
          <w:bCs/>
          <w:color w:val="7030A0"/>
          <w:sz w:val="20"/>
          <w:szCs w:val="20"/>
        </w:rPr>
        <w:tab/>
        <w:t xml:space="preserve">3 nucleotides code for 1 amino-acid </w:t>
      </w:r>
    </w:p>
    <w:p w14:paraId="5E477D31" w14:textId="40285747" w:rsidR="000D2FFD" w:rsidRPr="00A31DE2" w:rsidRDefault="00A31DE2" w:rsidP="000D2FFD">
      <w:pPr>
        <w:rPr>
          <w:color w:val="7030A0"/>
          <w:sz w:val="20"/>
          <w:szCs w:val="20"/>
        </w:rPr>
      </w:pPr>
      <w:r w:rsidRPr="00A31DE2">
        <w:rPr>
          <w:b/>
          <w:bCs/>
          <w:color w:val="7030A0"/>
          <w:sz w:val="20"/>
          <w:szCs w:val="20"/>
        </w:rPr>
        <w:tab/>
        <w:t xml:space="preserve">153/3 = 51 amino </w:t>
      </w:r>
      <w:r w:rsidRPr="00A31DE2">
        <w:rPr>
          <w:b/>
          <w:bCs/>
          <w:color w:val="7030A0"/>
          <w:sz w:val="20"/>
          <w:szCs w:val="20"/>
          <w:cs/>
          <w:lang w:bidi="mr-IN"/>
        </w:rPr>
        <w:t>–</w:t>
      </w:r>
      <w:r w:rsidRPr="00A31DE2">
        <w:rPr>
          <w:b/>
          <w:bCs/>
          <w:color w:val="7030A0"/>
          <w:sz w:val="20"/>
          <w:szCs w:val="20"/>
        </w:rPr>
        <w:t xml:space="preserve">acids in length </w:t>
      </w:r>
    </w:p>
    <w:p w14:paraId="6D0AD198" w14:textId="2A541C38" w:rsidR="001A6334" w:rsidRDefault="003901B0" w:rsidP="000D2FFD">
      <w:pPr>
        <w:rPr>
          <w:sz w:val="20"/>
          <w:szCs w:val="20"/>
        </w:rPr>
      </w:pPr>
      <w:r w:rsidRPr="006E5204">
        <w:rPr>
          <w:sz w:val="20"/>
          <w:szCs w:val="20"/>
        </w:rPr>
        <w:t xml:space="preserve">Extension: Can you give a suggestion for the difference in base pair length? </w:t>
      </w:r>
    </w:p>
    <w:p w14:paraId="579E45BB" w14:textId="40F4ACC3" w:rsidR="000D2FFD" w:rsidRPr="00A31DE2" w:rsidRDefault="00A31DE2" w:rsidP="00D629FF">
      <w:pPr>
        <w:spacing w:line="240" w:lineRule="auto"/>
        <w:rPr>
          <w:b/>
          <w:color w:val="7030A0"/>
          <w:sz w:val="20"/>
          <w:szCs w:val="20"/>
        </w:rPr>
      </w:pPr>
      <w:r w:rsidRPr="00A31DE2">
        <w:rPr>
          <w:b/>
          <w:bCs/>
          <w:color w:val="7030A0"/>
        </w:rPr>
        <w:t>DNA has introns which are removed/spliced out of the mRNA chain</w:t>
      </w:r>
    </w:p>
    <w:p w14:paraId="69745453" w14:textId="2ED39F27" w:rsidR="005247CF" w:rsidRDefault="005247CF" w:rsidP="00D629FF">
      <w:pPr>
        <w:spacing w:line="240" w:lineRule="auto"/>
        <w:rPr>
          <w:b/>
          <w:sz w:val="20"/>
          <w:szCs w:val="20"/>
        </w:rPr>
      </w:pPr>
    </w:p>
    <w:p w14:paraId="078D631A" w14:textId="77777777" w:rsidR="00A31DE2" w:rsidRDefault="00A31DE2" w:rsidP="00D629FF">
      <w:pPr>
        <w:spacing w:line="240" w:lineRule="auto"/>
        <w:rPr>
          <w:b/>
          <w:sz w:val="20"/>
          <w:szCs w:val="20"/>
        </w:rPr>
      </w:pPr>
    </w:p>
    <w:p w14:paraId="0A689AEE" w14:textId="77777777" w:rsidR="005247CF" w:rsidRPr="006E5204" w:rsidRDefault="005247CF" w:rsidP="00D629FF">
      <w:pPr>
        <w:spacing w:line="240" w:lineRule="auto"/>
        <w:rPr>
          <w:b/>
          <w:sz w:val="20"/>
          <w:szCs w:val="20"/>
        </w:rPr>
      </w:pPr>
    </w:p>
    <w:p w14:paraId="4EAB0DFB" w14:textId="77777777" w:rsidR="0068463A" w:rsidRPr="006E5204" w:rsidRDefault="0068463A" w:rsidP="00D629FF">
      <w:pPr>
        <w:spacing w:line="240" w:lineRule="auto"/>
        <w:rPr>
          <w:b/>
          <w:sz w:val="20"/>
          <w:szCs w:val="20"/>
        </w:rPr>
      </w:pPr>
    </w:p>
    <w:p w14:paraId="4B32EF82" w14:textId="6E7CDE9A" w:rsidR="00E448E8" w:rsidRPr="006E5204" w:rsidRDefault="0075461E" w:rsidP="00E448E8">
      <w:pPr>
        <w:rPr>
          <w:rFonts w:cstheme="minorHAnsi"/>
          <w:sz w:val="20"/>
          <w:szCs w:val="20"/>
        </w:rPr>
      </w:pPr>
      <w:r w:rsidRPr="006E5204">
        <w:rPr>
          <w:rFonts w:cstheme="minorHAnsi"/>
          <w:sz w:val="20"/>
          <w:szCs w:val="20"/>
        </w:rPr>
        <w:t>REMEMBER:</w:t>
      </w:r>
      <w:r w:rsidR="003C3653">
        <w:rPr>
          <w:rFonts w:cstheme="minorHAnsi"/>
          <w:sz w:val="20"/>
          <w:szCs w:val="20"/>
        </w:rPr>
        <w:t xml:space="preserve"> </w:t>
      </w:r>
      <w:r w:rsidR="003C3653" w:rsidRPr="003C3653">
        <w:rPr>
          <w:rFonts w:cstheme="minorHAnsi"/>
          <w:b/>
          <w:sz w:val="20"/>
          <w:szCs w:val="20"/>
        </w:rPr>
        <w:t>Gene cloning</w:t>
      </w:r>
      <w:r w:rsidR="003C3653">
        <w:rPr>
          <w:rFonts w:cstheme="minorHAnsi"/>
          <w:sz w:val="20"/>
          <w:szCs w:val="20"/>
        </w:rPr>
        <w:t xml:space="preserve"> involves fragments of DNA being</w:t>
      </w:r>
      <w:r w:rsidR="00E448E8" w:rsidRPr="006E5204">
        <w:rPr>
          <w:rFonts w:cstheme="minorHAnsi"/>
          <w:sz w:val="20"/>
          <w:szCs w:val="20"/>
        </w:rPr>
        <w:t xml:space="preserve"> </w:t>
      </w:r>
      <w:r w:rsidR="00E448E8" w:rsidRPr="003C3653">
        <w:rPr>
          <w:rFonts w:cstheme="minorHAnsi"/>
          <w:b/>
          <w:sz w:val="20"/>
          <w:szCs w:val="20"/>
        </w:rPr>
        <w:t>amplified</w:t>
      </w:r>
      <w:r w:rsidR="00E448E8" w:rsidRPr="006E5204">
        <w:rPr>
          <w:rFonts w:cstheme="minorHAnsi"/>
          <w:sz w:val="20"/>
          <w:szCs w:val="20"/>
        </w:rPr>
        <w:t xml:space="preserve"> by </w:t>
      </w:r>
      <w:r w:rsidR="00E448E8" w:rsidRPr="003C3653">
        <w:rPr>
          <w:rFonts w:cstheme="minorHAnsi"/>
          <w:i/>
          <w:sz w:val="20"/>
          <w:szCs w:val="20"/>
        </w:rPr>
        <w:t>in vitro</w:t>
      </w:r>
      <w:r w:rsidR="00E448E8" w:rsidRPr="006E5204">
        <w:rPr>
          <w:rFonts w:cstheme="minorHAnsi"/>
          <w:sz w:val="20"/>
          <w:szCs w:val="20"/>
        </w:rPr>
        <w:t xml:space="preserve"> and </w:t>
      </w:r>
      <w:r w:rsidR="00E448E8" w:rsidRPr="003C3653">
        <w:rPr>
          <w:rFonts w:cstheme="minorHAnsi"/>
          <w:i/>
          <w:sz w:val="20"/>
          <w:szCs w:val="20"/>
        </w:rPr>
        <w:t xml:space="preserve">in vivo </w:t>
      </w:r>
      <w:r w:rsidR="00E448E8" w:rsidRPr="006E5204">
        <w:rPr>
          <w:rFonts w:cstheme="minorHAnsi"/>
          <w:sz w:val="20"/>
          <w:szCs w:val="20"/>
        </w:rPr>
        <w:t>techniques.</w:t>
      </w:r>
    </w:p>
    <w:p w14:paraId="7C1B201F" w14:textId="6A0C4C56" w:rsidR="00E448E8" w:rsidRPr="003C3653" w:rsidRDefault="00E448E8" w:rsidP="006F391B">
      <w:pPr>
        <w:numPr>
          <w:ilvl w:val="0"/>
          <w:numId w:val="13"/>
        </w:numPr>
        <w:spacing w:after="0" w:line="276" w:lineRule="auto"/>
        <w:ind w:left="714" w:hanging="357"/>
        <w:rPr>
          <w:rFonts w:cstheme="minorHAnsi"/>
          <w:i/>
          <w:sz w:val="20"/>
          <w:szCs w:val="20"/>
        </w:rPr>
      </w:pPr>
      <w:r w:rsidRPr="006E5204">
        <w:rPr>
          <w:rFonts w:cstheme="minorHAnsi"/>
          <w:i/>
          <w:iCs/>
          <w:sz w:val="20"/>
          <w:szCs w:val="20"/>
        </w:rPr>
        <w:t xml:space="preserve">In vitro </w:t>
      </w:r>
      <w:r w:rsidRPr="006E5204">
        <w:rPr>
          <w:rFonts w:cstheme="minorHAnsi"/>
          <w:sz w:val="20"/>
          <w:szCs w:val="20"/>
        </w:rPr>
        <w:t>– Polymerase chain reaction (PCR)</w:t>
      </w:r>
      <w:r w:rsidR="006B3170">
        <w:rPr>
          <w:rFonts w:cstheme="minorHAnsi"/>
          <w:sz w:val="20"/>
          <w:szCs w:val="20"/>
        </w:rPr>
        <w:t xml:space="preserve"> - </w:t>
      </w:r>
      <w:r w:rsidR="003C3653" w:rsidRPr="003C3653">
        <w:rPr>
          <w:rFonts w:cstheme="minorHAnsi"/>
          <w:i/>
          <w:sz w:val="20"/>
          <w:szCs w:val="20"/>
        </w:rPr>
        <w:t>DNA techniques booklet</w:t>
      </w:r>
    </w:p>
    <w:p w14:paraId="03398353" w14:textId="10ACBAC1" w:rsidR="0075461E" w:rsidRPr="00601188" w:rsidRDefault="00E448E8" w:rsidP="0014405A">
      <w:pPr>
        <w:spacing w:after="0" w:line="276" w:lineRule="auto"/>
        <w:ind w:left="714"/>
        <w:rPr>
          <w:rFonts w:cstheme="minorHAnsi"/>
          <w:sz w:val="20"/>
          <w:szCs w:val="20"/>
        </w:rPr>
      </w:pPr>
      <w:r w:rsidRPr="006E5204">
        <w:rPr>
          <w:rFonts w:cstheme="minorHAnsi"/>
          <w:i/>
          <w:iCs/>
          <w:sz w:val="20"/>
          <w:szCs w:val="20"/>
        </w:rPr>
        <w:t xml:space="preserve">In vivo </w:t>
      </w:r>
      <w:r w:rsidRPr="006E5204">
        <w:rPr>
          <w:rFonts w:cstheme="minorHAnsi"/>
          <w:sz w:val="20"/>
          <w:szCs w:val="20"/>
        </w:rPr>
        <w:t xml:space="preserve">– </w:t>
      </w:r>
      <w:r w:rsidR="005247CF">
        <w:rPr>
          <w:rFonts w:cstheme="minorHAnsi"/>
          <w:sz w:val="20"/>
          <w:szCs w:val="20"/>
        </w:rPr>
        <w:t>C</w:t>
      </w:r>
      <w:r w:rsidRPr="006E5204">
        <w:rPr>
          <w:rFonts w:cstheme="minorHAnsi"/>
          <w:sz w:val="20"/>
          <w:szCs w:val="20"/>
        </w:rPr>
        <w:t>ulture of transformed host cells</w:t>
      </w:r>
      <w:r w:rsidR="006B3170">
        <w:rPr>
          <w:rFonts w:cstheme="minorHAnsi"/>
          <w:sz w:val="20"/>
          <w:szCs w:val="20"/>
        </w:rPr>
        <w:t xml:space="preserve"> - </w:t>
      </w:r>
      <w:r w:rsidR="003C3653" w:rsidRPr="003C3653">
        <w:rPr>
          <w:rFonts w:cstheme="minorHAnsi"/>
          <w:i/>
          <w:sz w:val="20"/>
          <w:szCs w:val="20"/>
        </w:rPr>
        <w:t>This booklet!</w:t>
      </w:r>
    </w:p>
    <w:p w14:paraId="5DCEC91C" w14:textId="0A2B1B43" w:rsidR="00601188" w:rsidRPr="00601188" w:rsidRDefault="00601188" w:rsidP="00601188">
      <w:pPr>
        <w:rPr>
          <w:b/>
          <w:sz w:val="20"/>
          <w:u w:val="single"/>
        </w:rPr>
      </w:pPr>
      <w:r>
        <w:rPr>
          <w:b/>
          <w:noProof/>
          <w:sz w:val="20"/>
          <w:u w:val="single"/>
        </w:rPr>
        <w:lastRenderedPageBreak/>
        <mc:AlternateContent>
          <mc:Choice Requires="wps">
            <w:drawing>
              <wp:anchor distT="0" distB="0" distL="114300" distR="114300" simplePos="0" relativeHeight="251810816" behindDoc="0" locked="0" layoutInCell="1" allowOverlap="1" wp14:anchorId="32C19DD3" wp14:editId="3E14E307">
                <wp:simplePos x="0" y="0"/>
                <wp:positionH relativeFrom="column">
                  <wp:posOffset>-28575</wp:posOffset>
                </wp:positionH>
                <wp:positionV relativeFrom="paragraph">
                  <wp:posOffset>-28575</wp:posOffset>
                </wp:positionV>
                <wp:extent cx="6686550" cy="695325"/>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6686550" cy="695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7DA8B8" id="Rectangle 23" o:spid="_x0000_s1026" style="position:absolute;margin-left:-2.25pt;margin-top:-2.25pt;width:526.5pt;height:54.7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cclgIAAIYFAAAOAAAAZHJzL2Uyb0RvYy54bWysVFFv2yAQfp+0/4B4X52kTdZadaqoVadJ&#10;VVu1nfpMMcRImGNA4mS/fgfYTtRVe5jmBwzc3Xd3H3d3ebVrNdkK5xWYik5PJpQIw6FWZl3RHy+3&#10;X84p8YGZmmkwoqJ74enV8vOny86WYgYN6Fo4giDGl52taBOCLYvC80a0zJ+AFQaFElzLAh7duqgd&#10;6xC91cVsMlkUHbjaOuDCe7y9yUK6TPhSCh4epPQiEF1RjC2k1aX1La7F8pKVa8dso3gfBvuHKFqm&#10;DDodoW5YYGTj1B9QreIOPMhwwqEtQErFRcoBs5lO3mXz3DArUi5IjrcjTf7/wfL77aMjqq7o7JQS&#10;w1p8oydkjZm1FgTvkKDO+hL1nu2j608etzHbnXRt/GMeZJdI3Y+kil0gHC8Xi/PFfI7cc5QtLuan&#10;s3kELQ7W1vnwTUBL4qaiDt0nLtn2zoesOqhEZwZuldZ4z0pt4upBqzrepUOsHHGtHdkyfPOwm/be&#10;jrTQd7QsYmI5lbQLey0y6pOQyAkGP0uBpGo8YDLOhQnTLGpYLbKr+QS/wdkQRUpUGwSMyBKDHLF7&#10;gEEzgwzYOe1eP5qKVMyj8eRvgWXj0SJ5BhNG41YZcB8BaMyq95z1B5IyNZGlN6j3WDEOcit5y28V&#10;Ptsd8+GROewdfGmcB+EBF6mhqyj0O0oacL8+uo/6WNIopaTDXqyo/7lhTlCivxss9ovp2Vls3nQ4&#10;m3+d4cEdS96OJWbTXgM+/RQnj+VpG/WDHrbSQfuKY2MVvaKIGY6+K8qDGw7XIc8IHDxcrFZJDRvW&#10;snBnni2P4JHVWJYvu1fmbF+7Aav+Hoa+ZeW7Es660dLAahNAqlTfB157vrHZU+H0gylOk+Nz0jqM&#10;z+VvAAAA//8DAFBLAwQUAAYACAAAACEAqjaivd4AAAAKAQAADwAAAGRycy9kb3ducmV2LnhtbEyP&#10;T0vDQBDF74LfYRnBS2l3K62UmE0RRelBBGt78DbJjtnY7GzIbtv47d2AoKf58x5vfpOvB9eKE/Wh&#10;8axhPlMgiCtvGq417N6fpisQISIbbD2Thm8KsC4uL3LMjD/zG522sRYphEOGGmyMXSZlqCw5DDPf&#10;ESft0/cOYxr7WpoezynctfJGqVvpsOF0wWJHD5aqw/boNHxshlh/zZ/jywEn+8nGltXrY6n19dVw&#10;fwci0hD/zDDiJ3QoElPpj2yCaDVMF8vk/K2jrhartCnHbqlAFrn8/0LxAwAA//8DAFBLAQItABQA&#10;BgAIAAAAIQC2gziS/gAAAOEBAAATAAAAAAAAAAAAAAAAAAAAAABbQ29udGVudF9UeXBlc10ueG1s&#10;UEsBAi0AFAAGAAgAAAAhADj9If/WAAAAlAEAAAsAAAAAAAAAAAAAAAAALwEAAF9yZWxzLy5yZWxz&#10;UEsBAi0AFAAGAAgAAAAhACVBBxyWAgAAhgUAAA4AAAAAAAAAAAAAAAAALgIAAGRycy9lMm9Eb2Mu&#10;eG1sUEsBAi0AFAAGAAgAAAAhAKo2or3eAAAACgEAAA8AAAAAAAAAAAAAAAAA8AQAAGRycy9kb3du&#10;cmV2LnhtbFBLBQYAAAAABAAEAPMAAAD7BQAAAAA=&#10;" filled="f" strokecolor="black [3213]" strokeweight="1pt"/>
            </w:pict>
          </mc:Fallback>
        </mc:AlternateContent>
      </w:r>
      <w:r w:rsidRPr="00601188">
        <w:rPr>
          <w:b/>
          <w:sz w:val="20"/>
          <w:u w:val="single"/>
        </w:rPr>
        <w:t>O</w:t>
      </w:r>
      <w:r w:rsidR="0075461E" w:rsidRPr="00601188">
        <w:rPr>
          <w:b/>
          <w:sz w:val="20"/>
          <w:u w:val="single"/>
        </w:rPr>
        <w:t xml:space="preserve">utcome: </w:t>
      </w:r>
    </w:p>
    <w:p w14:paraId="40689608" w14:textId="77777777" w:rsidR="00601188" w:rsidRPr="00601188" w:rsidRDefault="0075461E" w:rsidP="00601188">
      <w:pPr>
        <w:pStyle w:val="ListParagraph"/>
        <w:numPr>
          <w:ilvl w:val="0"/>
          <w:numId w:val="34"/>
        </w:numPr>
        <w:rPr>
          <w:rFonts w:cs="Arial"/>
          <w:sz w:val="20"/>
        </w:rPr>
      </w:pPr>
      <w:r w:rsidRPr="00601188">
        <w:rPr>
          <w:rFonts w:cs="Arial"/>
          <w:sz w:val="20"/>
        </w:rPr>
        <w:t>Describe the stages involved in in vivo gene cloning,</w:t>
      </w:r>
    </w:p>
    <w:p w14:paraId="3FA771DD" w14:textId="5644A3F8" w:rsidR="0075461E" w:rsidRPr="00601188" w:rsidRDefault="00601188" w:rsidP="00601188">
      <w:pPr>
        <w:pStyle w:val="ListParagraph"/>
        <w:numPr>
          <w:ilvl w:val="0"/>
          <w:numId w:val="34"/>
        </w:numPr>
        <w:rPr>
          <w:sz w:val="20"/>
        </w:rPr>
      </w:pPr>
      <w:r w:rsidRPr="00601188">
        <w:rPr>
          <w:rFonts w:cs="Arial"/>
          <w:sz w:val="20"/>
        </w:rPr>
        <w:t>E</w:t>
      </w:r>
      <w:r w:rsidR="0075461E" w:rsidRPr="00601188">
        <w:rPr>
          <w:rFonts w:cs="Arial"/>
          <w:sz w:val="20"/>
        </w:rPr>
        <w:t>xplain the addition of promoter and terminator regions</w:t>
      </w:r>
    </w:p>
    <w:p w14:paraId="46F0F5CC" w14:textId="77777777" w:rsidR="000169A1" w:rsidRPr="00272C2A" w:rsidRDefault="00F803D7" w:rsidP="000169A1">
      <w:pPr>
        <w:rPr>
          <w:b/>
          <w:sz w:val="36"/>
          <w:szCs w:val="36"/>
          <w:u w:val="single"/>
        </w:rPr>
      </w:pPr>
      <w:r w:rsidRPr="00272C2A">
        <w:rPr>
          <w:b/>
          <w:sz w:val="36"/>
          <w:szCs w:val="36"/>
          <w:u w:val="single"/>
        </w:rPr>
        <w:t xml:space="preserve">Step 2: Insertion of the desired gene into a suitable vector. </w:t>
      </w:r>
    </w:p>
    <w:p w14:paraId="6FEF002B" w14:textId="6782ED30" w:rsidR="0075461E" w:rsidRPr="006E5204" w:rsidRDefault="00F803D7" w:rsidP="000169A1">
      <w:pPr>
        <w:rPr>
          <w:sz w:val="20"/>
          <w:szCs w:val="20"/>
        </w:rPr>
      </w:pPr>
      <w:r w:rsidRPr="006E5204">
        <w:rPr>
          <w:sz w:val="20"/>
          <w:szCs w:val="20"/>
        </w:rPr>
        <w:t xml:space="preserve">Before a gene can be copied it has to be inserted into a suitable vector so the transgenic organism will be able to read and use the inserted genetic information to produce the protein we want. </w:t>
      </w:r>
    </w:p>
    <w:p w14:paraId="4EED57D2" w14:textId="204B1D6D" w:rsidR="00F803D7" w:rsidRPr="00272C2A" w:rsidRDefault="00272C2A" w:rsidP="000169A1">
      <w:pPr>
        <w:rPr>
          <w:b/>
          <w:sz w:val="36"/>
          <w:szCs w:val="36"/>
          <w:u w:val="single"/>
        </w:rPr>
      </w:pPr>
      <w:r w:rsidRPr="000D2FFD">
        <w:rPr>
          <w:b/>
          <w:noProof/>
          <w:sz w:val="36"/>
          <w:szCs w:val="36"/>
          <w:u w:val="single"/>
        </w:rPr>
        <w:drawing>
          <wp:anchor distT="0" distB="0" distL="114300" distR="114300" simplePos="0" relativeHeight="251671551" behindDoc="0" locked="0" layoutInCell="1" allowOverlap="1" wp14:anchorId="43696122" wp14:editId="505A0E3D">
            <wp:simplePos x="0" y="0"/>
            <wp:positionH relativeFrom="leftMargin">
              <wp:align>right</wp:align>
            </wp:positionH>
            <wp:positionV relativeFrom="paragraph">
              <wp:posOffset>424180</wp:posOffset>
            </wp:positionV>
            <wp:extent cx="320675" cy="320675"/>
            <wp:effectExtent l="0" t="0" r="317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F803D7" w:rsidRPr="00272C2A">
        <w:rPr>
          <w:b/>
          <w:sz w:val="36"/>
          <w:szCs w:val="36"/>
          <w:u w:val="single"/>
        </w:rPr>
        <w:t>Step 2(a): Preparing the DNA fragment for insertion</w:t>
      </w:r>
      <w:r w:rsidRPr="00272C2A">
        <w:rPr>
          <w:b/>
          <w:sz w:val="36"/>
          <w:szCs w:val="36"/>
          <w:u w:val="single"/>
        </w:rPr>
        <w:t>.</w:t>
      </w:r>
    </w:p>
    <w:tbl>
      <w:tblPr>
        <w:tblStyle w:val="TableGrid"/>
        <w:tblpPr w:leftFromText="180" w:rightFromText="180" w:vertAnchor="text" w:tblpY="42"/>
        <w:tblW w:w="0" w:type="auto"/>
        <w:tblLook w:val="04A0" w:firstRow="1" w:lastRow="0" w:firstColumn="1" w:lastColumn="0" w:noHBand="0" w:noVBand="1"/>
      </w:tblPr>
      <w:tblGrid>
        <w:gridCol w:w="2263"/>
        <w:gridCol w:w="8193"/>
      </w:tblGrid>
      <w:tr w:rsidR="00557746" w:rsidRPr="006E5204" w14:paraId="1FBE991F" w14:textId="77777777" w:rsidTr="00557746">
        <w:tc>
          <w:tcPr>
            <w:tcW w:w="2263" w:type="dxa"/>
          </w:tcPr>
          <w:p w14:paraId="377F3B0B" w14:textId="3205B706" w:rsidR="00557746" w:rsidRPr="006E5204" w:rsidRDefault="00557746" w:rsidP="00557746">
            <w:pPr>
              <w:spacing w:line="360" w:lineRule="auto"/>
              <w:rPr>
                <w:sz w:val="20"/>
                <w:szCs w:val="20"/>
              </w:rPr>
            </w:pPr>
            <w:r w:rsidRPr="006E5204">
              <w:rPr>
                <w:sz w:val="20"/>
                <w:szCs w:val="20"/>
              </w:rPr>
              <w:t>Promotor region:</w:t>
            </w:r>
          </w:p>
        </w:tc>
        <w:tc>
          <w:tcPr>
            <w:tcW w:w="8193" w:type="dxa"/>
          </w:tcPr>
          <w:p w14:paraId="2708D762" w14:textId="35B28101" w:rsidR="00557746" w:rsidRPr="00A31DE2" w:rsidRDefault="00A31DE2" w:rsidP="00557746">
            <w:pPr>
              <w:spacing w:line="360" w:lineRule="auto"/>
              <w:rPr>
                <w:color w:val="7030A0"/>
                <w:sz w:val="20"/>
                <w:szCs w:val="20"/>
              </w:rPr>
            </w:pPr>
            <w:r w:rsidRPr="00A31DE2">
              <w:rPr>
                <w:color w:val="7030A0"/>
                <w:sz w:val="20"/>
                <w:szCs w:val="20"/>
              </w:rPr>
              <w:t>Binding site for RNA Polymerase on DNA</w:t>
            </w:r>
          </w:p>
          <w:p w14:paraId="193BA1E5" w14:textId="77777777" w:rsidR="00557746" w:rsidRPr="00A31DE2" w:rsidRDefault="00557746" w:rsidP="00557746">
            <w:pPr>
              <w:spacing w:line="360" w:lineRule="auto"/>
              <w:rPr>
                <w:color w:val="7030A0"/>
                <w:sz w:val="20"/>
                <w:szCs w:val="20"/>
              </w:rPr>
            </w:pPr>
          </w:p>
        </w:tc>
      </w:tr>
      <w:tr w:rsidR="00557746" w:rsidRPr="006E5204" w14:paraId="5E950A8A" w14:textId="77777777" w:rsidTr="00557746">
        <w:tc>
          <w:tcPr>
            <w:tcW w:w="2263" w:type="dxa"/>
          </w:tcPr>
          <w:p w14:paraId="6E050650" w14:textId="77777777" w:rsidR="00557746" w:rsidRPr="006E5204" w:rsidRDefault="00557746" w:rsidP="00557746">
            <w:pPr>
              <w:spacing w:line="360" w:lineRule="auto"/>
              <w:rPr>
                <w:sz w:val="20"/>
                <w:szCs w:val="20"/>
              </w:rPr>
            </w:pPr>
            <w:r w:rsidRPr="006E5204">
              <w:rPr>
                <w:sz w:val="20"/>
                <w:szCs w:val="20"/>
              </w:rPr>
              <w:t xml:space="preserve">RNA Polymerase: </w:t>
            </w:r>
          </w:p>
          <w:p w14:paraId="51D012EA" w14:textId="77777777" w:rsidR="00557746" w:rsidRPr="006E5204" w:rsidRDefault="00557746" w:rsidP="00557746">
            <w:pPr>
              <w:spacing w:line="360" w:lineRule="auto"/>
              <w:rPr>
                <w:sz w:val="20"/>
                <w:szCs w:val="20"/>
              </w:rPr>
            </w:pPr>
          </w:p>
        </w:tc>
        <w:tc>
          <w:tcPr>
            <w:tcW w:w="8193" w:type="dxa"/>
          </w:tcPr>
          <w:p w14:paraId="7EC73E24" w14:textId="77777777" w:rsidR="00A31DE2" w:rsidRPr="00A31DE2" w:rsidRDefault="00A31DE2" w:rsidP="00A31DE2">
            <w:pPr>
              <w:spacing w:line="360" w:lineRule="auto"/>
              <w:rPr>
                <w:color w:val="7030A0"/>
                <w:sz w:val="20"/>
                <w:szCs w:val="20"/>
              </w:rPr>
            </w:pPr>
            <w:r w:rsidRPr="00A31DE2">
              <w:rPr>
                <w:color w:val="7030A0"/>
                <w:sz w:val="20"/>
                <w:szCs w:val="20"/>
              </w:rPr>
              <w:t>Enzyme that joins RNA nucleotides to form mRNA during transcription</w:t>
            </w:r>
          </w:p>
          <w:p w14:paraId="36726B8E" w14:textId="77777777" w:rsidR="00557746" w:rsidRPr="00A31DE2" w:rsidRDefault="00557746" w:rsidP="00557746">
            <w:pPr>
              <w:spacing w:line="360" w:lineRule="auto"/>
              <w:rPr>
                <w:color w:val="7030A0"/>
                <w:sz w:val="20"/>
                <w:szCs w:val="20"/>
              </w:rPr>
            </w:pPr>
          </w:p>
        </w:tc>
      </w:tr>
      <w:tr w:rsidR="00557746" w:rsidRPr="006E5204" w14:paraId="46171580" w14:textId="77777777" w:rsidTr="00557746">
        <w:tc>
          <w:tcPr>
            <w:tcW w:w="2263" w:type="dxa"/>
          </w:tcPr>
          <w:p w14:paraId="16C235D0" w14:textId="77777777" w:rsidR="00557746" w:rsidRPr="006E5204" w:rsidRDefault="00557746" w:rsidP="00557746">
            <w:pPr>
              <w:spacing w:line="360" w:lineRule="auto"/>
              <w:rPr>
                <w:sz w:val="20"/>
                <w:szCs w:val="20"/>
              </w:rPr>
            </w:pPr>
            <w:r w:rsidRPr="006E5204">
              <w:rPr>
                <w:sz w:val="20"/>
                <w:szCs w:val="20"/>
              </w:rPr>
              <w:t xml:space="preserve">Transcription factors: </w:t>
            </w:r>
          </w:p>
          <w:p w14:paraId="339732B2" w14:textId="77777777" w:rsidR="00557746" w:rsidRPr="006E5204" w:rsidRDefault="00557746" w:rsidP="00557746">
            <w:pPr>
              <w:spacing w:line="360" w:lineRule="auto"/>
              <w:rPr>
                <w:sz w:val="20"/>
                <w:szCs w:val="20"/>
              </w:rPr>
            </w:pPr>
          </w:p>
        </w:tc>
        <w:tc>
          <w:tcPr>
            <w:tcW w:w="8193" w:type="dxa"/>
          </w:tcPr>
          <w:p w14:paraId="30BCB6F9" w14:textId="77777777" w:rsidR="00A31DE2" w:rsidRPr="00A31DE2" w:rsidRDefault="00A31DE2" w:rsidP="00A31DE2">
            <w:pPr>
              <w:spacing w:line="360" w:lineRule="auto"/>
              <w:rPr>
                <w:color w:val="7030A0"/>
                <w:sz w:val="20"/>
                <w:szCs w:val="20"/>
              </w:rPr>
            </w:pPr>
            <w:r w:rsidRPr="00A31DE2">
              <w:rPr>
                <w:color w:val="7030A0"/>
                <w:sz w:val="20"/>
                <w:szCs w:val="20"/>
              </w:rPr>
              <w:t xml:space="preserve">Bind to RNA polymerase and promotor to begin transcription </w:t>
            </w:r>
          </w:p>
          <w:p w14:paraId="4A80B11A" w14:textId="77777777" w:rsidR="00557746" w:rsidRPr="00A31DE2" w:rsidRDefault="00557746" w:rsidP="00557746">
            <w:pPr>
              <w:spacing w:line="360" w:lineRule="auto"/>
              <w:rPr>
                <w:color w:val="7030A0"/>
                <w:sz w:val="20"/>
                <w:szCs w:val="20"/>
              </w:rPr>
            </w:pPr>
          </w:p>
        </w:tc>
      </w:tr>
      <w:tr w:rsidR="00557746" w:rsidRPr="006E5204" w14:paraId="53FE2FC2" w14:textId="77777777" w:rsidTr="00557746">
        <w:tc>
          <w:tcPr>
            <w:tcW w:w="2263" w:type="dxa"/>
          </w:tcPr>
          <w:p w14:paraId="7EA0AE48" w14:textId="77777777" w:rsidR="00557746" w:rsidRPr="006E5204" w:rsidRDefault="00557746" w:rsidP="00557746">
            <w:pPr>
              <w:spacing w:line="360" w:lineRule="auto"/>
              <w:rPr>
                <w:sz w:val="20"/>
                <w:szCs w:val="20"/>
              </w:rPr>
            </w:pPr>
            <w:r w:rsidRPr="006E5204">
              <w:rPr>
                <w:sz w:val="20"/>
                <w:szCs w:val="20"/>
              </w:rPr>
              <w:t xml:space="preserve"> Terminator region: </w:t>
            </w:r>
          </w:p>
          <w:p w14:paraId="754AF7BD" w14:textId="77777777" w:rsidR="00557746" w:rsidRPr="006E5204" w:rsidRDefault="00557746" w:rsidP="00557746">
            <w:pPr>
              <w:spacing w:line="360" w:lineRule="auto"/>
              <w:rPr>
                <w:sz w:val="20"/>
                <w:szCs w:val="20"/>
              </w:rPr>
            </w:pPr>
          </w:p>
        </w:tc>
        <w:tc>
          <w:tcPr>
            <w:tcW w:w="8193" w:type="dxa"/>
          </w:tcPr>
          <w:p w14:paraId="580F09F7" w14:textId="02E4627C" w:rsidR="00557746" w:rsidRPr="00A31DE2" w:rsidRDefault="00A31DE2" w:rsidP="00557746">
            <w:pPr>
              <w:spacing w:line="360" w:lineRule="auto"/>
              <w:rPr>
                <w:color w:val="7030A0"/>
                <w:sz w:val="20"/>
                <w:szCs w:val="20"/>
              </w:rPr>
            </w:pPr>
            <w:r w:rsidRPr="00A31DE2">
              <w:rPr>
                <w:color w:val="7030A0"/>
                <w:sz w:val="20"/>
                <w:szCs w:val="20"/>
              </w:rPr>
              <w:t>Region of DNA that releases RNA polymerase to stop transcription</w:t>
            </w:r>
          </w:p>
        </w:tc>
      </w:tr>
    </w:tbl>
    <w:p w14:paraId="2A782FB8" w14:textId="30FDC180" w:rsidR="00557746" w:rsidRPr="006E5204" w:rsidRDefault="00557746" w:rsidP="00557746">
      <w:pPr>
        <w:spacing w:line="360" w:lineRule="auto"/>
        <w:rPr>
          <w:sz w:val="20"/>
          <w:szCs w:val="20"/>
        </w:rPr>
      </w:pPr>
    </w:p>
    <w:p w14:paraId="7FEB546D" w14:textId="29E11EA4" w:rsidR="002D2AE8" w:rsidRPr="006E5204" w:rsidRDefault="002D2AE8" w:rsidP="00DA44C6">
      <w:pPr>
        <w:spacing w:line="360" w:lineRule="auto"/>
        <w:rPr>
          <w:sz w:val="20"/>
          <w:szCs w:val="20"/>
        </w:rPr>
      </w:pPr>
      <w:r w:rsidRPr="006E5204">
        <w:rPr>
          <w:b/>
          <w:sz w:val="20"/>
          <w:szCs w:val="20"/>
        </w:rPr>
        <w:t>Preparing the DNA fragment</w:t>
      </w:r>
      <w:r w:rsidRPr="006E5204">
        <w:rPr>
          <w:sz w:val="20"/>
          <w:szCs w:val="20"/>
        </w:rPr>
        <w:t xml:space="preserve">. Identify the promotor region by colouring it RED, add a label to this region and give its definition. Identify the enzyme RNA polymerase by colouring it BLUE, add a label and give its definition. Identify the terminator region by colouring it in YELLOW, add a label and give its definition. Identify the sticky ends by colouring them in ORANGE, add a label and give their definition. </w:t>
      </w:r>
    </w:p>
    <w:p w14:paraId="0D591940" w14:textId="18FB3453" w:rsidR="00272C2A" w:rsidRDefault="00A31DE2" w:rsidP="00272C2A">
      <w:pPr>
        <w:spacing w:line="360" w:lineRule="auto"/>
        <w:rPr>
          <w:sz w:val="20"/>
          <w:szCs w:val="20"/>
        </w:rPr>
      </w:pPr>
      <w:r>
        <w:rPr>
          <w:noProof/>
          <w:sz w:val="20"/>
          <w:szCs w:val="20"/>
        </w:rPr>
        <w:drawing>
          <wp:inline distT="0" distB="0" distL="0" distR="0" wp14:anchorId="3140C211" wp14:editId="06EDFE7C">
            <wp:extent cx="5672455" cy="3379212"/>
            <wp:effectExtent l="0" t="0" r="4445" b="0"/>
            <wp:docPr id="7190" name="Picture 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75536" cy="3381047"/>
                    </a:xfrm>
                    <a:prstGeom prst="rect">
                      <a:avLst/>
                    </a:prstGeom>
                    <a:noFill/>
                  </pic:spPr>
                </pic:pic>
              </a:graphicData>
            </a:graphic>
          </wp:inline>
        </w:drawing>
      </w:r>
    </w:p>
    <w:p w14:paraId="460966D0" w14:textId="070BFC42" w:rsidR="00272C2A" w:rsidRDefault="00272C2A" w:rsidP="00272C2A">
      <w:pPr>
        <w:spacing w:line="360" w:lineRule="auto"/>
        <w:rPr>
          <w:sz w:val="20"/>
          <w:szCs w:val="20"/>
        </w:rPr>
      </w:pPr>
    </w:p>
    <w:p w14:paraId="71D92B3E" w14:textId="335CDD5D" w:rsidR="00272C2A" w:rsidRDefault="00272C2A" w:rsidP="00272C2A">
      <w:pPr>
        <w:spacing w:line="360" w:lineRule="auto"/>
        <w:rPr>
          <w:sz w:val="20"/>
          <w:szCs w:val="20"/>
        </w:rPr>
      </w:pPr>
    </w:p>
    <w:p w14:paraId="0212C3B3" w14:textId="088A5912" w:rsidR="002D2AE8" w:rsidRPr="006E5204" w:rsidRDefault="002D2AE8" w:rsidP="00272C2A">
      <w:pPr>
        <w:spacing w:line="360" w:lineRule="auto"/>
        <w:rPr>
          <w:sz w:val="20"/>
          <w:szCs w:val="20"/>
        </w:rPr>
      </w:pPr>
      <w:r w:rsidRPr="006E5204">
        <w:rPr>
          <w:sz w:val="20"/>
          <w:szCs w:val="20"/>
        </w:rPr>
        <w:lastRenderedPageBreak/>
        <w:t xml:space="preserve">Answer the questions below, use and apply your knowledge. </w:t>
      </w:r>
    </w:p>
    <w:p w14:paraId="24EA654C" w14:textId="370E51F0" w:rsidR="002D2AE8" w:rsidRPr="006E5204" w:rsidRDefault="002D2AE8" w:rsidP="006F391B">
      <w:pPr>
        <w:pStyle w:val="ListParagraph"/>
        <w:numPr>
          <w:ilvl w:val="0"/>
          <w:numId w:val="5"/>
        </w:numPr>
        <w:spacing w:line="360" w:lineRule="auto"/>
        <w:rPr>
          <w:sz w:val="20"/>
          <w:szCs w:val="20"/>
        </w:rPr>
      </w:pPr>
      <w:r w:rsidRPr="006E5204">
        <w:rPr>
          <w:sz w:val="20"/>
          <w:szCs w:val="20"/>
        </w:rPr>
        <w:t>Explain why each of steps are important in preparing the gene of interest for insertion into a vector. (Can you remember what explain means in your exam?)</w:t>
      </w:r>
    </w:p>
    <w:p w14:paraId="4F3CE216" w14:textId="156DE25E" w:rsidR="002D2AE8" w:rsidRDefault="002D2AE8" w:rsidP="006F391B">
      <w:pPr>
        <w:pStyle w:val="ListParagraph"/>
        <w:numPr>
          <w:ilvl w:val="1"/>
          <w:numId w:val="5"/>
        </w:numPr>
        <w:spacing w:line="360" w:lineRule="auto"/>
        <w:rPr>
          <w:sz w:val="20"/>
          <w:szCs w:val="20"/>
        </w:rPr>
      </w:pPr>
      <w:r w:rsidRPr="006E5204">
        <w:rPr>
          <w:sz w:val="20"/>
          <w:szCs w:val="20"/>
        </w:rPr>
        <w:t xml:space="preserve">A specific promotor region is added in front of the gene of interest </w:t>
      </w:r>
    </w:p>
    <w:p w14:paraId="75333B7C" w14:textId="65570DC5" w:rsidR="00A31DE2" w:rsidRPr="00A31DE2" w:rsidRDefault="00A31DE2" w:rsidP="00A31DE2">
      <w:pPr>
        <w:spacing w:line="360" w:lineRule="auto"/>
        <w:ind w:left="1080"/>
        <w:rPr>
          <w:color w:val="7030A0"/>
          <w:sz w:val="20"/>
          <w:szCs w:val="20"/>
        </w:rPr>
      </w:pPr>
      <w:r w:rsidRPr="00A31DE2">
        <w:rPr>
          <w:b/>
          <w:bCs/>
          <w:color w:val="7030A0"/>
          <w:sz w:val="20"/>
          <w:szCs w:val="20"/>
        </w:rPr>
        <w:t xml:space="preserve">So RNA Polymerase can </w:t>
      </w:r>
      <w:proofErr w:type="gramStart"/>
      <w:r w:rsidRPr="00A31DE2">
        <w:rPr>
          <w:b/>
          <w:bCs/>
          <w:color w:val="7030A0"/>
          <w:sz w:val="20"/>
          <w:szCs w:val="20"/>
        </w:rPr>
        <w:t xml:space="preserve">bind </w:t>
      </w:r>
      <w:r>
        <w:rPr>
          <w:color w:val="7030A0"/>
          <w:sz w:val="20"/>
          <w:szCs w:val="20"/>
        </w:rPr>
        <w:t>,</w:t>
      </w:r>
      <w:proofErr w:type="gramEnd"/>
      <w:r>
        <w:rPr>
          <w:color w:val="7030A0"/>
          <w:sz w:val="20"/>
          <w:szCs w:val="20"/>
        </w:rPr>
        <w:t xml:space="preserve"> </w:t>
      </w:r>
      <w:r w:rsidRPr="00A31DE2">
        <w:rPr>
          <w:b/>
          <w:bCs/>
          <w:color w:val="7030A0"/>
          <w:sz w:val="20"/>
          <w:szCs w:val="20"/>
        </w:rPr>
        <w:t xml:space="preserve">so transcription of the gene can start </w:t>
      </w:r>
      <w:r>
        <w:rPr>
          <w:color w:val="7030A0"/>
          <w:sz w:val="20"/>
          <w:szCs w:val="20"/>
        </w:rPr>
        <w:t xml:space="preserve">, </w:t>
      </w:r>
      <w:r w:rsidRPr="00A31DE2">
        <w:rPr>
          <w:b/>
          <w:bCs/>
          <w:color w:val="7030A0"/>
          <w:sz w:val="20"/>
          <w:szCs w:val="20"/>
        </w:rPr>
        <w:t>producing the mRNA chain</w:t>
      </w:r>
    </w:p>
    <w:p w14:paraId="3391F8D4" w14:textId="77777777" w:rsidR="00A31DE2" w:rsidRPr="006E5204" w:rsidRDefault="00A31DE2" w:rsidP="00A31DE2">
      <w:pPr>
        <w:pStyle w:val="ListParagraph"/>
        <w:spacing w:line="360" w:lineRule="auto"/>
        <w:ind w:left="1440"/>
        <w:rPr>
          <w:sz w:val="20"/>
          <w:szCs w:val="20"/>
        </w:rPr>
      </w:pPr>
    </w:p>
    <w:p w14:paraId="07B206E7" w14:textId="01EDDB59" w:rsidR="002D2AE8" w:rsidRDefault="002D2AE8" w:rsidP="00D60BDF">
      <w:pPr>
        <w:pStyle w:val="ListParagraph"/>
        <w:numPr>
          <w:ilvl w:val="1"/>
          <w:numId w:val="5"/>
        </w:numPr>
        <w:spacing w:line="360" w:lineRule="auto"/>
        <w:rPr>
          <w:sz w:val="20"/>
          <w:szCs w:val="20"/>
        </w:rPr>
      </w:pPr>
      <w:r w:rsidRPr="006E5204">
        <w:rPr>
          <w:sz w:val="20"/>
          <w:szCs w:val="20"/>
        </w:rPr>
        <w:t>A terminator region is added at the end of the gene of interest</w:t>
      </w:r>
    </w:p>
    <w:p w14:paraId="1D048C26" w14:textId="6A8CF4B5" w:rsidR="00A31DE2" w:rsidRPr="00A31DE2" w:rsidRDefault="00A31DE2" w:rsidP="00A31DE2">
      <w:pPr>
        <w:spacing w:line="360" w:lineRule="auto"/>
        <w:ind w:left="360"/>
        <w:rPr>
          <w:color w:val="7030A0"/>
          <w:sz w:val="20"/>
          <w:szCs w:val="20"/>
        </w:rPr>
      </w:pPr>
      <w:r w:rsidRPr="00A31DE2">
        <w:rPr>
          <w:b/>
          <w:bCs/>
          <w:color w:val="7030A0"/>
          <w:sz w:val="20"/>
          <w:szCs w:val="20"/>
        </w:rPr>
        <w:t xml:space="preserve">So RNA Polymerase can </w:t>
      </w:r>
      <w:proofErr w:type="gramStart"/>
      <w:r w:rsidRPr="00A31DE2">
        <w:rPr>
          <w:b/>
          <w:bCs/>
          <w:color w:val="7030A0"/>
          <w:sz w:val="20"/>
          <w:szCs w:val="20"/>
        </w:rPr>
        <w:t xml:space="preserve">unbind </w:t>
      </w:r>
      <w:r>
        <w:rPr>
          <w:color w:val="7030A0"/>
          <w:sz w:val="20"/>
          <w:szCs w:val="20"/>
        </w:rPr>
        <w:t>,</w:t>
      </w:r>
      <w:proofErr w:type="gramEnd"/>
      <w:r>
        <w:rPr>
          <w:color w:val="7030A0"/>
          <w:sz w:val="20"/>
          <w:szCs w:val="20"/>
        </w:rPr>
        <w:t xml:space="preserve"> </w:t>
      </w:r>
      <w:r w:rsidRPr="00A31DE2">
        <w:rPr>
          <w:b/>
          <w:bCs/>
          <w:color w:val="7030A0"/>
          <w:sz w:val="20"/>
          <w:szCs w:val="20"/>
        </w:rPr>
        <w:t>so transcription of the gene can finish</w:t>
      </w:r>
      <w:r>
        <w:rPr>
          <w:color w:val="7030A0"/>
          <w:sz w:val="20"/>
          <w:szCs w:val="20"/>
        </w:rPr>
        <w:t xml:space="preserve">, </w:t>
      </w:r>
      <w:r w:rsidRPr="00A31DE2">
        <w:rPr>
          <w:b/>
          <w:bCs/>
          <w:color w:val="7030A0"/>
          <w:sz w:val="20"/>
          <w:szCs w:val="20"/>
        </w:rPr>
        <w:t xml:space="preserve">the mRNA chain has been produced </w:t>
      </w:r>
    </w:p>
    <w:p w14:paraId="53BF7DD2" w14:textId="57F46BEC" w:rsidR="002D2AE8" w:rsidRPr="006E5204" w:rsidRDefault="002D2AE8" w:rsidP="002D2AE8">
      <w:pPr>
        <w:pStyle w:val="ListParagraph"/>
        <w:rPr>
          <w:sz w:val="20"/>
          <w:szCs w:val="20"/>
        </w:rPr>
      </w:pPr>
    </w:p>
    <w:p w14:paraId="744ABA14" w14:textId="3C94A829" w:rsidR="002D2AE8" w:rsidRDefault="002D2AE8" w:rsidP="006F391B">
      <w:pPr>
        <w:pStyle w:val="ListParagraph"/>
        <w:numPr>
          <w:ilvl w:val="1"/>
          <w:numId w:val="5"/>
        </w:numPr>
        <w:spacing w:line="360" w:lineRule="auto"/>
        <w:rPr>
          <w:sz w:val="20"/>
          <w:szCs w:val="20"/>
        </w:rPr>
      </w:pPr>
      <w:r w:rsidRPr="006E5204">
        <w:rPr>
          <w:sz w:val="20"/>
          <w:szCs w:val="20"/>
        </w:rPr>
        <w:t xml:space="preserve">Sticky ends are added at the beginning of the promotor region and at the end of the terminator region. </w:t>
      </w:r>
    </w:p>
    <w:p w14:paraId="0FD926EE" w14:textId="2BDFB405" w:rsidR="00A31DE2" w:rsidRPr="00A31DE2" w:rsidRDefault="00A31DE2" w:rsidP="00A31DE2">
      <w:pPr>
        <w:spacing w:line="360" w:lineRule="auto"/>
        <w:ind w:left="360"/>
        <w:rPr>
          <w:color w:val="7030A0"/>
          <w:sz w:val="20"/>
          <w:szCs w:val="20"/>
        </w:rPr>
      </w:pPr>
      <w:r w:rsidRPr="00A31DE2">
        <w:rPr>
          <w:b/>
          <w:bCs/>
          <w:color w:val="7030A0"/>
          <w:sz w:val="20"/>
          <w:szCs w:val="20"/>
        </w:rPr>
        <w:t>Sticky ends will be complementary to sticky end of the vector/</w:t>
      </w:r>
      <w:proofErr w:type="gramStart"/>
      <w:r w:rsidRPr="00A31DE2">
        <w:rPr>
          <w:b/>
          <w:bCs/>
          <w:color w:val="7030A0"/>
          <w:sz w:val="20"/>
          <w:szCs w:val="20"/>
        </w:rPr>
        <w:t>plasmid ,</w:t>
      </w:r>
      <w:proofErr w:type="gramEnd"/>
      <w:r w:rsidRPr="00A31DE2">
        <w:rPr>
          <w:b/>
          <w:bCs/>
          <w:color w:val="7030A0"/>
          <w:sz w:val="20"/>
          <w:szCs w:val="20"/>
        </w:rPr>
        <w:t xml:space="preserve"> so the gene can be inserted into the vector. </w:t>
      </w:r>
    </w:p>
    <w:p w14:paraId="2E03EFA8" w14:textId="77777777" w:rsidR="00A31DE2" w:rsidRDefault="00A31DE2" w:rsidP="00A31DE2">
      <w:pPr>
        <w:pStyle w:val="ListParagraph"/>
        <w:spacing w:line="360" w:lineRule="auto"/>
        <w:ind w:left="1440"/>
        <w:rPr>
          <w:sz w:val="20"/>
          <w:szCs w:val="20"/>
        </w:rPr>
      </w:pPr>
    </w:p>
    <w:p w14:paraId="26107C47" w14:textId="77777777" w:rsidR="00A31DE2" w:rsidRDefault="002D2AE8" w:rsidP="00A31DE2">
      <w:pPr>
        <w:pStyle w:val="ListParagraph"/>
        <w:numPr>
          <w:ilvl w:val="1"/>
          <w:numId w:val="5"/>
        </w:numPr>
        <w:spacing w:line="360" w:lineRule="auto"/>
        <w:rPr>
          <w:sz w:val="20"/>
          <w:szCs w:val="20"/>
        </w:rPr>
      </w:pPr>
      <w:r w:rsidRPr="006E5204">
        <w:rPr>
          <w:b/>
          <w:sz w:val="20"/>
          <w:szCs w:val="20"/>
        </w:rPr>
        <w:t>Extension:</w:t>
      </w:r>
      <w:r w:rsidRPr="006E5204">
        <w:rPr>
          <w:sz w:val="20"/>
          <w:szCs w:val="20"/>
        </w:rPr>
        <w:t xml:space="preserve"> The promotor region is complementary to RNA polymerase but not DNA polymerase. </w:t>
      </w:r>
    </w:p>
    <w:p w14:paraId="5621D812" w14:textId="3B1815FE" w:rsidR="00A31DE2" w:rsidRPr="00A31DE2" w:rsidRDefault="00A31DE2" w:rsidP="00A31DE2">
      <w:pPr>
        <w:pStyle w:val="ListParagraph"/>
        <w:spacing w:line="360" w:lineRule="auto"/>
        <w:ind w:left="1440"/>
        <w:rPr>
          <w:sz w:val="20"/>
          <w:szCs w:val="20"/>
        </w:rPr>
      </w:pPr>
      <w:r w:rsidRPr="00A31DE2">
        <w:rPr>
          <w:b/>
          <w:bCs/>
          <w:color w:val="7030A0"/>
          <w:sz w:val="20"/>
          <w:szCs w:val="20"/>
        </w:rPr>
        <w:t xml:space="preserve">Enzymes have specific active sites, which bind to a specific sequences on </w:t>
      </w:r>
      <w:proofErr w:type="gramStart"/>
      <w:r w:rsidRPr="00A31DE2">
        <w:rPr>
          <w:b/>
          <w:bCs/>
          <w:color w:val="7030A0"/>
          <w:sz w:val="20"/>
          <w:szCs w:val="20"/>
        </w:rPr>
        <w:t>bases  on</w:t>
      </w:r>
      <w:proofErr w:type="gramEnd"/>
      <w:r w:rsidRPr="00A31DE2">
        <w:rPr>
          <w:b/>
          <w:bCs/>
          <w:color w:val="7030A0"/>
          <w:sz w:val="20"/>
          <w:szCs w:val="20"/>
        </w:rPr>
        <w:t xml:space="preserve"> promotor </w:t>
      </w:r>
      <w:r w:rsidRPr="00A31DE2">
        <w:rPr>
          <w:b/>
          <w:bCs/>
          <w:color w:val="7030A0"/>
          <w:sz w:val="20"/>
          <w:szCs w:val="20"/>
        </w:rPr>
        <w:tab/>
        <w:t>(maybe be aided by the transcription factors).</w:t>
      </w:r>
    </w:p>
    <w:p w14:paraId="0373E946" w14:textId="3D7F4837" w:rsidR="0075461E" w:rsidRPr="00D60BDF" w:rsidRDefault="005E7BB1">
      <w:pPr>
        <w:rPr>
          <w:b/>
          <w:sz w:val="36"/>
          <w:szCs w:val="36"/>
        </w:rPr>
      </w:pPr>
      <w:r>
        <w:rPr>
          <w:b/>
          <w:noProof/>
          <w:sz w:val="36"/>
          <w:szCs w:val="36"/>
          <w:u w:val="single"/>
        </w:rPr>
        <mc:AlternateContent>
          <mc:Choice Requires="wps">
            <w:drawing>
              <wp:anchor distT="0" distB="0" distL="114300" distR="114300" simplePos="0" relativeHeight="251811840" behindDoc="0" locked="0" layoutInCell="1" allowOverlap="1" wp14:anchorId="4A8BADCA" wp14:editId="0BD8B2A8">
                <wp:simplePos x="0" y="0"/>
                <wp:positionH relativeFrom="column">
                  <wp:posOffset>-38100</wp:posOffset>
                </wp:positionH>
                <wp:positionV relativeFrom="paragraph">
                  <wp:posOffset>392430</wp:posOffset>
                </wp:positionV>
                <wp:extent cx="6619875" cy="542925"/>
                <wp:effectExtent l="0" t="0" r="28575" b="28575"/>
                <wp:wrapNone/>
                <wp:docPr id="30" name="Rectangle 30"/>
                <wp:cNvGraphicFramePr/>
                <a:graphic xmlns:a="http://schemas.openxmlformats.org/drawingml/2006/main">
                  <a:graphicData uri="http://schemas.microsoft.com/office/word/2010/wordprocessingShape">
                    <wps:wsp>
                      <wps:cNvSpPr/>
                      <wps:spPr>
                        <a:xfrm>
                          <a:off x="0" y="0"/>
                          <a:ext cx="6619875" cy="542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4F3C49" id="Rectangle 30" o:spid="_x0000_s1026" style="position:absolute;margin-left:-3pt;margin-top:30.9pt;width:521.25pt;height:42.7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7lgIAAIYFAAAOAAAAZHJzL2Uyb0RvYy54bWysVE1v2zAMvQ/YfxB0Xx1nST+MOkWQosOA&#10;oi3aDj0rshQbkEVNUuJkv36UZDtBV+wwLAdFFMlH8pnk9c2+VWQnrGtAlzQ/m1AiNIeq0ZuS/ni9&#10;+3JJifNMV0yBFiU9CEdvFp8/XXemEFOoQVXCEgTRruhMSWvvTZFljteiZe4MjNColGBb5lG0m6yy&#10;rEP0VmXTyeQ868BWxgIXzuHrbVLSRcSXUnD/KKUTnqiSYm4+njae63Bmi2tWbCwzdcP7NNg/ZNGy&#10;RmPQEeqWeUa2tvkDqm24BQfSn3FoM5Cy4SLWgNXkk3fVvNTMiFgLkuPMSJP7f7D8YfdkSVOV9CvS&#10;o1mL3+gZWWN6owTBNySoM65AuxfzZHvJ4TVUu5e2Df9YB9lHUg8jqWLvCcfH8/P86vJiTglH3Xw2&#10;vZrOA2h29DbW+W8CWhIuJbUYPnLJdvfOJ9PBJATTcNcohe+sUDqcDlRThbcohM4RK2XJjuE39/u8&#10;j3ZihbGDZxYKS6XEmz8okVCfhUROMPlpTCR24xGTcS60z5OqZpVIoeYT/A3BhixioUojYECWmOSI&#10;3QMMlglkwE5l9/bBVcRmHp0nf0ssOY8eMTJoPzq3jQb7EYDCqvrIyX4gKVETWFpDdcCOsZBGyRl+&#10;1+Bnu2fOPzGLs4NthPvAP+IhFXQlhf5GSQ3210fvwR5bGrWUdDiLJXU/t8wKStR3jc1+lc9mYXij&#10;MJtfTFGwp5r1qUZv2xXgp89x8xger8Heq+EqLbRvuDaWISqqmOYYu6Tc20FY+bQjcPFwsVxGMxxY&#10;w/y9fjE8gAdWQ1u+7t+YNX3veuz6BxjmlhXvWjjZBk8Ny60H2cT+PvLa843DHhunX0xhm5zK0eq4&#10;Phe/AQAA//8DAFBLAwQUAAYACAAAACEAmXCdr+EAAAAKAQAADwAAAGRycy9kb3ducmV2LnhtbEyP&#10;wU7DMAyG70i8Q2QkLtOWlkFBpemEQKAdEBIDDtzcxrRljVM12VbeHu8EN1u/9fv7itXkerWnMXSe&#10;DaSLBBRx7W3HjYH3t8f5DagQkS32nsnADwVYlacnBebWH/iV9pvYKCnhkKOBNsYh1zrULTkMCz8Q&#10;S/blR4dR1rHRdsSDlLteXyRJph12LB9aHOi+pXq72TkDn+spNt/pU3ze4uxjtm6r+uWhMub8bLq7&#10;BRVpin/HcMQXdCiFqfI7tkH1BuaZqEQDWSoGxzxZZlegKpkur5egy0L/Vyh/AQAA//8DAFBLAQIt&#10;ABQABgAIAAAAIQC2gziS/gAAAOEBAAATAAAAAAAAAAAAAAAAAAAAAABbQ29udGVudF9UeXBlc10u&#10;eG1sUEsBAi0AFAAGAAgAAAAhADj9If/WAAAAlAEAAAsAAAAAAAAAAAAAAAAALwEAAF9yZWxzLy5y&#10;ZWxzUEsBAi0AFAAGAAgAAAAhAEoVr/uWAgAAhgUAAA4AAAAAAAAAAAAAAAAALgIAAGRycy9lMm9E&#10;b2MueG1sUEsBAi0AFAAGAAgAAAAhAJlwna/hAAAACgEAAA8AAAAAAAAAAAAAAAAA8AQAAGRycy9k&#10;b3ducmV2LnhtbFBLBQYAAAAABAAEAPMAAAD+BQAAAAA=&#10;" filled="f" strokecolor="black [3213]" strokeweight="1pt"/>
            </w:pict>
          </mc:Fallback>
        </mc:AlternateContent>
      </w:r>
      <w:r w:rsidR="000516A9" w:rsidRPr="005E7BB1">
        <w:rPr>
          <w:b/>
          <w:sz w:val="36"/>
          <w:szCs w:val="36"/>
          <w:u w:val="single"/>
        </w:rPr>
        <w:t>Step 2(b): Inserting the gene of interest into a vector</w:t>
      </w:r>
      <w:r w:rsidR="000516A9" w:rsidRPr="00D60BDF">
        <w:rPr>
          <w:b/>
          <w:sz w:val="36"/>
          <w:szCs w:val="36"/>
        </w:rPr>
        <w:t xml:space="preserve">. </w:t>
      </w:r>
    </w:p>
    <w:p w14:paraId="072FF7F4" w14:textId="576EDCF5" w:rsidR="005E7BB1" w:rsidRPr="005E7BB1" w:rsidRDefault="005E7BB1" w:rsidP="005E7BB1">
      <w:pPr>
        <w:rPr>
          <w:rFonts w:cstheme="minorHAnsi"/>
          <w:sz w:val="20"/>
          <w:u w:val="single"/>
        </w:rPr>
      </w:pPr>
      <w:r w:rsidRPr="000D2FFD">
        <w:rPr>
          <w:b/>
          <w:noProof/>
          <w:sz w:val="36"/>
          <w:szCs w:val="36"/>
          <w:u w:val="single"/>
        </w:rPr>
        <w:drawing>
          <wp:anchor distT="0" distB="0" distL="114300" distR="114300" simplePos="0" relativeHeight="251813888" behindDoc="0" locked="0" layoutInCell="1" allowOverlap="1" wp14:anchorId="4D7B8214" wp14:editId="7C10649A">
            <wp:simplePos x="0" y="0"/>
            <wp:positionH relativeFrom="leftMargin">
              <wp:posOffset>6705600</wp:posOffset>
            </wp:positionH>
            <wp:positionV relativeFrom="paragraph">
              <wp:posOffset>12065</wp:posOffset>
            </wp:positionV>
            <wp:extent cx="320675" cy="320675"/>
            <wp:effectExtent l="0" t="0" r="317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5E7BB1">
        <w:rPr>
          <w:rFonts w:cstheme="minorHAnsi"/>
          <w:sz w:val="20"/>
          <w:u w:val="single"/>
        </w:rPr>
        <w:t xml:space="preserve">Definition: </w:t>
      </w:r>
    </w:p>
    <w:p w14:paraId="41B50EBD" w14:textId="5608888A" w:rsidR="00D60BDF" w:rsidRPr="005E7BB1" w:rsidRDefault="005E7BB1">
      <w:pPr>
        <w:rPr>
          <w:rFonts w:cstheme="minorHAnsi"/>
          <w:sz w:val="20"/>
        </w:rPr>
      </w:pPr>
      <w:r w:rsidRPr="005E7BB1">
        <w:rPr>
          <w:rFonts w:cstheme="minorHAnsi"/>
          <w:b/>
          <w:sz w:val="20"/>
        </w:rPr>
        <w:t>Vector:</w:t>
      </w:r>
      <w:r>
        <w:rPr>
          <w:rFonts w:cstheme="minorHAnsi"/>
          <w:sz w:val="20"/>
        </w:rPr>
        <w:t xml:space="preserve"> A </w:t>
      </w:r>
      <w:r w:rsidRPr="005E7BB1">
        <w:rPr>
          <w:rFonts w:cstheme="minorHAnsi"/>
          <w:sz w:val="20"/>
        </w:rPr>
        <w:t>DNA carrier (i.e. bacterial plasmid or virus) used to transfer DNA into cells.</w:t>
      </w:r>
    </w:p>
    <w:p w14:paraId="0907DC10" w14:textId="2352E7EC" w:rsidR="00202E3D" w:rsidRPr="006E5204" w:rsidRDefault="005E7BB1" w:rsidP="00202E3D">
      <w:pPr>
        <w:pStyle w:val="ListParagraph"/>
        <w:rPr>
          <w:sz w:val="20"/>
          <w:szCs w:val="20"/>
        </w:rPr>
      </w:pPr>
      <w:r w:rsidRPr="000D2FFD">
        <w:rPr>
          <w:b/>
          <w:noProof/>
          <w:sz w:val="36"/>
          <w:szCs w:val="36"/>
          <w:u w:val="single"/>
        </w:rPr>
        <w:drawing>
          <wp:anchor distT="0" distB="0" distL="114300" distR="114300" simplePos="0" relativeHeight="251815936" behindDoc="0" locked="0" layoutInCell="1" allowOverlap="1" wp14:anchorId="1B86A81A" wp14:editId="2DDDDFC5">
            <wp:simplePos x="0" y="0"/>
            <wp:positionH relativeFrom="leftMargin">
              <wp:posOffset>333375</wp:posOffset>
            </wp:positionH>
            <wp:positionV relativeFrom="paragraph">
              <wp:posOffset>284480</wp:posOffset>
            </wp:positionV>
            <wp:extent cx="320675" cy="320675"/>
            <wp:effectExtent l="0" t="0" r="3175" b="3175"/>
            <wp:wrapNone/>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6CF9407C" w14:textId="5DC712FA" w:rsidR="00010087" w:rsidRPr="005E7BB1" w:rsidRDefault="00010087" w:rsidP="005E7BB1">
      <w:pPr>
        <w:numPr>
          <w:ilvl w:val="0"/>
          <w:numId w:val="37"/>
        </w:numPr>
        <w:rPr>
          <w:noProof/>
          <w:sz w:val="20"/>
          <w:szCs w:val="20"/>
          <w:lang w:eastAsia="en-GB"/>
        </w:rPr>
      </w:pPr>
      <w:r w:rsidRPr="005E7BB1">
        <w:rPr>
          <w:noProof/>
          <w:sz w:val="20"/>
          <w:szCs w:val="20"/>
          <w:lang w:eastAsia="en-GB"/>
        </w:rPr>
        <w:t>The most common type of</w:t>
      </w:r>
      <w:r w:rsidRPr="005E7BB1">
        <w:rPr>
          <w:b/>
          <w:bCs/>
          <w:noProof/>
          <w:sz w:val="20"/>
          <w:szCs w:val="20"/>
          <w:lang w:eastAsia="en-GB"/>
        </w:rPr>
        <w:t xml:space="preserve"> vector</w:t>
      </w:r>
      <w:r w:rsidRPr="005E7BB1">
        <w:rPr>
          <w:noProof/>
          <w:sz w:val="20"/>
          <w:szCs w:val="20"/>
          <w:lang w:eastAsia="en-GB"/>
        </w:rPr>
        <w:t xml:space="preserve"> is a </w:t>
      </w:r>
      <w:r w:rsidRPr="005E7BB1">
        <w:rPr>
          <w:b/>
          <w:bCs/>
          <w:noProof/>
          <w:sz w:val="20"/>
          <w:szCs w:val="20"/>
          <w:lang w:eastAsia="en-GB"/>
        </w:rPr>
        <w:t>PLASMID</w:t>
      </w:r>
      <w:r w:rsidRPr="005E7BB1">
        <w:rPr>
          <w:noProof/>
          <w:sz w:val="20"/>
          <w:szCs w:val="20"/>
          <w:lang w:eastAsia="en-GB"/>
        </w:rPr>
        <w:t xml:space="preserve"> which can be inserted into a </w:t>
      </w:r>
      <w:r w:rsidRPr="005E7BB1">
        <w:rPr>
          <w:b/>
          <w:bCs/>
          <w:noProof/>
          <w:sz w:val="20"/>
          <w:szCs w:val="20"/>
          <w:lang w:eastAsia="en-GB"/>
        </w:rPr>
        <w:t xml:space="preserve">bacterial </w:t>
      </w:r>
      <w:r w:rsidRPr="005E7BB1">
        <w:rPr>
          <w:noProof/>
          <w:sz w:val="20"/>
          <w:szCs w:val="20"/>
          <w:lang w:eastAsia="en-GB"/>
        </w:rPr>
        <w:t xml:space="preserve">cell. </w:t>
      </w:r>
    </w:p>
    <w:p w14:paraId="312BCC2F" w14:textId="1CB93742" w:rsidR="00010087" w:rsidRPr="005E7BB1" w:rsidRDefault="00010087" w:rsidP="005E7BB1">
      <w:pPr>
        <w:numPr>
          <w:ilvl w:val="0"/>
          <w:numId w:val="37"/>
        </w:numPr>
        <w:rPr>
          <w:noProof/>
          <w:sz w:val="20"/>
          <w:szCs w:val="20"/>
          <w:lang w:eastAsia="en-GB"/>
        </w:rPr>
      </w:pPr>
      <w:r w:rsidRPr="005E7BB1">
        <w:rPr>
          <w:noProof/>
          <w:sz w:val="20"/>
          <w:szCs w:val="20"/>
          <w:lang w:eastAsia="en-GB"/>
        </w:rPr>
        <w:t xml:space="preserve">To </w:t>
      </w:r>
      <w:r w:rsidRPr="005E7BB1">
        <w:rPr>
          <w:b/>
          <w:bCs/>
          <w:noProof/>
          <w:sz w:val="20"/>
          <w:szCs w:val="20"/>
          <w:lang w:eastAsia="en-GB"/>
        </w:rPr>
        <w:t xml:space="preserve">prepare the vector </w:t>
      </w:r>
      <w:r w:rsidRPr="005E7BB1">
        <w:rPr>
          <w:noProof/>
          <w:sz w:val="20"/>
          <w:szCs w:val="20"/>
          <w:lang w:eastAsia="en-GB"/>
        </w:rPr>
        <w:t xml:space="preserve">for the gene of interest the vector has to be opened by using the </w:t>
      </w:r>
      <w:r w:rsidRPr="005E7BB1">
        <w:rPr>
          <w:b/>
          <w:bCs/>
          <w:noProof/>
          <w:sz w:val="20"/>
          <w:szCs w:val="20"/>
          <w:lang w:eastAsia="en-GB"/>
        </w:rPr>
        <w:t>SAME restriction enzyme</w:t>
      </w:r>
    </w:p>
    <w:p w14:paraId="7844F9B8" w14:textId="77777777" w:rsidR="00010087" w:rsidRPr="005E7BB1" w:rsidRDefault="00010087" w:rsidP="005E7BB1">
      <w:pPr>
        <w:numPr>
          <w:ilvl w:val="0"/>
          <w:numId w:val="37"/>
        </w:numPr>
        <w:rPr>
          <w:noProof/>
          <w:sz w:val="20"/>
          <w:szCs w:val="20"/>
          <w:lang w:eastAsia="en-GB"/>
        </w:rPr>
      </w:pPr>
      <w:r w:rsidRPr="005E7BB1">
        <w:rPr>
          <w:noProof/>
          <w:sz w:val="20"/>
          <w:szCs w:val="20"/>
          <w:lang w:eastAsia="en-GB"/>
        </w:rPr>
        <w:t xml:space="preserve">So the </w:t>
      </w:r>
      <w:r w:rsidRPr="005E7BB1">
        <w:rPr>
          <w:b/>
          <w:bCs/>
          <w:noProof/>
          <w:sz w:val="20"/>
          <w:szCs w:val="20"/>
          <w:lang w:eastAsia="en-GB"/>
        </w:rPr>
        <w:t xml:space="preserve">sticky ends are complementary </w:t>
      </w:r>
    </w:p>
    <w:p w14:paraId="092CEF19" w14:textId="7087C55F" w:rsidR="00010087" w:rsidRPr="005E7BB1" w:rsidRDefault="00010087" w:rsidP="005E7BB1">
      <w:pPr>
        <w:numPr>
          <w:ilvl w:val="0"/>
          <w:numId w:val="37"/>
        </w:numPr>
        <w:rPr>
          <w:noProof/>
          <w:sz w:val="20"/>
          <w:szCs w:val="20"/>
          <w:lang w:eastAsia="en-GB"/>
        </w:rPr>
      </w:pPr>
      <w:r w:rsidRPr="005E7BB1">
        <w:rPr>
          <w:b/>
          <w:bCs/>
          <w:noProof/>
          <w:sz w:val="20"/>
          <w:szCs w:val="20"/>
          <w:lang w:eastAsia="en-GB"/>
        </w:rPr>
        <w:t xml:space="preserve">DNA Ligase </w:t>
      </w:r>
      <w:r w:rsidRPr="005E7BB1">
        <w:rPr>
          <w:noProof/>
          <w:sz w:val="20"/>
          <w:szCs w:val="20"/>
          <w:lang w:eastAsia="en-GB"/>
        </w:rPr>
        <w:t xml:space="preserve">is then used to </w:t>
      </w:r>
      <w:r w:rsidRPr="005E7BB1">
        <w:rPr>
          <w:b/>
          <w:bCs/>
          <w:noProof/>
          <w:sz w:val="20"/>
          <w:szCs w:val="20"/>
          <w:lang w:eastAsia="en-GB"/>
        </w:rPr>
        <w:t xml:space="preserve">recombine the 2 pieces of DNA </w:t>
      </w:r>
    </w:p>
    <w:p w14:paraId="1BDD5140" w14:textId="321C5E33" w:rsidR="00010087" w:rsidRPr="005E7BB1" w:rsidRDefault="00010087" w:rsidP="005E7BB1">
      <w:pPr>
        <w:numPr>
          <w:ilvl w:val="0"/>
          <w:numId w:val="37"/>
        </w:numPr>
        <w:rPr>
          <w:noProof/>
          <w:sz w:val="20"/>
          <w:szCs w:val="20"/>
          <w:lang w:eastAsia="en-GB"/>
        </w:rPr>
      </w:pPr>
      <w:r w:rsidRPr="005E7BB1">
        <w:rPr>
          <w:noProof/>
          <w:sz w:val="20"/>
          <w:szCs w:val="20"/>
          <w:lang w:eastAsia="en-GB"/>
        </w:rPr>
        <w:t xml:space="preserve">This is known as </w:t>
      </w:r>
      <w:r w:rsidRPr="005E7BB1">
        <w:rPr>
          <w:b/>
          <w:bCs/>
          <w:noProof/>
          <w:sz w:val="20"/>
          <w:szCs w:val="20"/>
          <w:lang w:eastAsia="en-GB"/>
        </w:rPr>
        <w:t xml:space="preserve">RECOMBINANT DNA </w:t>
      </w:r>
    </w:p>
    <w:p w14:paraId="0F2F9EA2" w14:textId="10911E3A" w:rsidR="00C659D1" w:rsidRDefault="006E7539" w:rsidP="00C659D1">
      <w:pPr>
        <w:pStyle w:val="NormalWeb"/>
        <w:numPr>
          <w:ilvl w:val="0"/>
          <w:numId w:val="37"/>
        </w:numPr>
        <w:spacing w:before="0" w:beforeAutospacing="0" w:after="0" w:afterAutospacing="0"/>
        <w:rPr>
          <w:sz w:val="20"/>
          <w:szCs w:val="20"/>
        </w:rPr>
      </w:pPr>
      <w:hyperlink r:id="rId25" w:history="1">
        <w:r w:rsidR="005E7BB1" w:rsidRPr="005E7BB1">
          <w:rPr>
            <w:rStyle w:val="Hyperlink"/>
            <w:rFonts w:asciiTheme="minorHAnsi" w:hAnsi="Calibri" w:cstheme="minorBidi"/>
            <w:color w:val="000000" w:themeColor="text1"/>
            <w:kern w:val="24"/>
            <w:sz w:val="20"/>
            <w:szCs w:val="20"/>
            <w:lang w:val="en-US"/>
          </w:rPr>
          <w:t>https://www.youtube.com/watch?v=8rXizmLjegI</w:t>
        </w:r>
      </w:hyperlink>
      <w:r w:rsidR="005E7BB1" w:rsidRPr="005E7BB1">
        <w:rPr>
          <w:rFonts w:asciiTheme="minorHAnsi" w:hAnsi="Calibri" w:cstheme="minorBidi"/>
          <w:color w:val="000000" w:themeColor="text1"/>
          <w:kern w:val="24"/>
          <w:sz w:val="20"/>
          <w:szCs w:val="20"/>
          <w:lang w:val="en-US"/>
        </w:rPr>
        <w:t xml:space="preserve"> </w:t>
      </w:r>
    </w:p>
    <w:p w14:paraId="2A414B60" w14:textId="17BE4AC8" w:rsidR="00C659D1" w:rsidRPr="00C659D1" w:rsidRDefault="00C659D1" w:rsidP="00C659D1">
      <w:pPr>
        <w:pStyle w:val="NormalWeb"/>
        <w:spacing w:before="0" w:beforeAutospacing="0" w:after="0" w:afterAutospacing="0"/>
        <w:rPr>
          <w:rFonts w:asciiTheme="minorHAnsi" w:hAnsiTheme="minorHAnsi" w:cstheme="minorHAnsi"/>
          <w:sz w:val="20"/>
          <w:szCs w:val="20"/>
        </w:rPr>
      </w:pPr>
      <w:r w:rsidRPr="00C659D1">
        <w:rPr>
          <w:rFonts w:asciiTheme="minorHAnsi" w:hAnsiTheme="minorHAnsi" w:cstheme="minorHAnsi"/>
          <w:sz w:val="20"/>
          <w:szCs w:val="20"/>
        </w:rPr>
        <w:t xml:space="preserve">Draw A diagram below to </w:t>
      </w:r>
      <w:proofErr w:type="spellStart"/>
      <w:r w:rsidRPr="00C659D1">
        <w:rPr>
          <w:rFonts w:asciiTheme="minorHAnsi" w:hAnsiTheme="minorHAnsi" w:cstheme="minorHAnsi"/>
          <w:sz w:val="20"/>
          <w:szCs w:val="20"/>
        </w:rPr>
        <w:t>repreent</w:t>
      </w:r>
      <w:proofErr w:type="spellEnd"/>
      <w:r w:rsidRPr="00C659D1">
        <w:rPr>
          <w:rFonts w:asciiTheme="minorHAnsi" w:hAnsiTheme="minorHAnsi" w:cstheme="minorHAnsi"/>
          <w:sz w:val="20"/>
          <w:szCs w:val="20"/>
        </w:rPr>
        <w:t xml:space="preserve"> the information above to help remember this information. </w:t>
      </w:r>
    </w:p>
    <w:p w14:paraId="05568953" w14:textId="11DB40D5" w:rsidR="005E7BB1" w:rsidRPr="005E7BB1" w:rsidRDefault="005E7BB1" w:rsidP="005E7BB1">
      <w:pPr>
        <w:ind w:left="360"/>
        <w:rPr>
          <w:noProof/>
          <w:sz w:val="20"/>
          <w:szCs w:val="20"/>
          <w:lang w:eastAsia="en-GB"/>
        </w:rPr>
      </w:pPr>
    </w:p>
    <w:p w14:paraId="00C7A657" w14:textId="77777777" w:rsidR="00D87ABD" w:rsidRPr="006E5204" w:rsidRDefault="00D87ABD">
      <w:pPr>
        <w:rPr>
          <w:noProof/>
          <w:color w:val="0000FF"/>
          <w:sz w:val="20"/>
          <w:szCs w:val="20"/>
          <w:lang w:eastAsia="en-GB"/>
        </w:rPr>
      </w:pPr>
      <w:r w:rsidRPr="006E5204">
        <w:rPr>
          <w:noProof/>
          <w:color w:val="0000FF"/>
          <w:sz w:val="20"/>
          <w:szCs w:val="20"/>
          <w:lang w:eastAsia="en-GB"/>
        </w:rPr>
        <w:t xml:space="preserve">                                                               </w:t>
      </w:r>
    </w:p>
    <w:p w14:paraId="40E0BF3A" w14:textId="43641A7A" w:rsidR="00800712" w:rsidRDefault="00D87ABD">
      <w:pPr>
        <w:rPr>
          <w:noProof/>
          <w:color w:val="0000FF"/>
          <w:sz w:val="20"/>
          <w:szCs w:val="20"/>
          <w:lang w:eastAsia="en-GB"/>
        </w:rPr>
      </w:pPr>
      <w:r w:rsidRPr="006E5204">
        <w:rPr>
          <w:noProof/>
          <w:color w:val="0000FF"/>
          <w:sz w:val="20"/>
          <w:szCs w:val="20"/>
          <w:lang w:eastAsia="en-GB"/>
        </w:rPr>
        <w:t xml:space="preserve">                                                       </w:t>
      </w:r>
    </w:p>
    <w:p w14:paraId="72589774" w14:textId="617C82D0" w:rsidR="00010087" w:rsidRDefault="00010087">
      <w:pPr>
        <w:rPr>
          <w:sz w:val="20"/>
          <w:szCs w:val="20"/>
        </w:rPr>
      </w:pPr>
    </w:p>
    <w:p w14:paraId="00B3494C" w14:textId="77777777" w:rsidR="00A31DE2" w:rsidRDefault="00A31DE2">
      <w:pPr>
        <w:rPr>
          <w:sz w:val="20"/>
          <w:szCs w:val="20"/>
        </w:rPr>
      </w:pPr>
    </w:p>
    <w:p w14:paraId="10139B31" w14:textId="5B355B40" w:rsidR="00010087" w:rsidRDefault="00010087">
      <w:pPr>
        <w:rPr>
          <w:sz w:val="20"/>
          <w:szCs w:val="20"/>
        </w:rPr>
      </w:pPr>
    </w:p>
    <w:p w14:paraId="28FA85C9" w14:textId="77777777" w:rsidR="00010087" w:rsidRPr="006E5204" w:rsidRDefault="00010087">
      <w:pPr>
        <w:rPr>
          <w:sz w:val="20"/>
          <w:szCs w:val="20"/>
        </w:rPr>
      </w:pPr>
    </w:p>
    <w:p w14:paraId="393ABE97" w14:textId="4BAD749F" w:rsidR="00C659D1" w:rsidRDefault="00C659D1" w:rsidP="00600C8D">
      <w:pPr>
        <w:rPr>
          <w:rFonts w:cs="Arial"/>
          <w:b/>
          <w:i/>
          <w:sz w:val="20"/>
          <w:szCs w:val="20"/>
          <w:u w:val="single"/>
        </w:rPr>
      </w:pPr>
    </w:p>
    <w:p w14:paraId="051AD5B5" w14:textId="0AED55B7" w:rsidR="00C659D1" w:rsidRDefault="00C659D1" w:rsidP="00600C8D">
      <w:pPr>
        <w:rPr>
          <w:rFonts w:cs="Arial"/>
          <w:sz w:val="20"/>
          <w:szCs w:val="20"/>
        </w:rPr>
      </w:pPr>
      <w:r w:rsidRPr="00B61A5B">
        <w:rPr>
          <w:rFonts w:cs="Arial"/>
          <w:b/>
          <w:noProof/>
          <w:sz w:val="20"/>
          <w:szCs w:val="20"/>
          <w:u w:val="single"/>
        </w:rPr>
        <w:lastRenderedPageBreak/>
        <mc:AlternateContent>
          <mc:Choice Requires="wps">
            <w:drawing>
              <wp:anchor distT="0" distB="0" distL="114300" distR="114300" simplePos="0" relativeHeight="251816960" behindDoc="0" locked="0" layoutInCell="1" allowOverlap="1" wp14:anchorId="4DFE09B9" wp14:editId="06C070B5">
                <wp:simplePos x="0" y="0"/>
                <wp:positionH relativeFrom="column">
                  <wp:posOffset>-89065</wp:posOffset>
                </wp:positionH>
                <wp:positionV relativeFrom="paragraph">
                  <wp:posOffset>-65314</wp:posOffset>
                </wp:positionV>
                <wp:extent cx="6757060" cy="558140"/>
                <wp:effectExtent l="0" t="0" r="24765" b="13970"/>
                <wp:wrapNone/>
                <wp:docPr id="12" name="Rectangle 12"/>
                <wp:cNvGraphicFramePr/>
                <a:graphic xmlns:a="http://schemas.openxmlformats.org/drawingml/2006/main">
                  <a:graphicData uri="http://schemas.microsoft.com/office/word/2010/wordprocessingShape">
                    <wps:wsp>
                      <wps:cNvSpPr/>
                      <wps:spPr>
                        <a:xfrm>
                          <a:off x="0" y="0"/>
                          <a:ext cx="6757060" cy="5581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CE8906" id="Rectangle 12" o:spid="_x0000_s1026" style="position:absolute;margin-left:-7pt;margin-top:-5.15pt;width:532.05pt;height:43.9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eI3lgIAAIYFAAAOAAAAZHJzL2Uyb0RvYy54bWysVN9PGzEMfp+0/yHK+7i7igKruKIKxDQJ&#10;AQImnkMu6UVK4ixJe+3++jm5H60Y2sO0Plzj2P5sf3Z8ebUzmmyFDwpsTauTkhJhOTTKrmv64+X2&#10;ywUlITLbMA1W1HQvAr1afv502bmFmEELuhGeIIgNi87VtI3RLYoi8FYYFk7ACYtKCd6wiKJfF41n&#10;HaIbXczK8qzowDfOAxch4O1Nr6TLjC+l4PFByiAi0TXF3GL++vx9S99ieckWa89cq/iQBvuHLAxT&#10;FoNOUDcsMrLx6g8oo7iHADKecDAFSKm4yDVgNVX5rprnljmRa0FygptoCv8Plt9vHz1RDfZuRoll&#10;Bnv0hKwxu9aC4B0S1LmwQLtn9+gHKeAxVbuT3qR/rIPsMqn7iVSxi4Tj5dn5/Lw8Q+456ubzi+o0&#10;s14cvJ0P8ZsAQ9Khph7DZy7Z9i5EjIimo0kKZuFWaZ0bp226CKBVk+6ykCZHXGtPtgx7HndVKgEh&#10;jqxQSp5FKqwvJZ/iXosEoe2TkMgJJj/LieRpPGAyzoWNVa9qWSP6UPMSf2OwMYscOgMmZIlJTtgD&#10;wGjZg4zYfc6DfXIVeZgn5/JvifXOk0eODDZOzkZZ8B8BaKxqiNzbjyT11CSW3qDZ48R46J9ScPxW&#10;YdvuWIiPzOPbwU7jPogP+JEauprCcKKkBf/ro/tkjyONWko6fIs1DT83zAtK9HeLw/61OsWhITEL&#10;p/PzGQr+WPN2rLEbcw3Y+go3j+P5mOyjHo/Sg3nFtbFKUVHFLMfYNeXRj8J17HcELh4uVqtshg/W&#10;sXhnnx1P4InVNJYvu1fm3TC7Eaf+HsZ3yxbvRri3TZ4WVpsIUuX5PvA68I2PPQ/OsJjSNjmWs9Vh&#10;fS5/AwAA//8DAFBLAwQUAAYACAAAACEAJOPQGeIAAAALAQAADwAAAGRycy9kb3ducmV2LnhtbEyP&#10;zU7DMBCE70i8g7VIXKrWDj8tCnEqBAL1gJAocOC2iZc4NLajeNuGt8c5wW1WM5r9pliPrhMHGmIb&#10;vIZsoUCQr4NpfaPh/e1xfgMiMnqDXfCk4YcirMvTkwJzE47+lQ5bbkQq8TFHDZa5z6WMtSWHcRF6&#10;8sn7CoNDTufQSDPgMZW7Tl4otZQOW58+WOzp3lK92+6dhs/NyM139sTPO5x9zDa2ql8eKq3Pz8a7&#10;WxBMI/+FYcJP6FAmpirsvYmi0zDPrtIWnoS6BDEl1LXKQFQaVqslyLKQ/zeUvwAAAP//AwBQSwEC&#10;LQAUAAYACAAAACEAtoM4kv4AAADhAQAAEwAAAAAAAAAAAAAAAAAAAAAAW0NvbnRlbnRfVHlwZXNd&#10;LnhtbFBLAQItABQABgAIAAAAIQA4/SH/1gAAAJQBAAALAAAAAAAAAAAAAAAAAC8BAABfcmVscy8u&#10;cmVsc1BLAQItABQABgAIAAAAIQAJ5eI3lgIAAIYFAAAOAAAAAAAAAAAAAAAAAC4CAABkcnMvZTJv&#10;RG9jLnhtbFBLAQItABQABgAIAAAAIQAk49AZ4gAAAAsBAAAPAAAAAAAAAAAAAAAAAPAEAABkcnMv&#10;ZG93bnJldi54bWxQSwUGAAAAAAQABADzAAAA/wUAAAAA&#10;" filled="f" strokecolor="black [3213]" strokeweight="1pt"/>
            </w:pict>
          </mc:Fallback>
        </mc:AlternateContent>
      </w:r>
      <w:r w:rsidRPr="00B61A5B">
        <w:rPr>
          <w:rFonts w:cs="Arial"/>
          <w:b/>
          <w:sz w:val="20"/>
          <w:szCs w:val="20"/>
          <w:u w:val="single"/>
        </w:rPr>
        <w:t>O</w:t>
      </w:r>
      <w:r w:rsidR="00600C8D" w:rsidRPr="00B61A5B">
        <w:rPr>
          <w:rFonts w:cs="Arial"/>
          <w:b/>
          <w:sz w:val="20"/>
          <w:szCs w:val="20"/>
          <w:u w:val="single"/>
        </w:rPr>
        <w:t>utcome</w:t>
      </w:r>
      <w:r w:rsidR="00600C8D" w:rsidRPr="00C659D1">
        <w:rPr>
          <w:rFonts w:cs="Arial"/>
          <w:sz w:val="20"/>
          <w:szCs w:val="20"/>
        </w:rPr>
        <w:t xml:space="preserve">: </w:t>
      </w:r>
    </w:p>
    <w:p w14:paraId="23D9CB08" w14:textId="3355FEC0" w:rsidR="00600C8D" w:rsidRPr="00C659D1" w:rsidRDefault="00600C8D" w:rsidP="00C659D1">
      <w:pPr>
        <w:pStyle w:val="ListParagraph"/>
        <w:numPr>
          <w:ilvl w:val="0"/>
          <w:numId w:val="38"/>
        </w:numPr>
        <w:rPr>
          <w:rFonts w:cs="Arial"/>
          <w:sz w:val="20"/>
          <w:szCs w:val="20"/>
        </w:rPr>
      </w:pPr>
      <w:r w:rsidRPr="00C659D1">
        <w:rPr>
          <w:rFonts w:cs="Arial"/>
          <w:sz w:val="20"/>
          <w:szCs w:val="20"/>
        </w:rPr>
        <w:t>Explain the methods used for transformation</w:t>
      </w:r>
    </w:p>
    <w:p w14:paraId="754EB843" w14:textId="77777777" w:rsidR="00800712" w:rsidRPr="00C659D1" w:rsidRDefault="00800712">
      <w:pPr>
        <w:rPr>
          <w:b/>
          <w:sz w:val="36"/>
          <w:szCs w:val="36"/>
          <w:u w:val="single"/>
        </w:rPr>
      </w:pPr>
      <w:r w:rsidRPr="00C659D1">
        <w:rPr>
          <w:b/>
          <w:sz w:val="36"/>
          <w:szCs w:val="36"/>
          <w:u w:val="single"/>
        </w:rPr>
        <w:t>Step 3: Transformation.</w:t>
      </w:r>
    </w:p>
    <w:p w14:paraId="67FFD1AE" w14:textId="4FEBACA3" w:rsidR="00800712" w:rsidRPr="006E5204" w:rsidRDefault="00781651">
      <w:pPr>
        <w:rPr>
          <w:sz w:val="20"/>
          <w:szCs w:val="20"/>
        </w:rPr>
      </w:pPr>
      <w:r w:rsidRPr="006E5204">
        <w:rPr>
          <w:noProof/>
          <w:sz w:val="20"/>
          <w:szCs w:val="20"/>
          <w:lang w:eastAsia="en-GB"/>
        </w:rPr>
        <w:drawing>
          <wp:anchor distT="0" distB="0" distL="114300" distR="114300" simplePos="0" relativeHeight="251777024" behindDoc="0" locked="0" layoutInCell="1" allowOverlap="1" wp14:anchorId="702089AD" wp14:editId="15211F3A">
            <wp:simplePos x="0" y="0"/>
            <wp:positionH relativeFrom="column">
              <wp:posOffset>-153035</wp:posOffset>
            </wp:positionH>
            <wp:positionV relativeFrom="paragraph">
              <wp:posOffset>462280</wp:posOffset>
            </wp:positionV>
            <wp:extent cx="3990975" cy="1518285"/>
            <wp:effectExtent l="0" t="0" r="0" b="0"/>
            <wp:wrapSquare wrapText="bothSides"/>
            <wp:docPr id="5" name="Picture 4" descr="18d195a4cad40d49c5c552aeeb99417a4076fc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18d195a4cad40d49c5c552aeeb99417a4076fc22.png"/>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3990975" cy="1518285"/>
                    </a:xfrm>
                    <a:prstGeom prst="rect">
                      <a:avLst/>
                    </a:prstGeom>
                  </pic:spPr>
                </pic:pic>
              </a:graphicData>
            </a:graphic>
            <wp14:sizeRelH relativeFrom="margin">
              <wp14:pctWidth>0</wp14:pctWidth>
            </wp14:sizeRelH>
            <wp14:sizeRelV relativeFrom="margin">
              <wp14:pctHeight>0</wp14:pctHeight>
            </wp14:sizeRelV>
          </wp:anchor>
        </w:drawing>
      </w:r>
      <w:r w:rsidR="00CC0B59" w:rsidRPr="006E5204">
        <w:rPr>
          <w:sz w:val="20"/>
          <w:szCs w:val="20"/>
        </w:rPr>
        <w:t xml:space="preserve">Now we have our vector which carries the gene of interest we need to get the recombinant DNA into our microorganisms so the microorganisms can get on with producing the gene that we require. </w:t>
      </w:r>
    </w:p>
    <w:p w14:paraId="4CA75C75" w14:textId="39831D9A" w:rsidR="00EB57A5" w:rsidRPr="006E5204" w:rsidRDefault="00EB57A5" w:rsidP="00EB57A5">
      <w:pPr>
        <w:rPr>
          <w:sz w:val="20"/>
          <w:szCs w:val="20"/>
        </w:rPr>
      </w:pPr>
      <w:r w:rsidRPr="006E5204">
        <w:rPr>
          <w:sz w:val="20"/>
          <w:szCs w:val="20"/>
        </w:rPr>
        <w:t xml:space="preserve"> </w:t>
      </w:r>
    </w:p>
    <w:p w14:paraId="7F64E02C" w14:textId="3C3B3923" w:rsidR="00202E3D" w:rsidRPr="006E5204" w:rsidRDefault="00202E3D" w:rsidP="00202E3D">
      <w:pPr>
        <w:rPr>
          <w:b/>
          <w:sz w:val="20"/>
          <w:szCs w:val="20"/>
          <w:u w:val="single"/>
        </w:rPr>
      </w:pPr>
    </w:p>
    <w:p w14:paraId="484D1D46" w14:textId="77777777" w:rsidR="00781651" w:rsidRDefault="00781651" w:rsidP="00600C8D">
      <w:pPr>
        <w:autoSpaceDE w:val="0"/>
        <w:autoSpaceDN w:val="0"/>
        <w:adjustRightInd w:val="0"/>
        <w:spacing w:line="240" w:lineRule="auto"/>
        <w:rPr>
          <w:rFonts w:cs="Arial"/>
          <w:b/>
          <w:sz w:val="20"/>
          <w:szCs w:val="20"/>
          <w:u w:val="single"/>
        </w:rPr>
      </w:pPr>
    </w:p>
    <w:p w14:paraId="71B494B3" w14:textId="2E2425EB" w:rsidR="00E4297E" w:rsidRDefault="00E4297E" w:rsidP="00600C8D">
      <w:pPr>
        <w:autoSpaceDE w:val="0"/>
        <w:autoSpaceDN w:val="0"/>
        <w:adjustRightInd w:val="0"/>
        <w:spacing w:line="240" w:lineRule="auto"/>
        <w:rPr>
          <w:rFonts w:cs="Arial"/>
          <w:b/>
          <w:i/>
          <w:sz w:val="20"/>
          <w:szCs w:val="20"/>
          <w:u w:val="single"/>
        </w:rPr>
      </w:pPr>
    </w:p>
    <w:p w14:paraId="3BCF636A" w14:textId="1E25B872" w:rsidR="00454012" w:rsidRDefault="00454012" w:rsidP="00600C8D">
      <w:pPr>
        <w:autoSpaceDE w:val="0"/>
        <w:autoSpaceDN w:val="0"/>
        <w:adjustRightInd w:val="0"/>
        <w:spacing w:line="240" w:lineRule="auto"/>
        <w:rPr>
          <w:rFonts w:cs="Arial"/>
          <w:b/>
          <w:i/>
          <w:sz w:val="20"/>
          <w:szCs w:val="20"/>
          <w:u w:val="single"/>
        </w:rPr>
      </w:pPr>
    </w:p>
    <w:p w14:paraId="2821A636" w14:textId="2DF23352" w:rsidR="00454012" w:rsidRDefault="00454012" w:rsidP="00600C8D">
      <w:pPr>
        <w:autoSpaceDE w:val="0"/>
        <w:autoSpaceDN w:val="0"/>
        <w:adjustRightInd w:val="0"/>
        <w:spacing w:line="240" w:lineRule="auto"/>
        <w:rPr>
          <w:rFonts w:cs="Arial"/>
          <w:b/>
          <w:i/>
          <w:sz w:val="20"/>
          <w:szCs w:val="20"/>
          <w:u w:val="single"/>
        </w:rPr>
      </w:pPr>
    </w:p>
    <w:p w14:paraId="3FA79220" w14:textId="204FDF20" w:rsidR="00454012" w:rsidRDefault="00463425" w:rsidP="00600C8D">
      <w:pPr>
        <w:autoSpaceDE w:val="0"/>
        <w:autoSpaceDN w:val="0"/>
        <w:adjustRightInd w:val="0"/>
        <w:spacing w:line="240" w:lineRule="auto"/>
        <w:rPr>
          <w:rFonts w:cs="Arial"/>
          <w:b/>
          <w:i/>
          <w:sz w:val="20"/>
          <w:szCs w:val="20"/>
          <w:u w:val="single"/>
        </w:rPr>
      </w:pPr>
      <w:r w:rsidRPr="000D2FFD">
        <w:rPr>
          <w:b/>
          <w:noProof/>
          <w:sz w:val="36"/>
          <w:szCs w:val="36"/>
          <w:u w:val="single"/>
        </w:rPr>
        <w:drawing>
          <wp:anchor distT="0" distB="0" distL="114300" distR="114300" simplePos="0" relativeHeight="251820032" behindDoc="0" locked="0" layoutInCell="1" allowOverlap="1" wp14:anchorId="77EEF732" wp14:editId="47E597F2">
            <wp:simplePos x="0" y="0"/>
            <wp:positionH relativeFrom="leftMargin">
              <wp:posOffset>2238499</wp:posOffset>
            </wp:positionH>
            <wp:positionV relativeFrom="paragraph">
              <wp:posOffset>102161</wp:posOffset>
            </wp:positionV>
            <wp:extent cx="320675" cy="320675"/>
            <wp:effectExtent l="0" t="0" r="3175" b="3175"/>
            <wp:wrapNone/>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30A0200A" w14:textId="790F9304" w:rsidR="00454012" w:rsidRDefault="00FB0F82" w:rsidP="00600C8D">
      <w:pPr>
        <w:autoSpaceDE w:val="0"/>
        <w:autoSpaceDN w:val="0"/>
        <w:adjustRightInd w:val="0"/>
        <w:spacing w:line="240" w:lineRule="auto"/>
        <w:rPr>
          <w:rFonts w:cs="Arial"/>
          <w:sz w:val="20"/>
          <w:szCs w:val="20"/>
        </w:rPr>
      </w:pPr>
      <w:r w:rsidRPr="00FB0F82">
        <w:rPr>
          <w:rFonts w:cs="Arial"/>
          <w:b/>
          <w:sz w:val="20"/>
          <w:szCs w:val="20"/>
        </w:rPr>
        <w:t>St</w:t>
      </w:r>
      <w:r>
        <w:rPr>
          <w:rFonts w:cs="Arial"/>
          <w:b/>
          <w:sz w:val="20"/>
          <w:szCs w:val="20"/>
        </w:rPr>
        <w:t>ep</w:t>
      </w:r>
      <w:r w:rsidRPr="00FB0F82">
        <w:rPr>
          <w:rFonts w:cs="Arial"/>
          <w:b/>
          <w:sz w:val="20"/>
          <w:szCs w:val="20"/>
        </w:rPr>
        <w:t xml:space="preserve"> 1:</w:t>
      </w:r>
      <w:r>
        <w:rPr>
          <w:rFonts w:cs="Arial"/>
          <w:sz w:val="20"/>
          <w:szCs w:val="20"/>
        </w:rPr>
        <w:t xml:space="preserve"> Chemical transformation </w:t>
      </w:r>
      <w:r w:rsidR="00463425">
        <w:rPr>
          <w:rFonts w:cs="Arial"/>
          <w:sz w:val="20"/>
          <w:szCs w:val="20"/>
        </w:rPr>
        <w:t xml:space="preserve"> </w:t>
      </w:r>
    </w:p>
    <w:p w14:paraId="6587F950" w14:textId="0478C4A6" w:rsidR="00A31DE2" w:rsidRDefault="00A31DE2" w:rsidP="00600C8D">
      <w:pPr>
        <w:autoSpaceDE w:val="0"/>
        <w:autoSpaceDN w:val="0"/>
        <w:adjustRightInd w:val="0"/>
        <w:spacing w:line="240" w:lineRule="auto"/>
        <w:rPr>
          <w:rFonts w:cs="Arial"/>
          <w:color w:val="7030A0"/>
          <w:sz w:val="20"/>
          <w:szCs w:val="20"/>
        </w:rPr>
      </w:pPr>
      <w:r>
        <w:rPr>
          <w:rFonts w:cs="Arial"/>
          <w:color w:val="7030A0"/>
          <w:sz w:val="20"/>
          <w:szCs w:val="20"/>
        </w:rPr>
        <w:t>Ca 2+ has a positive charge</w:t>
      </w:r>
    </w:p>
    <w:p w14:paraId="43C23FCB" w14:textId="508B2D3D" w:rsidR="00A31DE2" w:rsidRDefault="00A31DE2" w:rsidP="00600C8D">
      <w:pPr>
        <w:autoSpaceDE w:val="0"/>
        <w:autoSpaceDN w:val="0"/>
        <w:adjustRightInd w:val="0"/>
        <w:spacing w:line="240" w:lineRule="auto"/>
        <w:rPr>
          <w:rFonts w:cs="Arial"/>
          <w:color w:val="7030A0"/>
          <w:sz w:val="20"/>
          <w:szCs w:val="20"/>
        </w:rPr>
      </w:pPr>
      <w:r>
        <w:rPr>
          <w:rFonts w:cs="Arial"/>
          <w:color w:val="7030A0"/>
          <w:sz w:val="20"/>
          <w:szCs w:val="20"/>
        </w:rPr>
        <w:t>DNA has a negative charge</w:t>
      </w:r>
    </w:p>
    <w:p w14:paraId="06535C8C" w14:textId="0513BB7C" w:rsidR="00A31DE2" w:rsidRPr="00A31DE2" w:rsidRDefault="00A31DE2" w:rsidP="00600C8D">
      <w:pPr>
        <w:autoSpaceDE w:val="0"/>
        <w:autoSpaceDN w:val="0"/>
        <w:adjustRightInd w:val="0"/>
        <w:spacing w:line="240" w:lineRule="auto"/>
        <w:rPr>
          <w:rFonts w:cs="Arial"/>
          <w:color w:val="7030A0"/>
          <w:sz w:val="20"/>
          <w:szCs w:val="20"/>
        </w:rPr>
      </w:pPr>
      <w:r>
        <w:rPr>
          <w:rFonts w:cs="Arial"/>
          <w:color w:val="7030A0"/>
          <w:sz w:val="20"/>
          <w:szCs w:val="20"/>
        </w:rPr>
        <w:t xml:space="preserve">+ </w:t>
      </w:r>
      <w:r w:rsidR="00D00D58">
        <w:rPr>
          <w:rFonts w:cs="Arial"/>
          <w:color w:val="7030A0"/>
          <w:sz w:val="20"/>
          <w:szCs w:val="20"/>
        </w:rPr>
        <w:t xml:space="preserve">charge attracted to – charge so </w:t>
      </w:r>
      <w:proofErr w:type="spellStart"/>
      <w:r w:rsidR="00D00D58">
        <w:rPr>
          <w:rFonts w:cs="Arial"/>
          <w:color w:val="7030A0"/>
          <w:sz w:val="20"/>
          <w:szCs w:val="20"/>
        </w:rPr>
        <w:t>DNa</w:t>
      </w:r>
      <w:proofErr w:type="spellEnd"/>
      <w:r w:rsidR="00D00D58">
        <w:rPr>
          <w:rFonts w:cs="Arial"/>
          <w:color w:val="7030A0"/>
          <w:sz w:val="20"/>
          <w:szCs w:val="20"/>
        </w:rPr>
        <w:t xml:space="preserve"> will not be repelled by membrane </w:t>
      </w:r>
    </w:p>
    <w:p w14:paraId="60EB854A" w14:textId="610C295C" w:rsidR="00FB0F82" w:rsidRDefault="00FB0F82" w:rsidP="00FB0F82">
      <w:pPr>
        <w:autoSpaceDE w:val="0"/>
        <w:autoSpaceDN w:val="0"/>
        <w:adjustRightInd w:val="0"/>
        <w:spacing w:line="240" w:lineRule="auto"/>
        <w:rPr>
          <w:rFonts w:cs="Arial"/>
          <w:sz w:val="20"/>
          <w:szCs w:val="20"/>
        </w:rPr>
      </w:pPr>
      <w:r w:rsidRPr="00FB0F82">
        <w:rPr>
          <w:rFonts w:cs="Arial"/>
          <w:b/>
          <w:sz w:val="20"/>
          <w:szCs w:val="20"/>
        </w:rPr>
        <w:t>St</w:t>
      </w:r>
      <w:r>
        <w:rPr>
          <w:rFonts w:cs="Arial"/>
          <w:b/>
          <w:sz w:val="20"/>
          <w:szCs w:val="20"/>
        </w:rPr>
        <w:t>ep</w:t>
      </w:r>
      <w:r w:rsidRPr="00FB0F82">
        <w:rPr>
          <w:rFonts w:cs="Arial"/>
          <w:b/>
          <w:sz w:val="20"/>
          <w:szCs w:val="20"/>
        </w:rPr>
        <w:t xml:space="preserve"> </w:t>
      </w:r>
      <w:r>
        <w:rPr>
          <w:rFonts w:cs="Arial"/>
          <w:b/>
          <w:sz w:val="20"/>
          <w:szCs w:val="20"/>
        </w:rPr>
        <w:t>2</w:t>
      </w:r>
      <w:r w:rsidRPr="00FB0F82">
        <w:rPr>
          <w:rFonts w:cs="Arial"/>
          <w:b/>
          <w:sz w:val="20"/>
          <w:szCs w:val="20"/>
        </w:rPr>
        <w:t>:</w:t>
      </w:r>
      <w:r>
        <w:rPr>
          <w:rFonts w:cs="Arial"/>
          <w:sz w:val="20"/>
          <w:szCs w:val="20"/>
        </w:rPr>
        <w:t xml:space="preserve"> Heat shock</w:t>
      </w:r>
    </w:p>
    <w:p w14:paraId="2A9B99CC" w14:textId="16A794B5" w:rsidR="00D00D58" w:rsidRPr="00D00D58" w:rsidRDefault="00D00D58" w:rsidP="00FB0F82">
      <w:pPr>
        <w:autoSpaceDE w:val="0"/>
        <w:autoSpaceDN w:val="0"/>
        <w:adjustRightInd w:val="0"/>
        <w:spacing w:line="240" w:lineRule="auto"/>
        <w:rPr>
          <w:rFonts w:cs="Arial"/>
          <w:color w:val="7030A0"/>
          <w:sz w:val="20"/>
          <w:szCs w:val="20"/>
        </w:rPr>
      </w:pPr>
      <w:r w:rsidRPr="00D00D58">
        <w:rPr>
          <w:rFonts w:cs="Arial"/>
          <w:color w:val="7030A0"/>
          <w:sz w:val="20"/>
          <w:szCs w:val="20"/>
        </w:rPr>
        <w:t>Drop temperature (Less kinetic energy)</w:t>
      </w:r>
    </w:p>
    <w:p w14:paraId="36009475" w14:textId="49A8C527" w:rsidR="00D00D58" w:rsidRPr="00D00D58" w:rsidRDefault="00D00D58" w:rsidP="00FB0F82">
      <w:pPr>
        <w:autoSpaceDE w:val="0"/>
        <w:autoSpaceDN w:val="0"/>
        <w:adjustRightInd w:val="0"/>
        <w:spacing w:line="240" w:lineRule="auto"/>
        <w:rPr>
          <w:rFonts w:cs="Arial"/>
          <w:color w:val="7030A0"/>
          <w:sz w:val="20"/>
          <w:szCs w:val="20"/>
        </w:rPr>
      </w:pPr>
      <w:r w:rsidRPr="00D00D58">
        <w:rPr>
          <w:rFonts w:cs="Arial"/>
          <w:color w:val="7030A0"/>
          <w:sz w:val="20"/>
          <w:szCs w:val="20"/>
        </w:rPr>
        <w:t>QUICKLY increase temp (Burst of kinetic energy, lots of vibrations)</w:t>
      </w:r>
    </w:p>
    <w:p w14:paraId="6AA04A33" w14:textId="225C0560" w:rsidR="00D00D58" w:rsidRPr="00D00D58" w:rsidRDefault="00D00D58" w:rsidP="00FB0F82">
      <w:pPr>
        <w:autoSpaceDE w:val="0"/>
        <w:autoSpaceDN w:val="0"/>
        <w:adjustRightInd w:val="0"/>
        <w:spacing w:line="240" w:lineRule="auto"/>
        <w:rPr>
          <w:rFonts w:cs="Arial"/>
          <w:color w:val="7030A0"/>
          <w:sz w:val="20"/>
          <w:szCs w:val="20"/>
        </w:rPr>
      </w:pPr>
      <w:r w:rsidRPr="00D00D58">
        <w:rPr>
          <w:rFonts w:cs="Arial"/>
          <w:color w:val="7030A0"/>
          <w:sz w:val="20"/>
          <w:szCs w:val="20"/>
        </w:rPr>
        <w:t xml:space="preserve">Create gaps in membrane for DNA to move into bacterial cell. </w:t>
      </w:r>
    </w:p>
    <w:p w14:paraId="3F46F1FE" w14:textId="77777777" w:rsidR="00D00D58" w:rsidRDefault="00D00D58" w:rsidP="00FB0F82">
      <w:pPr>
        <w:autoSpaceDE w:val="0"/>
        <w:autoSpaceDN w:val="0"/>
        <w:adjustRightInd w:val="0"/>
        <w:spacing w:line="240" w:lineRule="auto"/>
        <w:rPr>
          <w:rFonts w:cs="Arial"/>
          <w:sz w:val="20"/>
          <w:szCs w:val="20"/>
        </w:rPr>
      </w:pPr>
    </w:p>
    <w:p w14:paraId="20C463CA" w14:textId="2CE5CFDE" w:rsidR="00454012" w:rsidRDefault="00FB0F82" w:rsidP="00600C8D">
      <w:pPr>
        <w:autoSpaceDE w:val="0"/>
        <w:autoSpaceDN w:val="0"/>
        <w:adjustRightInd w:val="0"/>
        <w:spacing w:line="240" w:lineRule="auto"/>
        <w:rPr>
          <w:rFonts w:cs="Arial"/>
          <w:sz w:val="20"/>
          <w:szCs w:val="20"/>
        </w:rPr>
      </w:pPr>
      <w:r>
        <w:rPr>
          <w:rFonts w:cs="Arial"/>
          <w:sz w:val="20"/>
          <w:szCs w:val="20"/>
        </w:rPr>
        <w:t xml:space="preserve">Draw a diagram to represent the 2 steps above. </w:t>
      </w:r>
    </w:p>
    <w:p w14:paraId="07645204" w14:textId="63806AEE" w:rsidR="00FB0F82" w:rsidRPr="00FB0F82" w:rsidRDefault="00D00D58" w:rsidP="00600C8D">
      <w:pPr>
        <w:autoSpaceDE w:val="0"/>
        <w:autoSpaceDN w:val="0"/>
        <w:adjustRightInd w:val="0"/>
        <w:spacing w:line="240" w:lineRule="auto"/>
        <w:rPr>
          <w:rFonts w:cs="Arial"/>
          <w:sz w:val="20"/>
          <w:szCs w:val="20"/>
        </w:rPr>
      </w:pPr>
      <w:r w:rsidRPr="00D00D58">
        <w:rPr>
          <w:rFonts w:cs="Arial"/>
          <w:noProof/>
          <w:sz w:val="20"/>
          <w:szCs w:val="20"/>
        </w:rPr>
        <w:drawing>
          <wp:inline distT="0" distB="0" distL="0" distR="0" wp14:anchorId="509317E8" wp14:editId="36090B41">
            <wp:extent cx="5077968" cy="1932432"/>
            <wp:effectExtent l="0" t="0" r="0" b="0"/>
            <wp:docPr id="7191" name="Picture 4" descr="18d195a4cad40d49c5c552aeeb99417a4076fc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18d195a4cad40d49c5c552aeeb99417a4076fc22.png"/>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077968" cy="1932432"/>
                    </a:xfrm>
                    <a:prstGeom prst="rect">
                      <a:avLst/>
                    </a:prstGeom>
                  </pic:spPr>
                </pic:pic>
              </a:graphicData>
            </a:graphic>
          </wp:inline>
        </w:drawing>
      </w:r>
    </w:p>
    <w:p w14:paraId="736068DC" w14:textId="54A3C0DF" w:rsidR="00454012" w:rsidRDefault="00454012" w:rsidP="00600C8D">
      <w:pPr>
        <w:autoSpaceDE w:val="0"/>
        <w:autoSpaceDN w:val="0"/>
        <w:adjustRightInd w:val="0"/>
        <w:spacing w:line="240" w:lineRule="auto"/>
        <w:rPr>
          <w:rFonts w:cs="Arial"/>
          <w:b/>
          <w:i/>
          <w:sz w:val="20"/>
          <w:szCs w:val="20"/>
          <w:u w:val="single"/>
        </w:rPr>
      </w:pPr>
    </w:p>
    <w:p w14:paraId="292B1C15" w14:textId="75E108C6" w:rsidR="00454012" w:rsidRDefault="00454012" w:rsidP="00600C8D">
      <w:pPr>
        <w:autoSpaceDE w:val="0"/>
        <w:autoSpaceDN w:val="0"/>
        <w:adjustRightInd w:val="0"/>
        <w:spacing w:line="240" w:lineRule="auto"/>
        <w:rPr>
          <w:rFonts w:cs="Arial"/>
          <w:b/>
          <w:i/>
          <w:sz w:val="20"/>
          <w:szCs w:val="20"/>
          <w:u w:val="single"/>
        </w:rPr>
      </w:pPr>
    </w:p>
    <w:p w14:paraId="551A8824" w14:textId="75E5C2CA" w:rsidR="00454012" w:rsidRDefault="00454012" w:rsidP="00600C8D">
      <w:pPr>
        <w:autoSpaceDE w:val="0"/>
        <w:autoSpaceDN w:val="0"/>
        <w:adjustRightInd w:val="0"/>
        <w:spacing w:line="240" w:lineRule="auto"/>
        <w:rPr>
          <w:rFonts w:cs="Arial"/>
          <w:b/>
          <w:i/>
          <w:sz w:val="20"/>
          <w:szCs w:val="20"/>
          <w:u w:val="single"/>
        </w:rPr>
      </w:pPr>
    </w:p>
    <w:p w14:paraId="0136DFBC" w14:textId="1FBE6701" w:rsidR="00FA48DE" w:rsidRDefault="00FA48DE" w:rsidP="00600C8D">
      <w:pPr>
        <w:autoSpaceDE w:val="0"/>
        <w:autoSpaceDN w:val="0"/>
        <w:adjustRightInd w:val="0"/>
        <w:spacing w:line="240" w:lineRule="auto"/>
        <w:rPr>
          <w:rFonts w:cs="Arial"/>
          <w:b/>
          <w:i/>
          <w:sz w:val="20"/>
          <w:szCs w:val="20"/>
          <w:u w:val="single"/>
        </w:rPr>
      </w:pPr>
    </w:p>
    <w:p w14:paraId="66826103" w14:textId="77777777" w:rsidR="00D00D58" w:rsidRDefault="00D00D58" w:rsidP="00600C8D">
      <w:pPr>
        <w:autoSpaceDE w:val="0"/>
        <w:autoSpaceDN w:val="0"/>
        <w:adjustRightInd w:val="0"/>
        <w:spacing w:line="240" w:lineRule="auto"/>
        <w:rPr>
          <w:rFonts w:cs="Arial"/>
          <w:b/>
          <w:i/>
          <w:sz w:val="20"/>
          <w:szCs w:val="20"/>
          <w:u w:val="single"/>
        </w:rPr>
      </w:pPr>
    </w:p>
    <w:p w14:paraId="625C4D40" w14:textId="308C80C0" w:rsidR="00E4297E" w:rsidRDefault="00E4297E" w:rsidP="00600C8D">
      <w:pPr>
        <w:autoSpaceDE w:val="0"/>
        <w:autoSpaceDN w:val="0"/>
        <w:adjustRightInd w:val="0"/>
        <w:spacing w:line="240" w:lineRule="auto"/>
        <w:rPr>
          <w:rFonts w:cs="Arial"/>
          <w:b/>
          <w:i/>
          <w:sz w:val="20"/>
          <w:szCs w:val="20"/>
          <w:u w:val="single"/>
        </w:rPr>
      </w:pPr>
    </w:p>
    <w:p w14:paraId="57A611B3" w14:textId="19341C85" w:rsidR="00E4297E" w:rsidRPr="00E4297E" w:rsidRDefault="00454012" w:rsidP="00600C8D">
      <w:pPr>
        <w:autoSpaceDE w:val="0"/>
        <w:autoSpaceDN w:val="0"/>
        <w:adjustRightInd w:val="0"/>
        <w:spacing w:line="240" w:lineRule="auto"/>
        <w:rPr>
          <w:rFonts w:cs="Arial"/>
          <w:b/>
          <w:sz w:val="20"/>
          <w:szCs w:val="20"/>
          <w:u w:val="single"/>
        </w:rPr>
      </w:pPr>
      <w:r>
        <w:rPr>
          <w:rFonts w:cs="Arial"/>
          <w:b/>
          <w:i/>
          <w:noProof/>
          <w:sz w:val="20"/>
          <w:szCs w:val="20"/>
          <w:u w:val="single"/>
        </w:rPr>
        <w:lastRenderedPageBreak/>
        <mc:AlternateContent>
          <mc:Choice Requires="wps">
            <w:drawing>
              <wp:anchor distT="0" distB="0" distL="114300" distR="114300" simplePos="0" relativeHeight="251817984" behindDoc="0" locked="0" layoutInCell="1" allowOverlap="1" wp14:anchorId="73B525B9" wp14:editId="78688E76">
                <wp:simplePos x="0" y="0"/>
                <wp:positionH relativeFrom="margin">
                  <wp:align>right</wp:align>
                </wp:positionH>
                <wp:positionV relativeFrom="paragraph">
                  <wp:posOffset>-5938</wp:posOffset>
                </wp:positionV>
                <wp:extent cx="6697683" cy="843148"/>
                <wp:effectExtent l="0" t="0" r="27305" b="14605"/>
                <wp:wrapNone/>
                <wp:docPr id="7168" name="Rectangle 7168"/>
                <wp:cNvGraphicFramePr/>
                <a:graphic xmlns:a="http://schemas.openxmlformats.org/drawingml/2006/main">
                  <a:graphicData uri="http://schemas.microsoft.com/office/word/2010/wordprocessingShape">
                    <wps:wsp>
                      <wps:cNvSpPr/>
                      <wps:spPr>
                        <a:xfrm>
                          <a:off x="0" y="0"/>
                          <a:ext cx="6697683" cy="8431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74866" id="Rectangle 7168" o:spid="_x0000_s1026" style="position:absolute;margin-left:476.2pt;margin-top:-.45pt;width:527.4pt;height:66.4pt;z-index:251817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hxsmAIAAIoFAAAOAAAAZHJzL2Uyb0RvYy54bWysVFFP2zAQfp+0/2D5faQppZSIFFUgpkkI&#10;EDDxbBy7ieT4PNtt2v36ne0krQDtYVoeHNt3993d57u7vNq1imyFdQ3okuYnE0qE5lA1el3Sny+3&#10;3xaUOM90xRRoUdK9cPRq+fXLZWcKMYUaVCUsQRDtis6UtPbeFFnmeC1a5k7ACI1CCbZlHo92nVWW&#10;dYjeqmw6mcyzDmxlLHDhHN7eJCFdRnwpBfcPUjrhiSopxubjauP6FtZsecmKtWWmbngfBvuHKFrW&#10;aHQ6Qt0wz8jGNh+g2oZbcCD9CYc2AykbLmIOmE0+eZfNc82MiLkgOc6MNLn/B8vvt4+WNFVJz/M5&#10;vpVmLb7SE/LG9FoJEm+RpM64AnWfzaPtTw63IeOdtG34Yy5kF4ndj8SKnSccL+fzi/P54pQSjrLF&#10;7DSfLQLz2cHaWOe/C2hJ2JTUYgCRT7a9cz6pDirBmYbbRim8Z4XSYXWgmircxUOoHnGtLNkyfHe/&#10;y3tvR1roO1hmIbGUStz5vRIJ9UlI5AWDn8ZAYkUeMBnnQvs8iWpWieTqbILf4GyIIiaqNAIGZIlB&#10;jtg9wKCZQAbslHavH0xFLOjRePK3wJLxaBE9g/ajcdtosJ8BKMyq95z0B5ISNYGlN6j2WDUWUjs5&#10;w28bfLY75vwjs9g/2Gk4E/wDLlJBV1Lod5TUYH9/dh/0saxRSkmH/VhS92vDrKBE/dBY8Bf5bBYa&#10;OB5mZ+dTPNhjyduxRG/aa8Cnz3H6GB63Qd+rYSsttK84OlbBK4qY5ui7pNzb4XDt05zA4cPFahXV&#10;sGkN83f62fAAHlgNZfmye2XW9LXrservYehdVrwr4aQbLDWsNh5kE+v7wGvPNzZ8LJx+OIWJcnyO&#10;WocRuvwDAAD//wMAUEsDBBQABgAIAAAAIQDDzWYZ3wAAAAcBAAAPAAAAZHJzL2Rvd25yZXYueG1s&#10;TI/NTsMwEITvSLyDtUhcqtYJPxUNcSoEAvVQIdHCgdsmXpLQeB3Fbhvenu0JbrOa1cw3+XJ0nTrQ&#10;EFrPBtJZAoq48rbl2sD79nl6BypEZIudZzLwQwGWxflZjpn1R36jwybWSkI4ZGigibHPtA5VQw7D&#10;zPfE4n35wWGUc6i1HfAo4a7TV0ky1w5bloYGe3psqNpt9s7A52qM9Xf6Etc7nHxMVk1ZvT6Vxlxe&#10;jA/3oCKN8e8ZTviCDoUwlX7PNqjOgAyJBqYLUCczub2RIaWo63QBusj1f/7iFwAA//8DAFBLAQIt&#10;ABQABgAIAAAAIQC2gziS/gAAAOEBAAATAAAAAAAAAAAAAAAAAAAAAABbQ29udGVudF9UeXBlc10u&#10;eG1sUEsBAi0AFAAGAAgAAAAhADj9If/WAAAAlAEAAAsAAAAAAAAAAAAAAAAALwEAAF9yZWxzLy5y&#10;ZWxzUEsBAi0AFAAGAAgAAAAhAI9CHGyYAgAAigUAAA4AAAAAAAAAAAAAAAAALgIAAGRycy9lMm9E&#10;b2MueG1sUEsBAi0AFAAGAAgAAAAhAMPNZhnfAAAABwEAAA8AAAAAAAAAAAAAAAAA8gQAAGRycy9k&#10;b3ducmV2LnhtbFBLBQYAAAAABAAEAPMAAAD+BQAAAAA=&#10;" filled="f" strokecolor="black [3213]" strokeweight="1pt">
                <w10:wrap anchorx="margin"/>
              </v:rect>
            </w:pict>
          </mc:Fallback>
        </mc:AlternateContent>
      </w:r>
      <w:r w:rsidR="00E4297E" w:rsidRPr="00E4297E">
        <w:rPr>
          <w:rFonts w:cs="Arial"/>
          <w:b/>
          <w:sz w:val="20"/>
          <w:szCs w:val="20"/>
          <w:u w:val="single"/>
        </w:rPr>
        <w:t>O</w:t>
      </w:r>
      <w:r w:rsidR="00600C8D" w:rsidRPr="00E4297E">
        <w:rPr>
          <w:rFonts w:cs="Arial"/>
          <w:b/>
          <w:sz w:val="20"/>
          <w:szCs w:val="20"/>
          <w:u w:val="single"/>
        </w:rPr>
        <w:t xml:space="preserve">utcomes: </w:t>
      </w:r>
    </w:p>
    <w:p w14:paraId="78B0B891" w14:textId="77777777" w:rsidR="00E4297E" w:rsidRPr="00FA48DE" w:rsidRDefault="00600C8D" w:rsidP="00FA48DE">
      <w:pPr>
        <w:pStyle w:val="ListParagraph"/>
        <w:numPr>
          <w:ilvl w:val="0"/>
          <w:numId w:val="38"/>
        </w:numPr>
        <w:autoSpaceDE w:val="0"/>
        <w:autoSpaceDN w:val="0"/>
        <w:adjustRightInd w:val="0"/>
        <w:spacing w:line="240" w:lineRule="auto"/>
        <w:rPr>
          <w:rFonts w:cs="Arial"/>
          <w:sz w:val="20"/>
          <w:szCs w:val="20"/>
        </w:rPr>
      </w:pPr>
      <w:r w:rsidRPr="00FA48DE">
        <w:rPr>
          <w:rFonts w:cs="Arial"/>
          <w:sz w:val="20"/>
          <w:szCs w:val="20"/>
        </w:rPr>
        <w:t xml:space="preserve">Explain the use of marker genes and replica plating, </w:t>
      </w:r>
    </w:p>
    <w:p w14:paraId="1391A788" w14:textId="1D9F5A7D" w:rsidR="00600C8D" w:rsidRPr="00FA48DE" w:rsidRDefault="00E4297E" w:rsidP="00FA48DE">
      <w:pPr>
        <w:pStyle w:val="ListParagraph"/>
        <w:numPr>
          <w:ilvl w:val="0"/>
          <w:numId w:val="38"/>
        </w:numPr>
        <w:autoSpaceDE w:val="0"/>
        <w:autoSpaceDN w:val="0"/>
        <w:adjustRightInd w:val="0"/>
        <w:spacing w:line="240" w:lineRule="auto"/>
        <w:rPr>
          <w:sz w:val="20"/>
          <w:szCs w:val="20"/>
        </w:rPr>
      </w:pPr>
      <w:r w:rsidRPr="00FA48DE">
        <w:rPr>
          <w:rFonts w:cs="Arial"/>
          <w:sz w:val="20"/>
          <w:szCs w:val="20"/>
        </w:rPr>
        <w:t>I</w:t>
      </w:r>
      <w:r w:rsidR="00600C8D" w:rsidRPr="00FA48DE">
        <w:rPr>
          <w:rFonts w:cs="Arial"/>
          <w:sz w:val="20"/>
          <w:szCs w:val="20"/>
        </w:rPr>
        <w:t>nterpret information provided in exam questions, to interpret which colonies have been successfully transformed with recombinant DNA</w:t>
      </w:r>
      <w:r w:rsidR="00600C8D" w:rsidRPr="00FA48DE">
        <w:rPr>
          <w:sz w:val="20"/>
          <w:szCs w:val="20"/>
        </w:rPr>
        <w:t xml:space="preserve"> </w:t>
      </w:r>
    </w:p>
    <w:p w14:paraId="55D4DA7B" w14:textId="77777777" w:rsidR="00800712" w:rsidRPr="00FA48DE" w:rsidRDefault="00CC0B59" w:rsidP="00600C8D">
      <w:pPr>
        <w:autoSpaceDE w:val="0"/>
        <w:autoSpaceDN w:val="0"/>
        <w:adjustRightInd w:val="0"/>
        <w:spacing w:line="240" w:lineRule="auto"/>
        <w:rPr>
          <w:b/>
          <w:sz w:val="36"/>
          <w:szCs w:val="36"/>
          <w:u w:val="single"/>
        </w:rPr>
      </w:pPr>
      <w:r w:rsidRPr="00FA48DE">
        <w:rPr>
          <w:b/>
          <w:sz w:val="36"/>
          <w:szCs w:val="36"/>
          <w:u w:val="single"/>
        </w:rPr>
        <w:t xml:space="preserve">Step 4: Identification of the transformed bacteria. </w:t>
      </w:r>
    </w:p>
    <w:p w14:paraId="61CE84DC" w14:textId="77777777" w:rsidR="00CC0B59" w:rsidRPr="006E5204" w:rsidRDefault="00CC0B59">
      <w:pPr>
        <w:rPr>
          <w:sz w:val="20"/>
          <w:szCs w:val="20"/>
        </w:rPr>
      </w:pPr>
      <w:r w:rsidRPr="006E5204">
        <w:rPr>
          <w:sz w:val="20"/>
          <w:szCs w:val="20"/>
        </w:rPr>
        <w:t xml:space="preserve">Only </w:t>
      </w:r>
      <w:r w:rsidRPr="00FA48DE">
        <w:rPr>
          <w:b/>
          <w:sz w:val="20"/>
          <w:szCs w:val="20"/>
        </w:rPr>
        <w:t>1%</w:t>
      </w:r>
      <w:r w:rsidRPr="006E5204">
        <w:rPr>
          <w:sz w:val="20"/>
          <w:szCs w:val="20"/>
        </w:rPr>
        <w:t xml:space="preserve"> of the </w:t>
      </w:r>
      <w:r w:rsidRPr="00FA48DE">
        <w:rPr>
          <w:b/>
          <w:sz w:val="20"/>
          <w:szCs w:val="20"/>
        </w:rPr>
        <w:t>bacteria</w:t>
      </w:r>
      <w:r w:rsidRPr="006E5204">
        <w:rPr>
          <w:sz w:val="20"/>
          <w:szCs w:val="20"/>
        </w:rPr>
        <w:t xml:space="preserve"> that we try to transform </w:t>
      </w:r>
      <w:r w:rsidRPr="00FA48DE">
        <w:rPr>
          <w:b/>
          <w:sz w:val="20"/>
          <w:szCs w:val="20"/>
        </w:rPr>
        <w:t>actually take up the vector</w:t>
      </w:r>
      <w:r w:rsidRPr="006E5204">
        <w:rPr>
          <w:sz w:val="20"/>
          <w:szCs w:val="20"/>
        </w:rPr>
        <w:t xml:space="preserve">. The other </w:t>
      </w:r>
      <w:r w:rsidRPr="00FA48DE">
        <w:rPr>
          <w:b/>
          <w:sz w:val="20"/>
          <w:szCs w:val="20"/>
        </w:rPr>
        <w:t>99%</w:t>
      </w:r>
      <w:r w:rsidRPr="006E5204">
        <w:rPr>
          <w:sz w:val="20"/>
          <w:szCs w:val="20"/>
        </w:rPr>
        <w:t xml:space="preserve"> of the bacteria are </w:t>
      </w:r>
      <w:r w:rsidRPr="00FA48DE">
        <w:rPr>
          <w:b/>
          <w:sz w:val="20"/>
          <w:szCs w:val="20"/>
        </w:rPr>
        <w:t>useless</w:t>
      </w:r>
      <w:r w:rsidRPr="006E5204">
        <w:rPr>
          <w:sz w:val="20"/>
          <w:szCs w:val="20"/>
        </w:rPr>
        <w:t xml:space="preserve"> to us. There is no point wasting time and money allowing all 100% of the bacteria to reproduce if we only want 1%. So, how do we identify the correct bacteria and what’s happened to the other 99%?</w:t>
      </w:r>
    </w:p>
    <w:p w14:paraId="4ACBE681" w14:textId="77A25D7C" w:rsidR="00305FE7" w:rsidRPr="006E5204" w:rsidRDefault="00463425" w:rsidP="00305FE7">
      <w:pPr>
        <w:rPr>
          <w:sz w:val="20"/>
          <w:szCs w:val="20"/>
        </w:rPr>
      </w:pPr>
      <w:r w:rsidRPr="000D2FFD">
        <w:rPr>
          <w:b/>
          <w:noProof/>
          <w:sz w:val="36"/>
          <w:szCs w:val="36"/>
          <w:u w:val="single"/>
        </w:rPr>
        <w:drawing>
          <wp:anchor distT="0" distB="0" distL="114300" distR="114300" simplePos="0" relativeHeight="251824128" behindDoc="0" locked="0" layoutInCell="1" allowOverlap="1" wp14:anchorId="3EC39815" wp14:editId="17580C0B">
            <wp:simplePos x="0" y="0"/>
            <wp:positionH relativeFrom="margin">
              <wp:align>left</wp:align>
            </wp:positionH>
            <wp:positionV relativeFrom="paragraph">
              <wp:posOffset>176744</wp:posOffset>
            </wp:positionV>
            <wp:extent cx="320675" cy="320675"/>
            <wp:effectExtent l="0" t="0" r="3175" b="3175"/>
            <wp:wrapNone/>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305FE7" w:rsidRPr="006E5204">
        <w:rPr>
          <w:sz w:val="20"/>
          <w:szCs w:val="20"/>
        </w:rPr>
        <w:t>Firstly, we need to consider what might happen to the bacteria as shown below:</w:t>
      </w:r>
    </w:p>
    <w:p w14:paraId="0B56C300" w14:textId="77777777" w:rsidR="00CC0B59" w:rsidRPr="006E5204" w:rsidRDefault="00CC0B59" w:rsidP="00FA48DE">
      <w:pPr>
        <w:pStyle w:val="ListParagraph"/>
        <w:numPr>
          <w:ilvl w:val="0"/>
          <w:numId w:val="39"/>
        </w:numPr>
        <w:spacing w:line="360" w:lineRule="auto"/>
        <w:rPr>
          <w:sz w:val="20"/>
          <w:szCs w:val="20"/>
        </w:rPr>
      </w:pPr>
      <w:r w:rsidRPr="006E5204">
        <w:rPr>
          <w:sz w:val="20"/>
          <w:szCs w:val="20"/>
        </w:rPr>
        <w:t xml:space="preserve">Some of the </w:t>
      </w:r>
      <w:r w:rsidRPr="006E5204">
        <w:rPr>
          <w:b/>
          <w:sz w:val="20"/>
          <w:szCs w:val="20"/>
        </w:rPr>
        <w:t>plasmids will have resealed</w:t>
      </w:r>
      <w:r w:rsidRPr="006E5204">
        <w:rPr>
          <w:sz w:val="20"/>
          <w:szCs w:val="20"/>
        </w:rPr>
        <w:t xml:space="preserve"> without becoming recombinant</w:t>
      </w:r>
      <w:r w:rsidR="00772ADC" w:rsidRPr="006E5204">
        <w:rPr>
          <w:sz w:val="20"/>
          <w:szCs w:val="20"/>
        </w:rPr>
        <w:t xml:space="preserve">- </w:t>
      </w:r>
      <w:r w:rsidR="00772ADC" w:rsidRPr="00FA48DE">
        <w:rPr>
          <w:b/>
          <w:sz w:val="20"/>
          <w:szCs w:val="20"/>
        </w:rPr>
        <w:t>we don’t want this</w:t>
      </w:r>
      <w:r w:rsidR="00772ADC" w:rsidRPr="006E5204">
        <w:rPr>
          <w:sz w:val="20"/>
          <w:szCs w:val="20"/>
        </w:rPr>
        <w:t>.</w:t>
      </w:r>
    </w:p>
    <w:p w14:paraId="1A838C34" w14:textId="3DE498A2" w:rsidR="00CC0B59" w:rsidRPr="006E5204" w:rsidRDefault="00CC0B59" w:rsidP="00FA48DE">
      <w:pPr>
        <w:pStyle w:val="ListParagraph"/>
        <w:numPr>
          <w:ilvl w:val="0"/>
          <w:numId w:val="39"/>
        </w:numPr>
        <w:spacing w:line="360" w:lineRule="auto"/>
        <w:rPr>
          <w:sz w:val="20"/>
          <w:szCs w:val="20"/>
        </w:rPr>
      </w:pPr>
      <w:r w:rsidRPr="006E5204">
        <w:rPr>
          <w:sz w:val="20"/>
          <w:szCs w:val="20"/>
        </w:rPr>
        <w:t xml:space="preserve">Some of the </w:t>
      </w:r>
      <w:r w:rsidR="00772ADC" w:rsidRPr="006E5204">
        <w:rPr>
          <w:b/>
          <w:sz w:val="20"/>
          <w:szCs w:val="20"/>
        </w:rPr>
        <w:t>gene</w:t>
      </w:r>
      <w:r w:rsidRPr="006E5204">
        <w:rPr>
          <w:b/>
          <w:sz w:val="20"/>
          <w:szCs w:val="20"/>
        </w:rPr>
        <w:t xml:space="preserve"> of interest will have resealed</w:t>
      </w:r>
      <w:r w:rsidRPr="006E5204">
        <w:rPr>
          <w:sz w:val="20"/>
          <w:szCs w:val="20"/>
        </w:rPr>
        <w:t xml:space="preserve"> without becoming recombinant </w:t>
      </w:r>
      <w:r w:rsidR="00772ADC" w:rsidRPr="006E5204">
        <w:rPr>
          <w:sz w:val="20"/>
          <w:szCs w:val="20"/>
        </w:rPr>
        <w:t xml:space="preserve">– </w:t>
      </w:r>
      <w:r w:rsidR="00772ADC" w:rsidRPr="00FA48DE">
        <w:rPr>
          <w:b/>
          <w:sz w:val="20"/>
          <w:szCs w:val="20"/>
        </w:rPr>
        <w:t>we don’t want this</w:t>
      </w:r>
      <w:r w:rsidR="00772ADC" w:rsidRPr="006E5204">
        <w:rPr>
          <w:sz w:val="20"/>
          <w:szCs w:val="20"/>
        </w:rPr>
        <w:t xml:space="preserve">. </w:t>
      </w:r>
    </w:p>
    <w:p w14:paraId="43A65905" w14:textId="5F3A7B7A" w:rsidR="00772ADC" w:rsidRPr="006E5204" w:rsidRDefault="00772ADC" w:rsidP="00FA48DE">
      <w:pPr>
        <w:pStyle w:val="ListParagraph"/>
        <w:numPr>
          <w:ilvl w:val="0"/>
          <w:numId w:val="39"/>
        </w:numPr>
        <w:spacing w:line="360" w:lineRule="auto"/>
        <w:rPr>
          <w:sz w:val="20"/>
          <w:szCs w:val="20"/>
        </w:rPr>
      </w:pPr>
      <w:r w:rsidRPr="006E5204">
        <w:rPr>
          <w:sz w:val="20"/>
          <w:szCs w:val="20"/>
        </w:rPr>
        <w:t xml:space="preserve">There will be </w:t>
      </w:r>
      <w:r w:rsidRPr="006E5204">
        <w:rPr>
          <w:b/>
          <w:sz w:val="20"/>
          <w:szCs w:val="20"/>
        </w:rPr>
        <w:t>some recombinant DNA</w:t>
      </w:r>
      <w:r w:rsidRPr="006E5204">
        <w:rPr>
          <w:sz w:val="20"/>
          <w:szCs w:val="20"/>
        </w:rPr>
        <w:t xml:space="preserve"> – </w:t>
      </w:r>
      <w:r w:rsidRPr="00FA48DE">
        <w:rPr>
          <w:b/>
          <w:sz w:val="20"/>
          <w:szCs w:val="20"/>
          <w:u w:val="single"/>
        </w:rPr>
        <w:t>this is what we want.</w:t>
      </w:r>
      <w:r w:rsidRPr="006E5204">
        <w:rPr>
          <w:sz w:val="20"/>
          <w:szCs w:val="20"/>
        </w:rPr>
        <w:t xml:space="preserve"> </w:t>
      </w:r>
    </w:p>
    <w:p w14:paraId="5FB1DC26" w14:textId="57260426" w:rsidR="00772ADC" w:rsidRDefault="00772ADC" w:rsidP="00FA48DE">
      <w:pPr>
        <w:pStyle w:val="ListParagraph"/>
        <w:numPr>
          <w:ilvl w:val="0"/>
          <w:numId w:val="39"/>
        </w:numPr>
        <w:spacing w:line="360" w:lineRule="auto"/>
        <w:rPr>
          <w:sz w:val="20"/>
          <w:szCs w:val="20"/>
        </w:rPr>
      </w:pPr>
      <w:r w:rsidRPr="006E5204">
        <w:rPr>
          <w:sz w:val="20"/>
          <w:szCs w:val="20"/>
        </w:rPr>
        <w:t xml:space="preserve">Some of the bacteria </w:t>
      </w:r>
      <w:r w:rsidRPr="006E5204">
        <w:rPr>
          <w:b/>
          <w:sz w:val="20"/>
          <w:szCs w:val="20"/>
        </w:rPr>
        <w:t>will not have transformed at all</w:t>
      </w:r>
      <w:r w:rsidRPr="006E5204">
        <w:rPr>
          <w:sz w:val="20"/>
          <w:szCs w:val="20"/>
        </w:rPr>
        <w:t xml:space="preserve">- </w:t>
      </w:r>
      <w:r w:rsidRPr="00FA48DE">
        <w:rPr>
          <w:b/>
          <w:sz w:val="20"/>
          <w:szCs w:val="20"/>
        </w:rPr>
        <w:t xml:space="preserve">we don’t want </w:t>
      </w:r>
      <w:r w:rsidR="00FA48DE">
        <w:rPr>
          <w:b/>
          <w:sz w:val="20"/>
          <w:szCs w:val="20"/>
        </w:rPr>
        <w:t>this</w:t>
      </w:r>
      <w:r w:rsidRPr="006E5204">
        <w:rPr>
          <w:sz w:val="20"/>
          <w:szCs w:val="20"/>
        </w:rPr>
        <w:t xml:space="preserve">. </w:t>
      </w:r>
    </w:p>
    <w:p w14:paraId="6879FCCB" w14:textId="19BE330B" w:rsidR="00D00D58" w:rsidRPr="006E5204" w:rsidRDefault="00D00D58" w:rsidP="00D00D58">
      <w:pPr>
        <w:pStyle w:val="ListParagraph"/>
        <w:spacing w:line="360" w:lineRule="auto"/>
        <w:ind w:left="1080"/>
        <w:rPr>
          <w:sz w:val="20"/>
          <w:szCs w:val="20"/>
        </w:rPr>
      </w:pPr>
    </w:p>
    <w:p w14:paraId="455774A6" w14:textId="4F18AE0F" w:rsidR="00305FE7" w:rsidRPr="006E5204" w:rsidRDefault="00305FE7" w:rsidP="00305FE7">
      <w:pPr>
        <w:rPr>
          <w:sz w:val="20"/>
          <w:szCs w:val="20"/>
        </w:rPr>
      </w:pPr>
      <w:r w:rsidRPr="006E5204">
        <w:rPr>
          <w:sz w:val="20"/>
          <w:szCs w:val="20"/>
        </w:rPr>
        <w:t xml:space="preserve">In the boxes labelled below draw what this might look like. </w:t>
      </w:r>
      <w:r w:rsidRPr="006E5204">
        <w:rPr>
          <w:i/>
          <w:sz w:val="20"/>
          <w:szCs w:val="20"/>
        </w:rPr>
        <w:t>(Plasmid = blue, gene of interest = red, bacteria = green.</w:t>
      </w:r>
      <w:r w:rsidR="005727EB" w:rsidRPr="006E5204">
        <w:rPr>
          <w:sz w:val="20"/>
          <w:szCs w:val="20"/>
        </w:rPr>
        <w:t>)</w:t>
      </w:r>
      <w:r w:rsidRPr="006E5204">
        <w:rPr>
          <w:sz w:val="20"/>
          <w:szCs w:val="20"/>
        </w:rPr>
        <w:t xml:space="preserve"> </w:t>
      </w:r>
    </w:p>
    <w:tbl>
      <w:tblPr>
        <w:tblStyle w:val="TableGrid"/>
        <w:tblW w:w="0" w:type="auto"/>
        <w:tblLook w:val="04A0" w:firstRow="1" w:lastRow="0" w:firstColumn="1" w:lastColumn="0" w:noHBand="0" w:noVBand="1"/>
      </w:tblPr>
      <w:tblGrid>
        <w:gridCol w:w="2254"/>
        <w:gridCol w:w="2254"/>
        <w:gridCol w:w="2254"/>
        <w:gridCol w:w="2254"/>
      </w:tblGrid>
      <w:tr w:rsidR="00305FE7" w:rsidRPr="006E5204" w14:paraId="77A15894" w14:textId="77777777" w:rsidTr="00305FE7">
        <w:tc>
          <w:tcPr>
            <w:tcW w:w="2254" w:type="dxa"/>
          </w:tcPr>
          <w:p w14:paraId="4722CBC9" w14:textId="77777777" w:rsidR="00305FE7" w:rsidRPr="006E5204" w:rsidRDefault="00305FE7" w:rsidP="00305FE7">
            <w:pPr>
              <w:rPr>
                <w:sz w:val="20"/>
                <w:szCs w:val="20"/>
              </w:rPr>
            </w:pPr>
          </w:p>
          <w:p w14:paraId="1CF0C2CD" w14:textId="77777777" w:rsidR="00305FE7" w:rsidRPr="006E5204" w:rsidRDefault="00305FE7" w:rsidP="00305FE7">
            <w:pPr>
              <w:rPr>
                <w:sz w:val="20"/>
                <w:szCs w:val="20"/>
              </w:rPr>
            </w:pPr>
          </w:p>
          <w:p w14:paraId="5B6DF1B6" w14:textId="77777777" w:rsidR="00305FE7" w:rsidRPr="006E5204" w:rsidRDefault="00305FE7" w:rsidP="00305FE7">
            <w:pPr>
              <w:rPr>
                <w:sz w:val="20"/>
                <w:szCs w:val="20"/>
              </w:rPr>
            </w:pPr>
          </w:p>
          <w:p w14:paraId="23DEB8A6" w14:textId="77777777" w:rsidR="00305FE7" w:rsidRPr="006E5204" w:rsidRDefault="00305FE7" w:rsidP="00305FE7">
            <w:pPr>
              <w:rPr>
                <w:sz w:val="20"/>
                <w:szCs w:val="20"/>
              </w:rPr>
            </w:pPr>
          </w:p>
          <w:p w14:paraId="325E7081" w14:textId="77777777" w:rsidR="00305FE7" w:rsidRPr="006E5204" w:rsidRDefault="00305FE7" w:rsidP="00305FE7">
            <w:pPr>
              <w:rPr>
                <w:sz w:val="20"/>
                <w:szCs w:val="20"/>
              </w:rPr>
            </w:pPr>
          </w:p>
          <w:p w14:paraId="6C0EC12E" w14:textId="77777777" w:rsidR="00305FE7" w:rsidRPr="006E5204" w:rsidRDefault="00305FE7" w:rsidP="00305FE7">
            <w:pPr>
              <w:rPr>
                <w:sz w:val="20"/>
                <w:szCs w:val="20"/>
              </w:rPr>
            </w:pPr>
          </w:p>
          <w:p w14:paraId="0D15E405" w14:textId="77777777" w:rsidR="00305FE7" w:rsidRPr="006E5204" w:rsidRDefault="00305FE7" w:rsidP="00305FE7">
            <w:pPr>
              <w:rPr>
                <w:sz w:val="20"/>
                <w:szCs w:val="20"/>
              </w:rPr>
            </w:pPr>
          </w:p>
        </w:tc>
        <w:tc>
          <w:tcPr>
            <w:tcW w:w="2254" w:type="dxa"/>
          </w:tcPr>
          <w:p w14:paraId="1BD95349" w14:textId="77777777" w:rsidR="00305FE7" w:rsidRPr="006E5204" w:rsidRDefault="00305FE7" w:rsidP="00305FE7">
            <w:pPr>
              <w:rPr>
                <w:sz w:val="20"/>
                <w:szCs w:val="20"/>
              </w:rPr>
            </w:pPr>
          </w:p>
        </w:tc>
        <w:tc>
          <w:tcPr>
            <w:tcW w:w="2254" w:type="dxa"/>
          </w:tcPr>
          <w:p w14:paraId="7B5CC539" w14:textId="30B8FC7F" w:rsidR="00305FE7" w:rsidRPr="006E5204" w:rsidRDefault="00D00D58" w:rsidP="00305FE7">
            <w:pPr>
              <w:rPr>
                <w:sz w:val="20"/>
                <w:szCs w:val="20"/>
              </w:rPr>
            </w:pPr>
            <w:r>
              <w:rPr>
                <w:noProof/>
                <w:sz w:val="20"/>
                <w:szCs w:val="20"/>
              </w:rPr>
              <w:drawing>
                <wp:anchor distT="0" distB="0" distL="114300" distR="114300" simplePos="0" relativeHeight="251830272" behindDoc="0" locked="0" layoutInCell="1" allowOverlap="1" wp14:anchorId="06025E95" wp14:editId="733DF7E9">
                  <wp:simplePos x="0" y="0"/>
                  <wp:positionH relativeFrom="column">
                    <wp:posOffset>-2924810</wp:posOffset>
                  </wp:positionH>
                  <wp:positionV relativeFrom="paragraph">
                    <wp:posOffset>48895</wp:posOffset>
                  </wp:positionV>
                  <wp:extent cx="5648325" cy="1071880"/>
                  <wp:effectExtent l="0" t="0" r="9525" b="0"/>
                  <wp:wrapNone/>
                  <wp:docPr id="7193" name="Picture 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49254" cy="1072056"/>
                          </a:xfrm>
                          <a:prstGeom prst="rect">
                            <a:avLst/>
                          </a:prstGeom>
                          <a:noFill/>
                        </pic:spPr>
                      </pic:pic>
                    </a:graphicData>
                  </a:graphic>
                  <wp14:sizeRelH relativeFrom="margin">
                    <wp14:pctWidth>0</wp14:pctWidth>
                  </wp14:sizeRelH>
                </wp:anchor>
              </w:drawing>
            </w:r>
          </w:p>
        </w:tc>
        <w:tc>
          <w:tcPr>
            <w:tcW w:w="2254" w:type="dxa"/>
          </w:tcPr>
          <w:p w14:paraId="31071445" w14:textId="77777777" w:rsidR="00305FE7" w:rsidRPr="006E5204" w:rsidRDefault="00305FE7" w:rsidP="00305FE7">
            <w:pPr>
              <w:rPr>
                <w:sz w:val="20"/>
                <w:szCs w:val="20"/>
              </w:rPr>
            </w:pPr>
          </w:p>
        </w:tc>
      </w:tr>
      <w:tr w:rsidR="00305FE7" w:rsidRPr="006E5204" w14:paraId="2660C527" w14:textId="77777777" w:rsidTr="00305FE7">
        <w:tc>
          <w:tcPr>
            <w:tcW w:w="2254" w:type="dxa"/>
          </w:tcPr>
          <w:p w14:paraId="03D02AD8" w14:textId="1841332C" w:rsidR="00305FE7" w:rsidRPr="006E5204" w:rsidRDefault="00623DAF" w:rsidP="00623DAF">
            <w:pPr>
              <w:rPr>
                <w:sz w:val="20"/>
                <w:szCs w:val="20"/>
              </w:rPr>
            </w:pPr>
            <w:r>
              <w:rPr>
                <w:sz w:val="20"/>
                <w:szCs w:val="20"/>
              </w:rPr>
              <w:t>Bacteria with</w:t>
            </w:r>
            <w:r w:rsidR="00305FE7" w:rsidRPr="006E5204">
              <w:rPr>
                <w:sz w:val="20"/>
                <w:szCs w:val="20"/>
              </w:rPr>
              <w:t xml:space="preserve"> resealed plasmid</w:t>
            </w:r>
          </w:p>
        </w:tc>
        <w:tc>
          <w:tcPr>
            <w:tcW w:w="2254" w:type="dxa"/>
          </w:tcPr>
          <w:p w14:paraId="6408445C" w14:textId="77777777" w:rsidR="00305FE7" w:rsidRPr="006E5204" w:rsidRDefault="00305FE7" w:rsidP="00305FE7">
            <w:pPr>
              <w:rPr>
                <w:sz w:val="20"/>
                <w:szCs w:val="20"/>
              </w:rPr>
            </w:pPr>
            <w:r w:rsidRPr="006E5204">
              <w:rPr>
                <w:sz w:val="20"/>
                <w:szCs w:val="20"/>
              </w:rPr>
              <w:t>Bacteria with resealed gene of interest</w:t>
            </w:r>
          </w:p>
        </w:tc>
        <w:tc>
          <w:tcPr>
            <w:tcW w:w="2254" w:type="dxa"/>
          </w:tcPr>
          <w:p w14:paraId="2C33577D" w14:textId="77777777" w:rsidR="00305FE7" w:rsidRPr="006E5204" w:rsidRDefault="00305FE7" w:rsidP="00305FE7">
            <w:pPr>
              <w:rPr>
                <w:sz w:val="20"/>
                <w:szCs w:val="20"/>
              </w:rPr>
            </w:pPr>
            <w:r w:rsidRPr="006E5204">
              <w:rPr>
                <w:sz w:val="20"/>
                <w:szCs w:val="20"/>
              </w:rPr>
              <w:t>Bacteria with recombinant DNA</w:t>
            </w:r>
          </w:p>
        </w:tc>
        <w:tc>
          <w:tcPr>
            <w:tcW w:w="2254" w:type="dxa"/>
          </w:tcPr>
          <w:p w14:paraId="48B016A0" w14:textId="77777777" w:rsidR="00305FE7" w:rsidRPr="006E5204" w:rsidRDefault="00305FE7" w:rsidP="00305FE7">
            <w:pPr>
              <w:rPr>
                <w:sz w:val="20"/>
                <w:szCs w:val="20"/>
              </w:rPr>
            </w:pPr>
            <w:r w:rsidRPr="006E5204">
              <w:rPr>
                <w:sz w:val="20"/>
                <w:szCs w:val="20"/>
              </w:rPr>
              <w:t xml:space="preserve">Bacteria that has not transformed. </w:t>
            </w:r>
          </w:p>
        </w:tc>
      </w:tr>
    </w:tbl>
    <w:p w14:paraId="4674E1EA" w14:textId="77777777" w:rsidR="009E630C" w:rsidRDefault="009E630C" w:rsidP="00772ADC">
      <w:pPr>
        <w:rPr>
          <w:sz w:val="20"/>
          <w:szCs w:val="20"/>
        </w:rPr>
      </w:pPr>
    </w:p>
    <w:p w14:paraId="441D0781" w14:textId="686D5C25" w:rsidR="00772ADC" w:rsidRPr="006E5204" w:rsidRDefault="009E630C" w:rsidP="00772ADC">
      <w:pPr>
        <w:rPr>
          <w:sz w:val="20"/>
          <w:szCs w:val="20"/>
        </w:rPr>
      </w:pPr>
      <w:r w:rsidRPr="00AD471A">
        <w:rPr>
          <w:rFonts w:cstheme="minorHAnsi"/>
          <w:noProof/>
          <w:lang w:eastAsia="en-GB"/>
        </w:rPr>
        <w:drawing>
          <wp:anchor distT="0" distB="0" distL="114300" distR="114300" simplePos="0" relativeHeight="251778048" behindDoc="0" locked="0" layoutInCell="1" allowOverlap="1" wp14:anchorId="59F8C053" wp14:editId="576FA6D2">
            <wp:simplePos x="0" y="0"/>
            <wp:positionH relativeFrom="column">
              <wp:posOffset>1619250</wp:posOffset>
            </wp:positionH>
            <wp:positionV relativeFrom="paragraph">
              <wp:posOffset>365760</wp:posOffset>
            </wp:positionV>
            <wp:extent cx="3228975" cy="1083310"/>
            <wp:effectExtent l="0" t="0" r="9525" b="2540"/>
            <wp:wrapSquare wrapText="bothSides"/>
            <wp:docPr id="1053" name="Picture 2" descr="http://www.st-augustines.worcs.sch.uk/intranet/departments/sci2007a/Biology/Year%2012%20Biology/AS%20Topic%2012%20Gene%20Technology/Lessons/AS%20Topic%2012.4%20Genetically%20Modified%20Microorganisms%20-%20Plasmids_files/image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www.st-augustines.worcs.sch.uk/intranet/departments/sci2007a/Biology/Year%2012%20Biology/AS%20Topic%2012%20Gene%20Technology/Lessons/AS%20Topic%2012.4%20Genetically%20Modified%20Microorganisms%20-%20Plasmids_files/image007.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28975" cy="108331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772ADC" w:rsidRPr="006E5204">
        <w:rPr>
          <w:sz w:val="20"/>
          <w:szCs w:val="20"/>
        </w:rPr>
        <w:t>To help us identify the recombinant DNA in the transformed bacteria we use specialised plasmids as the one shown below- known as an R-plasmid.</w:t>
      </w:r>
      <w:r w:rsidR="00305FE7" w:rsidRPr="006E5204">
        <w:rPr>
          <w:sz w:val="20"/>
          <w:szCs w:val="20"/>
        </w:rPr>
        <w:t xml:space="preserve"> </w:t>
      </w:r>
    </w:p>
    <w:p w14:paraId="1E6947D3" w14:textId="53C38785" w:rsidR="009E630C" w:rsidRDefault="00600C8D" w:rsidP="00772ADC">
      <w:pPr>
        <w:rPr>
          <w:noProof/>
          <w:color w:val="0000FF"/>
          <w:sz w:val="20"/>
          <w:szCs w:val="20"/>
          <w:lang w:eastAsia="en-GB"/>
        </w:rPr>
      </w:pPr>
      <w:r w:rsidRPr="006E5204">
        <w:rPr>
          <w:noProof/>
          <w:color w:val="0000FF"/>
          <w:sz w:val="20"/>
          <w:szCs w:val="20"/>
          <w:lang w:eastAsia="en-GB"/>
        </w:rPr>
        <w:t xml:space="preserve">                   </w:t>
      </w:r>
    </w:p>
    <w:p w14:paraId="24E66492" w14:textId="42EA0A1F" w:rsidR="009E630C" w:rsidRDefault="009E630C" w:rsidP="00772ADC">
      <w:pPr>
        <w:rPr>
          <w:noProof/>
          <w:color w:val="0000FF"/>
          <w:sz w:val="20"/>
          <w:szCs w:val="20"/>
          <w:lang w:eastAsia="en-GB"/>
        </w:rPr>
      </w:pPr>
    </w:p>
    <w:p w14:paraId="4954B41A" w14:textId="61428EB7" w:rsidR="009E630C" w:rsidRDefault="009E630C" w:rsidP="00772ADC">
      <w:pPr>
        <w:rPr>
          <w:noProof/>
          <w:color w:val="0000FF"/>
          <w:sz w:val="20"/>
          <w:szCs w:val="20"/>
          <w:lang w:eastAsia="en-GB"/>
        </w:rPr>
      </w:pPr>
    </w:p>
    <w:p w14:paraId="5169EFCD" w14:textId="77777777" w:rsidR="00463425" w:rsidRDefault="00463425" w:rsidP="00772ADC">
      <w:pPr>
        <w:rPr>
          <w:noProof/>
          <w:color w:val="0000FF"/>
          <w:sz w:val="20"/>
          <w:szCs w:val="20"/>
          <w:lang w:eastAsia="en-GB"/>
        </w:rPr>
      </w:pPr>
    </w:p>
    <w:p w14:paraId="39C8A794" w14:textId="65B378BD" w:rsidR="009E630C" w:rsidRDefault="00463425" w:rsidP="00180F07">
      <w:pPr>
        <w:rPr>
          <w:noProof/>
          <w:color w:val="0000FF"/>
          <w:sz w:val="20"/>
          <w:szCs w:val="20"/>
          <w:lang w:eastAsia="en-GB"/>
        </w:rPr>
      </w:pPr>
      <w:r>
        <w:rPr>
          <w:noProof/>
          <w:color w:val="0000FF"/>
          <w:sz w:val="20"/>
          <w:szCs w:val="20"/>
          <w:lang w:eastAsia="en-GB"/>
        </w:rPr>
        <mc:AlternateContent>
          <mc:Choice Requires="wps">
            <w:drawing>
              <wp:anchor distT="0" distB="0" distL="114300" distR="114300" simplePos="0" relativeHeight="251825152" behindDoc="0" locked="0" layoutInCell="1" allowOverlap="1" wp14:anchorId="27455DF1" wp14:editId="7A265140">
                <wp:simplePos x="0" y="0"/>
                <wp:positionH relativeFrom="column">
                  <wp:posOffset>-89065</wp:posOffset>
                </wp:positionH>
                <wp:positionV relativeFrom="paragraph">
                  <wp:posOffset>208247</wp:posOffset>
                </wp:positionV>
                <wp:extent cx="6935190" cy="1754893"/>
                <wp:effectExtent l="0" t="0" r="18415" b="17145"/>
                <wp:wrapNone/>
                <wp:docPr id="7173" name="Rectangle 7173"/>
                <wp:cNvGraphicFramePr/>
                <a:graphic xmlns:a="http://schemas.openxmlformats.org/drawingml/2006/main">
                  <a:graphicData uri="http://schemas.microsoft.com/office/word/2010/wordprocessingShape">
                    <wps:wsp>
                      <wps:cNvSpPr/>
                      <wps:spPr>
                        <a:xfrm>
                          <a:off x="0" y="0"/>
                          <a:ext cx="6935190" cy="175489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75732C" id="Rectangle 7173" o:spid="_x0000_s1026" style="position:absolute;margin-left:-7pt;margin-top:16.4pt;width:546.1pt;height:138.2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sCwmQIAAIsFAAAOAAAAZHJzL2Uyb0RvYy54bWysVMFu2zAMvQ/YPwi6r47TpGmMOkXQosOA&#10;oivaDj2rshQbkEVNUuJkXz9Ksp2gK3YY5oMsieQj+UTy6nrfKrIT1jWgS5qfTSgRmkPV6E1Jf7zc&#10;fbmkxHmmK6ZAi5IehKPXq8+frjpTiCnUoCphCYJoV3SmpLX3psgyx2vRMncGRmgUSrAt83i0m6yy&#10;rEP0VmXTyeQi68BWxgIXzuHtbRLSVcSXUnD/XUonPFElxdh8XG1c38Kara5YsbHM1A3vw2D/EEXL&#10;Go1OR6hb5hnZ2uYPqLbhFhxIf8ahzUDKhouYA2aTT95l81wzI2IuSI4zI03u/8Hyh92jJU1V0kW+&#10;OKdEsxZf6Ql5Y3qjBIm3SFJnXIG6z+bR9ieH25DxXto2/DEXso/EHkZixd4TjpcXy/N5vkT+Ocry&#10;xXx2uTwP1GdHc2Od/yqgJWFTUosRRELZ7t75pDqoBG8a7hql8J4VSofVgWqqcBcPoXzEjbJkx/Dh&#10;/T7vvZ1ooe9gmYXMUi5x5w9KJNQnIZEYjH4aA4klecRknAvt8ySqWSWSq/kEv8HZEEVMVGkEDMgS&#10;gxyxe4BBM4EM2CntXj+YiljRo/Hkb4El49EiegbtR+O20WA/AlCYVe856Q8kJWoCS29QHbBsLKR+&#10;cobfNfhs98z5R2axgfCpcSj477hIBV1Jod9RUoP99dF90Me6RiklHTZkSd3PLbOCEvVNY8Uv89ks&#10;dHA8zOaLKR7sqeTtVKK37Q3g0+c4fgyP26Dv1bCVFtpXnB3r4BVFTHP0XVLu7XC48WlQ4PThYr2O&#10;ati1hvl7/Wx4AA+shrJ82b8ya/ra9Vj2DzA0LyvelXDSDZYa1lsPson1feS15xs7PhZOP53CSDk9&#10;R63jDF39BgAA//8DAFBLAwQUAAYACAAAACEAfbi3NuIAAAALAQAADwAAAGRycy9kb3ducmV2Lnht&#10;bEyPwU7DMAyG70i8Q2QkLtOWtCAYpemEQKAdEBIDDtzcJjRljVM12VbeHu8ER9u/fn9fuZp8L/Z2&#10;jF0gDdlCgbDUBNNRq+H97XG+BBETksE+kNXwYyOsqtOTEgsTDvRq95vUCi6hWKAGl9JQSBkbZz3G&#10;RRgs8e0rjB4Tj2MrzYgHLve9zJW6kh474g8OB3vvbLPd7LyGz/WU2u/sKT1vcfYxW7u6eXmotT4/&#10;m+5uQSQ7pb8wHPEZHSpmqsOOTBS9hnl2yS5Jw0XOCseAul7mIGreqJscZFXK/w7VLwAAAP//AwBQ&#10;SwECLQAUAAYACAAAACEAtoM4kv4AAADhAQAAEwAAAAAAAAAAAAAAAAAAAAAAW0NvbnRlbnRfVHlw&#10;ZXNdLnhtbFBLAQItABQABgAIAAAAIQA4/SH/1gAAAJQBAAALAAAAAAAAAAAAAAAAAC8BAABfcmVs&#10;cy8ucmVsc1BLAQItABQABgAIAAAAIQBgVsCwmQIAAIsFAAAOAAAAAAAAAAAAAAAAAC4CAABkcnMv&#10;ZTJvRG9jLnhtbFBLAQItABQABgAIAAAAIQB9uLc24gAAAAsBAAAPAAAAAAAAAAAAAAAAAPMEAABk&#10;cnMvZG93bnJldi54bWxQSwUGAAAAAAQABADzAAAAAgYAAAAA&#10;" filled="f" strokecolor="black [3213]" strokeweight="1pt"/>
            </w:pict>
          </mc:Fallback>
        </mc:AlternateContent>
      </w:r>
      <w:r w:rsidR="00600C8D" w:rsidRPr="006E5204">
        <w:rPr>
          <w:noProof/>
          <w:color w:val="0000FF"/>
          <w:sz w:val="20"/>
          <w:szCs w:val="20"/>
          <w:lang w:eastAsia="en-GB"/>
        </w:rPr>
        <w:t xml:space="preserve">                                  </w:t>
      </w:r>
      <w:r w:rsidR="005727EB" w:rsidRPr="006E5204">
        <w:rPr>
          <w:noProof/>
          <w:color w:val="0000FF"/>
          <w:sz w:val="20"/>
          <w:szCs w:val="20"/>
          <w:lang w:eastAsia="en-GB"/>
        </w:rPr>
        <w:t xml:space="preserve">                 </w:t>
      </w:r>
    </w:p>
    <w:p w14:paraId="69F8C465" w14:textId="485E3FEB" w:rsidR="00463425" w:rsidRDefault="00463425" w:rsidP="00180F07">
      <w:pPr>
        <w:rPr>
          <w:sz w:val="20"/>
          <w:szCs w:val="20"/>
        </w:rPr>
      </w:pPr>
      <w:r w:rsidRPr="000D2FFD">
        <w:rPr>
          <w:b/>
          <w:noProof/>
          <w:sz w:val="36"/>
          <w:szCs w:val="36"/>
          <w:u w:val="single"/>
        </w:rPr>
        <w:drawing>
          <wp:anchor distT="0" distB="0" distL="114300" distR="114300" simplePos="0" relativeHeight="251827200" behindDoc="0" locked="0" layoutInCell="1" allowOverlap="1" wp14:anchorId="32DA6EC6" wp14:editId="67FDA80C">
            <wp:simplePos x="0" y="0"/>
            <wp:positionH relativeFrom="margin">
              <wp:align>right</wp:align>
            </wp:positionH>
            <wp:positionV relativeFrom="paragraph">
              <wp:posOffset>5517</wp:posOffset>
            </wp:positionV>
            <wp:extent cx="320675" cy="320675"/>
            <wp:effectExtent l="0" t="0" r="3175" b="3175"/>
            <wp:wrapNone/>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BB346D">
        <w:rPr>
          <w:b/>
          <w:sz w:val="20"/>
          <w:szCs w:val="20"/>
        </w:rPr>
        <w:t>D</w:t>
      </w:r>
      <w:r w:rsidR="00772ADC" w:rsidRPr="006E5204">
        <w:rPr>
          <w:b/>
          <w:sz w:val="20"/>
          <w:szCs w:val="20"/>
        </w:rPr>
        <w:t>efinition:</w:t>
      </w:r>
      <w:r w:rsidR="00772ADC" w:rsidRPr="006E5204">
        <w:rPr>
          <w:sz w:val="20"/>
          <w:szCs w:val="20"/>
        </w:rPr>
        <w:t xml:space="preserve"> </w:t>
      </w:r>
    </w:p>
    <w:p w14:paraId="1FD13AC1" w14:textId="77777777" w:rsidR="00D00D58" w:rsidRPr="00D00D58" w:rsidRDefault="00772ADC" w:rsidP="00D00D58">
      <w:pPr>
        <w:spacing w:line="360" w:lineRule="auto"/>
        <w:rPr>
          <w:color w:val="7030A0"/>
          <w:sz w:val="20"/>
          <w:szCs w:val="20"/>
        </w:rPr>
      </w:pPr>
      <w:r w:rsidRPr="006E5204">
        <w:rPr>
          <w:sz w:val="20"/>
          <w:szCs w:val="20"/>
        </w:rPr>
        <w:t xml:space="preserve">Antibiotic </w:t>
      </w:r>
      <w:proofErr w:type="spellStart"/>
      <w:r w:rsidRPr="00D00D58">
        <w:rPr>
          <w:color w:val="7030A0"/>
          <w:sz w:val="20"/>
          <w:szCs w:val="20"/>
        </w:rPr>
        <w:t>resistance</w:t>
      </w:r>
      <w:r w:rsidR="00D00D58" w:rsidRPr="00D00D58">
        <w:rPr>
          <w:b/>
          <w:bCs/>
          <w:color w:val="7030A0"/>
          <w:sz w:val="20"/>
          <w:szCs w:val="20"/>
        </w:rPr>
        <w:t>The</w:t>
      </w:r>
      <w:proofErr w:type="spellEnd"/>
      <w:r w:rsidR="00D00D58" w:rsidRPr="00D00D58">
        <w:rPr>
          <w:b/>
          <w:bCs/>
          <w:color w:val="7030A0"/>
          <w:sz w:val="20"/>
          <w:szCs w:val="20"/>
        </w:rPr>
        <w:t xml:space="preserve"> ability for microorganisms to withstand the </w:t>
      </w:r>
      <w:proofErr w:type="spellStart"/>
      <w:r w:rsidR="00D00D58" w:rsidRPr="00D00D58">
        <w:rPr>
          <w:b/>
          <w:bCs/>
          <w:color w:val="7030A0"/>
          <w:sz w:val="20"/>
          <w:szCs w:val="20"/>
        </w:rPr>
        <w:t>adverse affects</w:t>
      </w:r>
      <w:proofErr w:type="spellEnd"/>
      <w:r w:rsidR="00D00D58" w:rsidRPr="00D00D58">
        <w:rPr>
          <w:b/>
          <w:bCs/>
          <w:color w:val="7030A0"/>
          <w:sz w:val="20"/>
          <w:szCs w:val="20"/>
        </w:rPr>
        <w:t xml:space="preserve"> of antibiotics. </w:t>
      </w:r>
    </w:p>
    <w:p w14:paraId="7B234608" w14:textId="77777777" w:rsidR="00D00D58" w:rsidRPr="00D00D58" w:rsidRDefault="00CD57C4" w:rsidP="00D00D58">
      <w:pPr>
        <w:spacing w:line="360" w:lineRule="auto"/>
        <w:rPr>
          <w:color w:val="7030A0"/>
          <w:sz w:val="20"/>
          <w:szCs w:val="20"/>
        </w:rPr>
      </w:pPr>
      <w:r w:rsidRPr="006E5204">
        <w:rPr>
          <w:sz w:val="20"/>
          <w:szCs w:val="20"/>
        </w:rPr>
        <w:t>Genetic markers</w:t>
      </w:r>
      <w:r w:rsidR="00463425">
        <w:rPr>
          <w:sz w:val="20"/>
          <w:szCs w:val="20"/>
        </w:rPr>
        <w:t xml:space="preserve">: </w:t>
      </w:r>
      <w:r w:rsidR="00D00D58" w:rsidRPr="00D00D58">
        <w:rPr>
          <w:b/>
          <w:bCs/>
          <w:color w:val="7030A0"/>
          <w:sz w:val="20"/>
          <w:szCs w:val="20"/>
        </w:rPr>
        <w:t xml:space="preserve">Is a gene or DNA sequence with a known location on a chromosome that can be used for identification. Can be modified to be fluorescent or radioactive </w:t>
      </w:r>
    </w:p>
    <w:p w14:paraId="00D5BF7A" w14:textId="587AD3FC" w:rsidR="00463425" w:rsidRPr="006E5204" w:rsidRDefault="00463425" w:rsidP="00D00D58">
      <w:pPr>
        <w:spacing w:line="360" w:lineRule="auto"/>
        <w:rPr>
          <w:sz w:val="20"/>
          <w:szCs w:val="20"/>
        </w:rPr>
      </w:pPr>
    </w:p>
    <w:p w14:paraId="63B48CF2" w14:textId="77777777" w:rsidR="00C968B3" w:rsidRDefault="00C968B3" w:rsidP="00CD57C4">
      <w:pPr>
        <w:rPr>
          <w:sz w:val="20"/>
          <w:szCs w:val="20"/>
        </w:rPr>
      </w:pPr>
    </w:p>
    <w:p w14:paraId="533B7B6F" w14:textId="77777777" w:rsidR="00C968B3" w:rsidRDefault="00C968B3" w:rsidP="00CD57C4">
      <w:pPr>
        <w:rPr>
          <w:sz w:val="20"/>
          <w:szCs w:val="20"/>
        </w:rPr>
      </w:pPr>
    </w:p>
    <w:p w14:paraId="63E8B955" w14:textId="2BFB2B9D" w:rsidR="00CD57C4" w:rsidRPr="006E5204" w:rsidRDefault="00CD57C4" w:rsidP="00CD57C4">
      <w:pPr>
        <w:rPr>
          <w:sz w:val="20"/>
          <w:szCs w:val="20"/>
        </w:rPr>
      </w:pPr>
      <w:r w:rsidRPr="006E5204">
        <w:rPr>
          <w:sz w:val="20"/>
          <w:szCs w:val="20"/>
        </w:rPr>
        <w:lastRenderedPageBreak/>
        <w:t xml:space="preserve">Our R plasmid has </w:t>
      </w:r>
      <w:r w:rsidR="009E630C">
        <w:rPr>
          <w:sz w:val="20"/>
          <w:szCs w:val="20"/>
        </w:rPr>
        <w:t>two</w:t>
      </w:r>
      <w:r w:rsidRPr="006E5204">
        <w:rPr>
          <w:sz w:val="20"/>
          <w:szCs w:val="20"/>
        </w:rPr>
        <w:t xml:space="preserve"> antibiotic resistant gene: 1) Resistant to ampicillin known as the AMP gene. 2) Resistance to tetracycline known as the TET gene. </w:t>
      </w:r>
    </w:p>
    <w:p w14:paraId="4047132E" w14:textId="047BA6BE" w:rsidR="009E630C" w:rsidRDefault="00CD57C4" w:rsidP="00772ADC">
      <w:pPr>
        <w:rPr>
          <w:sz w:val="20"/>
          <w:szCs w:val="20"/>
        </w:rPr>
      </w:pPr>
      <w:r w:rsidRPr="006E5204">
        <w:rPr>
          <w:b/>
          <w:sz w:val="20"/>
          <w:szCs w:val="20"/>
        </w:rPr>
        <w:t>Activity</w:t>
      </w:r>
      <w:r w:rsidR="009E630C">
        <w:rPr>
          <w:b/>
          <w:sz w:val="20"/>
          <w:szCs w:val="20"/>
        </w:rPr>
        <w:t>:</w:t>
      </w:r>
      <w:r w:rsidRPr="006E5204">
        <w:rPr>
          <w:sz w:val="20"/>
          <w:szCs w:val="20"/>
        </w:rPr>
        <w:t xml:space="preserve"> </w:t>
      </w:r>
    </w:p>
    <w:p w14:paraId="7B3F29E4" w14:textId="5072D48F" w:rsidR="00BB346D" w:rsidRPr="00BB346D" w:rsidRDefault="00FF5550" w:rsidP="006F391B">
      <w:pPr>
        <w:pStyle w:val="ListParagraph"/>
        <w:numPr>
          <w:ilvl w:val="0"/>
          <w:numId w:val="14"/>
        </w:numPr>
        <w:rPr>
          <w:sz w:val="20"/>
          <w:szCs w:val="20"/>
        </w:rPr>
      </w:pPr>
      <w:r w:rsidRPr="00BB346D">
        <w:rPr>
          <w:sz w:val="20"/>
          <w:szCs w:val="20"/>
        </w:rPr>
        <w:t xml:space="preserve">If we use the </w:t>
      </w:r>
      <w:proofErr w:type="spellStart"/>
      <w:r w:rsidRPr="00BB346D">
        <w:rPr>
          <w:sz w:val="20"/>
          <w:szCs w:val="20"/>
        </w:rPr>
        <w:t>BamIV</w:t>
      </w:r>
      <w:proofErr w:type="spellEnd"/>
      <w:r w:rsidR="00CD57C4" w:rsidRPr="00BB346D">
        <w:rPr>
          <w:sz w:val="20"/>
          <w:szCs w:val="20"/>
        </w:rPr>
        <w:t xml:space="preserve"> restriction enzyme draw below what the recombinant plasmid would look like (AMP gene= </w:t>
      </w:r>
      <w:r w:rsidR="000C2B76">
        <w:rPr>
          <w:sz w:val="20"/>
          <w:szCs w:val="20"/>
        </w:rPr>
        <w:t>red</w:t>
      </w:r>
      <w:r w:rsidR="00CD57C4" w:rsidRPr="00BB346D">
        <w:rPr>
          <w:sz w:val="20"/>
          <w:szCs w:val="20"/>
        </w:rPr>
        <w:t xml:space="preserve">, TET gene= blue, gene of interest= </w:t>
      </w:r>
      <w:r w:rsidR="000C2B76">
        <w:rPr>
          <w:sz w:val="20"/>
          <w:szCs w:val="20"/>
        </w:rPr>
        <w:t>green</w:t>
      </w:r>
      <w:r w:rsidR="00CD57C4" w:rsidRPr="00BB346D">
        <w:rPr>
          <w:sz w:val="20"/>
          <w:szCs w:val="20"/>
        </w:rPr>
        <w:t xml:space="preserve">) </w:t>
      </w:r>
      <w:r w:rsidR="00BB346D" w:rsidRPr="00BB346D">
        <w:rPr>
          <w:sz w:val="20"/>
          <w:szCs w:val="20"/>
        </w:rPr>
        <w:t>using the gene of interest (e.g. Insulin gene) TAC GGA GCG GAC AAG AAC</w:t>
      </w:r>
      <w:r w:rsidR="00306B0E">
        <w:rPr>
          <w:sz w:val="20"/>
          <w:szCs w:val="20"/>
        </w:rPr>
        <w:t xml:space="preserve"> </w:t>
      </w:r>
    </w:p>
    <w:p w14:paraId="29553868" w14:textId="77777777" w:rsidR="00306B0E" w:rsidRDefault="00306B0E" w:rsidP="00306B0E">
      <w:pPr>
        <w:pStyle w:val="ListParagraph"/>
        <w:rPr>
          <w:sz w:val="20"/>
          <w:szCs w:val="20"/>
        </w:rPr>
      </w:pPr>
    </w:p>
    <w:p w14:paraId="74A64BDD" w14:textId="5ED34DAB" w:rsidR="00D013F7" w:rsidRPr="00E6293E" w:rsidRDefault="00CD57C4" w:rsidP="00E6293E">
      <w:pPr>
        <w:pStyle w:val="ListParagraph"/>
        <w:numPr>
          <w:ilvl w:val="0"/>
          <w:numId w:val="14"/>
        </w:numPr>
        <w:rPr>
          <w:sz w:val="20"/>
          <w:szCs w:val="20"/>
        </w:rPr>
      </w:pPr>
      <w:r w:rsidRPr="00BB346D">
        <w:rPr>
          <w:sz w:val="20"/>
          <w:szCs w:val="20"/>
        </w:rPr>
        <w:t xml:space="preserve">To your drawing add if the AMP gene would work (provide the bacteria with resistance) and if the TET gene would work (provide the bacteria with resistance). Justify your answer. </w:t>
      </w:r>
    </w:p>
    <w:p w14:paraId="7C48D151" w14:textId="55C7CEA1" w:rsidR="002E38D6" w:rsidRPr="000050D1" w:rsidRDefault="002474F7" w:rsidP="000050D1">
      <w:pPr>
        <w:spacing w:line="360" w:lineRule="auto"/>
        <w:ind w:left="360"/>
        <w:rPr>
          <w:color w:val="7030A0"/>
          <w:sz w:val="20"/>
          <w:szCs w:val="20"/>
        </w:rPr>
      </w:pPr>
      <w:r w:rsidRPr="000050D1">
        <w:rPr>
          <w:color w:val="7030A0"/>
          <w:sz w:val="20"/>
          <w:szCs w:val="20"/>
        </w:rPr>
        <w:t xml:space="preserve">No recognition sequence in AMP </w:t>
      </w:r>
      <w:proofErr w:type="gramStart"/>
      <w:r w:rsidRPr="000050D1">
        <w:rPr>
          <w:color w:val="7030A0"/>
          <w:sz w:val="20"/>
          <w:szCs w:val="20"/>
        </w:rPr>
        <w:t xml:space="preserve">gene </w:t>
      </w:r>
      <w:r w:rsidR="000050D1">
        <w:rPr>
          <w:color w:val="7030A0"/>
          <w:sz w:val="20"/>
          <w:szCs w:val="20"/>
        </w:rPr>
        <w:t>,</w:t>
      </w:r>
      <w:proofErr w:type="gramEnd"/>
      <w:r w:rsidR="000050D1">
        <w:rPr>
          <w:color w:val="7030A0"/>
          <w:sz w:val="20"/>
          <w:szCs w:val="20"/>
        </w:rPr>
        <w:t xml:space="preserve"> </w:t>
      </w:r>
      <w:r w:rsidRPr="000050D1">
        <w:rPr>
          <w:color w:val="7030A0"/>
          <w:sz w:val="20"/>
          <w:szCs w:val="20"/>
        </w:rPr>
        <w:t>AMP gene intact /not disrupted</w:t>
      </w:r>
      <w:r w:rsidR="000050D1">
        <w:rPr>
          <w:color w:val="7030A0"/>
          <w:sz w:val="20"/>
          <w:szCs w:val="20"/>
        </w:rPr>
        <w:t xml:space="preserve">, </w:t>
      </w:r>
      <w:r w:rsidRPr="000050D1">
        <w:rPr>
          <w:color w:val="7030A0"/>
          <w:sz w:val="20"/>
          <w:szCs w:val="20"/>
        </w:rPr>
        <w:t>AMP gene works/bacteria are resistant to ampicillin antibiotic</w:t>
      </w:r>
    </w:p>
    <w:p w14:paraId="7892E73A" w14:textId="67925F05" w:rsidR="002E38D6" w:rsidRPr="000050D1" w:rsidRDefault="002474F7" w:rsidP="000050D1">
      <w:pPr>
        <w:spacing w:line="360" w:lineRule="auto"/>
        <w:ind w:left="360"/>
        <w:rPr>
          <w:color w:val="7030A0"/>
          <w:sz w:val="20"/>
          <w:szCs w:val="20"/>
        </w:rPr>
      </w:pPr>
      <w:r w:rsidRPr="000050D1">
        <w:rPr>
          <w:color w:val="7030A0"/>
          <w:sz w:val="20"/>
          <w:szCs w:val="20"/>
        </w:rPr>
        <w:t>Recognition sequence in TET gene</w:t>
      </w:r>
      <w:r w:rsidR="000050D1">
        <w:rPr>
          <w:color w:val="7030A0"/>
          <w:sz w:val="20"/>
          <w:szCs w:val="20"/>
        </w:rPr>
        <w:t xml:space="preserve">, </w:t>
      </w:r>
      <w:r w:rsidRPr="000050D1">
        <w:rPr>
          <w:color w:val="7030A0"/>
          <w:sz w:val="20"/>
          <w:szCs w:val="20"/>
        </w:rPr>
        <w:t>TET gene is not intact/TET gene contains gene of interest</w:t>
      </w:r>
      <w:r w:rsidR="000050D1">
        <w:rPr>
          <w:color w:val="7030A0"/>
          <w:sz w:val="20"/>
          <w:szCs w:val="20"/>
        </w:rPr>
        <w:t xml:space="preserve">, </w:t>
      </w:r>
      <w:r w:rsidRPr="000050D1">
        <w:rPr>
          <w:color w:val="7030A0"/>
          <w:sz w:val="20"/>
          <w:szCs w:val="20"/>
        </w:rPr>
        <w:t>TET gene doesn’t work/not resistant</w:t>
      </w:r>
    </w:p>
    <w:p w14:paraId="6F72D8E4" w14:textId="4AC13506" w:rsidR="00BB346D" w:rsidRDefault="00D013F7" w:rsidP="00300C6B">
      <w:pPr>
        <w:rPr>
          <w:sz w:val="20"/>
          <w:szCs w:val="20"/>
        </w:rPr>
      </w:pPr>
      <w:r w:rsidRPr="006E5204">
        <w:rPr>
          <w:noProof/>
          <w:sz w:val="20"/>
          <w:szCs w:val="20"/>
          <w:lang w:eastAsia="en-GB"/>
        </w:rPr>
        <w:drawing>
          <wp:anchor distT="0" distB="0" distL="114300" distR="114300" simplePos="0" relativeHeight="251779072" behindDoc="0" locked="0" layoutInCell="1" allowOverlap="1" wp14:anchorId="32A64498" wp14:editId="584C266A">
            <wp:simplePos x="0" y="0"/>
            <wp:positionH relativeFrom="column">
              <wp:posOffset>1238250</wp:posOffset>
            </wp:positionH>
            <wp:positionV relativeFrom="paragraph">
              <wp:posOffset>250190</wp:posOffset>
            </wp:positionV>
            <wp:extent cx="1851025" cy="1917700"/>
            <wp:effectExtent l="4763" t="0" r="1587" b="1588"/>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6200000">
                      <a:off x="0" y="0"/>
                      <a:ext cx="1851025" cy="19177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ab/>
        <w:t xml:space="preserve"> </w:t>
      </w:r>
      <w:r>
        <w:rPr>
          <w:sz w:val="20"/>
          <w:szCs w:val="20"/>
        </w:rPr>
        <w:tab/>
      </w:r>
      <w:r>
        <w:rPr>
          <w:sz w:val="20"/>
          <w:szCs w:val="20"/>
        </w:rPr>
        <w:tab/>
      </w:r>
      <w:r>
        <w:rPr>
          <w:sz w:val="20"/>
          <w:szCs w:val="20"/>
        </w:rPr>
        <w:tab/>
        <w:t>R – plasmid</w:t>
      </w:r>
      <w:r>
        <w:rPr>
          <w:sz w:val="20"/>
          <w:szCs w:val="20"/>
        </w:rPr>
        <w:tab/>
      </w:r>
      <w:r>
        <w:rPr>
          <w:sz w:val="20"/>
          <w:szCs w:val="20"/>
        </w:rPr>
        <w:tab/>
      </w:r>
      <w:r>
        <w:rPr>
          <w:sz w:val="20"/>
          <w:szCs w:val="20"/>
        </w:rPr>
        <w:tab/>
        <w:t xml:space="preserve">Recombinant plasmid </w:t>
      </w:r>
    </w:p>
    <w:p w14:paraId="6DBD8115" w14:textId="0538B324" w:rsidR="00BB346D" w:rsidRDefault="00D00D58" w:rsidP="00300C6B">
      <w:pPr>
        <w:rPr>
          <w:sz w:val="20"/>
          <w:szCs w:val="20"/>
        </w:rPr>
      </w:pPr>
      <w:r>
        <w:rPr>
          <w:noProof/>
          <w:sz w:val="20"/>
          <w:szCs w:val="20"/>
        </w:rPr>
        <w:drawing>
          <wp:anchor distT="0" distB="0" distL="114300" distR="114300" simplePos="0" relativeHeight="251831296" behindDoc="0" locked="0" layoutInCell="1" allowOverlap="1" wp14:anchorId="1572CDFF" wp14:editId="042AAA3A">
            <wp:simplePos x="0" y="0"/>
            <wp:positionH relativeFrom="column">
              <wp:posOffset>3238500</wp:posOffset>
            </wp:positionH>
            <wp:positionV relativeFrom="paragraph">
              <wp:posOffset>272415</wp:posOffset>
            </wp:positionV>
            <wp:extent cx="1962150" cy="1729432"/>
            <wp:effectExtent l="0" t="0" r="0" b="4445"/>
            <wp:wrapNone/>
            <wp:docPr id="7194" name="Picture 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63572" cy="1730685"/>
                    </a:xfrm>
                    <a:prstGeom prst="rect">
                      <a:avLst/>
                    </a:prstGeom>
                    <a:noFill/>
                  </pic:spPr>
                </pic:pic>
              </a:graphicData>
            </a:graphic>
            <wp14:sizeRelH relativeFrom="margin">
              <wp14:pctWidth>0</wp14:pctWidth>
            </wp14:sizeRelH>
            <wp14:sizeRelV relativeFrom="margin">
              <wp14:pctHeight>0</wp14:pctHeight>
            </wp14:sizeRelV>
          </wp:anchor>
        </w:drawing>
      </w:r>
    </w:p>
    <w:p w14:paraId="2EE6C23E" w14:textId="2A25BFB8" w:rsidR="00BB346D" w:rsidRDefault="00BB346D" w:rsidP="00300C6B">
      <w:pPr>
        <w:rPr>
          <w:sz w:val="20"/>
          <w:szCs w:val="20"/>
        </w:rPr>
      </w:pPr>
      <w:r w:rsidRPr="006E5204">
        <w:rPr>
          <w:noProof/>
          <w:sz w:val="20"/>
          <w:szCs w:val="20"/>
          <w:lang w:eastAsia="en-GB"/>
        </w:rPr>
        <w:drawing>
          <wp:anchor distT="0" distB="0" distL="114300" distR="114300" simplePos="0" relativeHeight="251781120" behindDoc="0" locked="0" layoutInCell="1" allowOverlap="1" wp14:anchorId="57D9820E" wp14:editId="2F44C74C">
            <wp:simplePos x="0" y="0"/>
            <wp:positionH relativeFrom="column">
              <wp:posOffset>260491</wp:posOffset>
            </wp:positionH>
            <wp:positionV relativeFrom="paragraph">
              <wp:posOffset>34900</wp:posOffset>
            </wp:positionV>
            <wp:extent cx="629285" cy="5803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l="24241" t="77753" r="70371" b="13402"/>
                    <a:stretch/>
                  </pic:blipFill>
                  <pic:spPr bwMode="auto">
                    <a:xfrm>
                      <a:off x="0" y="0"/>
                      <a:ext cx="629285" cy="580390"/>
                    </a:xfrm>
                    <a:prstGeom prst="rect">
                      <a:avLst/>
                    </a:prstGeom>
                    <a:ln>
                      <a:noFill/>
                    </a:ln>
                    <a:extLst>
                      <a:ext uri="{53640926-AAD7-44D8-BBD7-CCE9431645EC}">
                        <a14:shadowObscured xmlns:a14="http://schemas.microsoft.com/office/drawing/2010/main"/>
                      </a:ext>
                    </a:extLst>
                  </pic:spPr>
                </pic:pic>
              </a:graphicData>
            </a:graphic>
          </wp:anchor>
        </w:drawing>
      </w:r>
    </w:p>
    <w:p w14:paraId="0BC1CE07" w14:textId="77777777" w:rsidR="00BB346D" w:rsidRDefault="00BB346D" w:rsidP="00300C6B">
      <w:pPr>
        <w:rPr>
          <w:sz w:val="20"/>
          <w:szCs w:val="20"/>
        </w:rPr>
      </w:pPr>
    </w:p>
    <w:p w14:paraId="7E0915C0" w14:textId="77777777" w:rsidR="00BB346D" w:rsidRDefault="00BB346D" w:rsidP="00300C6B">
      <w:pPr>
        <w:rPr>
          <w:sz w:val="20"/>
          <w:szCs w:val="20"/>
        </w:rPr>
      </w:pPr>
    </w:p>
    <w:p w14:paraId="7F026A0B" w14:textId="3C8EB7EA" w:rsidR="00BB346D" w:rsidRDefault="00BB346D" w:rsidP="00300C6B">
      <w:pPr>
        <w:rPr>
          <w:sz w:val="20"/>
          <w:szCs w:val="20"/>
        </w:rPr>
      </w:pPr>
    </w:p>
    <w:p w14:paraId="4A326A44" w14:textId="77777777" w:rsidR="00931938" w:rsidRDefault="00931938" w:rsidP="00300C6B">
      <w:pPr>
        <w:rPr>
          <w:sz w:val="20"/>
          <w:szCs w:val="20"/>
        </w:rPr>
      </w:pPr>
    </w:p>
    <w:p w14:paraId="354B862B" w14:textId="77777777" w:rsidR="00BB346D" w:rsidRDefault="00BB346D" w:rsidP="00300C6B">
      <w:pPr>
        <w:rPr>
          <w:sz w:val="20"/>
          <w:szCs w:val="20"/>
        </w:rPr>
      </w:pPr>
    </w:p>
    <w:p w14:paraId="5E41464B" w14:textId="1180FB3C" w:rsidR="00BB346D" w:rsidRDefault="00C968B3" w:rsidP="00300C6B">
      <w:pPr>
        <w:rPr>
          <w:sz w:val="20"/>
          <w:szCs w:val="20"/>
        </w:rPr>
      </w:pPr>
      <w:r w:rsidRPr="000D2FFD">
        <w:rPr>
          <w:b/>
          <w:noProof/>
          <w:sz w:val="36"/>
          <w:szCs w:val="36"/>
          <w:u w:val="single"/>
        </w:rPr>
        <w:drawing>
          <wp:anchor distT="0" distB="0" distL="114300" distR="114300" simplePos="0" relativeHeight="251829248" behindDoc="0" locked="0" layoutInCell="1" allowOverlap="1" wp14:anchorId="34D82309" wp14:editId="5505D1E8">
            <wp:simplePos x="0" y="0"/>
            <wp:positionH relativeFrom="margin">
              <wp:posOffset>1451874</wp:posOffset>
            </wp:positionH>
            <wp:positionV relativeFrom="paragraph">
              <wp:posOffset>159682</wp:posOffset>
            </wp:positionV>
            <wp:extent cx="320675" cy="320675"/>
            <wp:effectExtent l="0" t="0" r="3175" b="3175"/>
            <wp:wrapNone/>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0CD09194" w14:textId="7D5288F1" w:rsidR="00CD57C4" w:rsidRPr="00300C6B" w:rsidRDefault="00BB346D" w:rsidP="00300C6B">
      <w:pPr>
        <w:rPr>
          <w:sz w:val="20"/>
          <w:szCs w:val="20"/>
        </w:rPr>
      </w:pPr>
      <w:r>
        <w:rPr>
          <w:sz w:val="20"/>
          <w:szCs w:val="20"/>
        </w:rPr>
        <w:t xml:space="preserve">Complete </w:t>
      </w:r>
      <w:r w:rsidR="00CD57C4" w:rsidRPr="006E5204">
        <w:rPr>
          <w:sz w:val="20"/>
          <w:szCs w:val="20"/>
        </w:rPr>
        <w:t xml:space="preserve">the table below: </w:t>
      </w:r>
    </w:p>
    <w:tbl>
      <w:tblPr>
        <w:tblStyle w:val="TableGrid"/>
        <w:tblW w:w="0" w:type="auto"/>
        <w:tblLook w:val="04A0" w:firstRow="1" w:lastRow="0" w:firstColumn="1" w:lastColumn="0" w:noHBand="0" w:noVBand="1"/>
      </w:tblPr>
      <w:tblGrid>
        <w:gridCol w:w="1678"/>
        <w:gridCol w:w="2065"/>
        <w:gridCol w:w="2065"/>
        <w:gridCol w:w="2237"/>
        <w:gridCol w:w="2276"/>
      </w:tblGrid>
      <w:tr w:rsidR="00CD57C4" w:rsidRPr="006E5204" w14:paraId="022DAAA6" w14:textId="77777777" w:rsidTr="00C968B3">
        <w:trPr>
          <w:trHeight w:val="3177"/>
        </w:trPr>
        <w:tc>
          <w:tcPr>
            <w:tcW w:w="1678" w:type="dxa"/>
          </w:tcPr>
          <w:p w14:paraId="06AD7458" w14:textId="77777777" w:rsidR="00CD57C4" w:rsidRPr="006E5204" w:rsidRDefault="00CD57C4" w:rsidP="006E768A">
            <w:pPr>
              <w:rPr>
                <w:sz w:val="20"/>
                <w:szCs w:val="20"/>
              </w:rPr>
            </w:pPr>
            <w:r w:rsidRPr="006E5204">
              <w:rPr>
                <w:sz w:val="20"/>
                <w:szCs w:val="20"/>
              </w:rPr>
              <w:t>Drawing</w:t>
            </w:r>
          </w:p>
        </w:tc>
        <w:tc>
          <w:tcPr>
            <w:tcW w:w="2065" w:type="dxa"/>
          </w:tcPr>
          <w:p w14:paraId="4754FBD5" w14:textId="77777777" w:rsidR="00CD57C4" w:rsidRPr="006E5204" w:rsidRDefault="00CD57C4" w:rsidP="006E768A">
            <w:pPr>
              <w:rPr>
                <w:sz w:val="20"/>
                <w:szCs w:val="20"/>
              </w:rPr>
            </w:pPr>
          </w:p>
          <w:p w14:paraId="224DE622" w14:textId="77777777" w:rsidR="00CD57C4" w:rsidRPr="006E5204" w:rsidRDefault="00CD57C4" w:rsidP="006E768A">
            <w:pPr>
              <w:rPr>
                <w:sz w:val="20"/>
                <w:szCs w:val="20"/>
              </w:rPr>
            </w:pPr>
          </w:p>
          <w:p w14:paraId="21827255" w14:textId="77777777" w:rsidR="00CD57C4" w:rsidRPr="006E5204" w:rsidRDefault="00CD57C4" w:rsidP="006E768A">
            <w:pPr>
              <w:rPr>
                <w:sz w:val="20"/>
                <w:szCs w:val="20"/>
              </w:rPr>
            </w:pPr>
          </w:p>
          <w:p w14:paraId="2468E166" w14:textId="77777777" w:rsidR="00CD57C4" w:rsidRPr="006E5204" w:rsidRDefault="00CD57C4" w:rsidP="006E768A">
            <w:pPr>
              <w:rPr>
                <w:sz w:val="20"/>
                <w:szCs w:val="20"/>
              </w:rPr>
            </w:pPr>
          </w:p>
          <w:p w14:paraId="669BDA92" w14:textId="1A97F999" w:rsidR="00CD57C4" w:rsidRPr="006E5204" w:rsidRDefault="00CD57C4" w:rsidP="006E768A">
            <w:pPr>
              <w:rPr>
                <w:sz w:val="20"/>
                <w:szCs w:val="20"/>
              </w:rPr>
            </w:pPr>
          </w:p>
          <w:p w14:paraId="041D0F0D" w14:textId="77777777" w:rsidR="00CD57C4" w:rsidRPr="006E5204" w:rsidRDefault="00CD57C4" w:rsidP="006E768A">
            <w:pPr>
              <w:rPr>
                <w:sz w:val="20"/>
                <w:szCs w:val="20"/>
              </w:rPr>
            </w:pPr>
          </w:p>
          <w:p w14:paraId="1D875C7E" w14:textId="77777777" w:rsidR="00CD57C4" w:rsidRDefault="00CD57C4" w:rsidP="006E768A">
            <w:pPr>
              <w:rPr>
                <w:sz w:val="20"/>
                <w:szCs w:val="20"/>
              </w:rPr>
            </w:pPr>
          </w:p>
          <w:p w14:paraId="6BF716D8" w14:textId="77777777" w:rsidR="000050D1" w:rsidRDefault="000050D1" w:rsidP="006E768A">
            <w:pPr>
              <w:rPr>
                <w:sz w:val="20"/>
                <w:szCs w:val="20"/>
              </w:rPr>
            </w:pPr>
          </w:p>
          <w:p w14:paraId="50330B79" w14:textId="77777777" w:rsidR="000050D1" w:rsidRDefault="000050D1" w:rsidP="006E768A">
            <w:pPr>
              <w:rPr>
                <w:sz w:val="20"/>
                <w:szCs w:val="20"/>
              </w:rPr>
            </w:pPr>
          </w:p>
          <w:p w14:paraId="6BF254F5" w14:textId="77777777" w:rsidR="000050D1" w:rsidRDefault="000050D1" w:rsidP="006E768A">
            <w:pPr>
              <w:rPr>
                <w:sz w:val="20"/>
                <w:szCs w:val="20"/>
              </w:rPr>
            </w:pPr>
          </w:p>
          <w:p w14:paraId="30238E32" w14:textId="77777777" w:rsidR="000050D1" w:rsidRDefault="000050D1" w:rsidP="006E768A">
            <w:pPr>
              <w:rPr>
                <w:sz w:val="20"/>
                <w:szCs w:val="20"/>
              </w:rPr>
            </w:pPr>
          </w:p>
          <w:p w14:paraId="71E2E952" w14:textId="77777777" w:rsidR="000050D1" w:rsidRDefault="000050D1" w:rsidP="006E768A">
            <w:pPr>
              <w:rPr>
                <w:sz w:val="20"/>
                <w:szCs w:val="20"/>
              </w:rPr>
            </w:pPr>
          </w:p>
          <w:p w14:paraId="7A698EFC" w14:textId="77777777" w:rsidR="000050D1" w:rsidRDefault="000050D1" w:rsidP="006E768A">
            <w:pPr>
              <w:rPr>
                <w:sz w:val="20"/>
                <w:szCs w:val="20"/>
              </w:rPr>
            </w:pPr>
          </w:p>
          <w:p w14:paraId="7E9CB699" w14:textId="77777777" w:rsidR="000050D1" w:rsidRDefault="000050D1" w:rsidP="006E768A">
            <w:pPr>
              <w:rPr>
                <w:sz w:val="20"/>
                <w:szCs w:val="20"/>
              </w:rPr>
            </w:pPr>
          </w:p>
          <w:p w14:paraId="3352FE62" w14:textId="77777777" w:rsidR="000050D1" w:rsidRDefault="000050D1" w:rsidP="006E768A">
            <w:pPr>
              <w:rPr>
                <w:sz w:val="20"/>
                <w:szCs w:val="20"/>
              </w:rPr>
            </w:pPr>
          </w:p>
          <w:p w14:paraId="69D70A6F" w14:textId="5D1615E6" w:rsidR="000050D1" w:rsidRPr="006E5204" w:rsidRDefault="000050D1" w:rsidP="006E768A">
            <w:pPr>
              <w:rPr>
                <w:sz w:val="20"/>
                <w:szCs w:val="20"/>
              </w:rPr>
            </w:pPr>
          </w:p>
        </w:tc>
        <w:tc>
          <w:tcPr>
            <w:tcW w:w="2065" w:type="dxa"/>
          </w:tcPr>
          <w:p w14:paraId="79B844AC" w14:textId="7ED9B3EB" w:rsidR="00CD57C4" w:rsidRPr="006E5204" w:rsidRDefault="00CD57C4" w:rsidP="006E768A">
            <w:pPr>
              <w:rPr>
                <w:sz w:val="20"/>
                <w:szCs w:val="20"/>
              </w:rPr>
            </w:pPr>
          </w:p>
        </w:tc>
        <w:tc>
          <w:tcPr>
            <w:tcW w:w="2237" w:type="dxa"/>
          </w:tcPr>
          <w:p w14:paraId="2D2F8075" w14:textId="1C32D5DC" w:rsidR="00CD57C4" w:rsidRPr="006E5204" w:rsidRDefault="000050D1" w:rsidP="006E768A">
            <w:pPr>
              <w:rPr>
                <w:sz w:val="20"/>
                <w:szCs w:val="20"/>
              </w:rPr>
            </w:pPr>
            <w:r>
              <w:rPr>
                <w:noProof/>
                <w:sz w:val="20"/>
                <w:szCs w:val="20"/>
              </w:rPr>
              <w:drawing>
                <wp:anchor distT="0" distB="0" distL="114300" distR="114300" simplePos="0" relativeHeight="251832320" behindDoc="0" locked="0" layoutInCell="1" allowOverlap="1" wp14:anchorId="06A5FE3F" wp14:editId="1CE78CFE">
                  <wp:simplePos x="0" y="0"/>
                  <wp:positionH relativeFrom="column">
                    <wp:posOffset>-2378711</wp:posOffset>
                  </wp:positionH>
                  <wp:positionV relativeFrom="paragraph">
                    <wp:posOffset>103505</wp:posOffset>
                  </wp:positionV>
                  <wp:extent cx="5133975" cy="4130040"/>
                  <wp:effectExtent l="0" t="0" r="9525"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34344" cy="4130337"/>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6" w:type="dxa"/>
          </w:tcPr>
          <w:p w14:paraId="125FD9A8" w14:textId="2F26448A" w:rsidR="00CD57C4" w:rsidRPr="006E5204" w:rsidRDefault="00CD57C4" w:rsidP="006E768A">
            <w:pPr>
              <w:rPr>
                <w:sz w:val="20"/>
                <w:szCs w:val="20"/>
              </w:rPr>
            </w:pPr>
          </w:p>
        </w:tc>
      </w:tr>
      <w:tr w:rsidR="00CD57C4" w:rsidRPr="006E5204" w14:paraId="281399AB" w14:textId="77777777" w:rsidTr="00C968B3">
        <w:trPr>
          <w:trHeight w:val="719"/>
        </w:trPr>
        <w:tc>
          <w:tcPr>
            <w:tcW w:w="1678" w:type="dxa"/>
          </w:tcPr>
          <w:p w14:paraId="2CF840A7" w14:textId="77777777" w:rsidR="00CD57C4" w:rsidRPr="006E5204" w:rsidRDefault="00CD57C4" w:rsidP="006E768A">
            <w:pPr>
              <w:rPr>
                <w:sz w:val="20"/>
                <w:szCs w:val="20"/>
              </w:rPr>
            </w:pPr>
            <w:r w:rsidRPr="006E5204">
              <w:rPr>
                <w:sz w:val="20"/>
                <w:szCs w:val="20"/>
              </w:rPr>
              <w:t xml:space="preserve">Bacteria </w:t>
            </w:r>
          </w:p>
        </w:tc>
        <w:tc>
          <w:tcPr>
            <w:tcW w:w="2065" w:type="dxa"/>
          </w:tcPr>
          <w:p w14:paraId="4AD50FCD" w14:textId="36531AB5" w:rsidR="00CD57C4" w:rsidRPr="006E5204" w:rsidRDefault="00623DAF" w:rsidP="006E768A">
            <w:pPr>
              <w:rPr>
                <w:sz w:val="20"/>
                <w:szCs w:val="20"/>
              </w:rPr>
            </w:pPr>
            <w:r>
              <w:rPr>
                <w:sz w:val="20"/>
                <w:szCs w:val="20"/>
              </w:rPr>
              <w:t xml:space="preserve">Bacteria with </w:t>
            </w:r>
            <w:r w:rsidR="00CD57C4" w:rsidRPr="006E5204">
              <w:rPr>
                <w:sz w:val="20"/>
                <w:szCs w:val="20"/>
              </w:rPr>
              <w:t>resealed plasmid</w:t>
            </w:r>
          </w:p>
        </w:tc>
        <w:tc>
          <w:tcPr>
            <w:tcW w:w="2065" w:type="dxa"/>
          </w:tcPr>
          <w:p w14:paraId="6ACC00BD" w14:textId="77777777" w:rsidR="00CD57C4" w:rsidRPr="006E5204" w:rsidRDefault="00CD57C4" w:rsidP="006E768A">
            <w:pPr>
              <w:rPr>
                <w:sz w:val="20"/>
                <w:szCs w:val="20"/>
              </w:rPr>
            </w:pPr>
            <w:r w:rsidRPr="006E5204">
              <w:rPr>
                <w:sz w:val="20"/>
                <w:szCs w:val="20"/>
              </w:rPr>
              <w:t>Bacteria with resealed gene of interest</w:t>
            </w:r>
          </w:p>
        </w:tc>
        <w:tc>
          <w:tcPr>
            <w:tcW w:w="2237" w:type="dxa"/>
          </w:tcPr>
          <w:p w14:paraId="2F4547A0" w14:textId="5F3682E7" w:rsidR="00CD57C4" w:rsidRPr="006E5204" w:rsidRDefault="00CD57C4" w:rsidP="006E768A">
            <w:pPr>
              <w:rPr>
                <w:sz w:val="20"/>
                <w:szCs w:val="20"/>
              </w:rPr>
            </w:pPr>
            <w:r w:rsidRPr="006E5204">
              <w:rPr>
                <w:sz w:val="20"/>
                <w:szCs w:val="20"/>
              </w:rPr>
              <w:t>Bacteria with recombinant DNA</w:t>
            </w:r>
          </w:p>
        </w:tc>
        <w:tc>
          <w:tcPr>
            <w:tcW w:w="2276" w:type="dxa"/>
          </w:tcPr>
          <w:p w14:paraId="0FD98D6F" w14:textId="77777777" w:rsidR="00CD57C4" w:rsidRPr="006E5204" w:rsidRDefault="00CD57C4" w:rsidP="006E768A">
            <w:pPr>
              <w:rPr>
                <w:sz w:val="20"/>
                <w:szCs w:val="20"/>
              </w:rPr>
            </w:pPr>
            <w:r w:rsidRPr="006E5204">
              <w:rPr>
                <w:sz w:val="20"/>
                <w:szCs w:val="20"/>
              </w:rPr>
              <w:t xml:space="preserve">Bacteria that has not transformed. </w:t>
            </w:r>
          </w:p>
        </w:tc>
      </w:tr>
      <w:tr w:rsidR="00CD57C4" w:rsidRPr="006E5204" w14:paraId="3D0460BD" w14:textId="77777777" w:rsidTr="00C968B3">
        <w:trPr>
          <w:trHeight w:val="712"/>
        </w:trPr>
        <w:tc>
          <w:tcPr>
            <w:tcW w:w="1678" w:type="dxa"/>
          </w:tcPr>
          <w:p w14:paraId="12FAED65" w14:textId="77777777" w:rsidR="00CD57C4" w:rsidRPr="006E5204" w:rsidRDefault="00CD57C4" w:rsidP="006E768A">
            <w:pPr>
              <w:rPr>
                <w:sz w:val="20"/>
                <w:szCs w:val="20"/>
              </w:rPr>
            </w:pPr>
            <w:r w:rsidRPr="006E5204">
              <w:rPr>
                <w:sz w:val="20"/>
                <w:szCs w:val="20"/>
              </w:rPr>
              <w:t>Resistance to AMP (/ or x)</w:t>
            </w:r>
          </w:p>
        </w:tc>
        <w:tc>
          <w:tcPr>
            <w:tcW w:w="2065" w:type="dxa"/>
          </w:tcPr>
          <w:p w14:paraId="3F71FEFA" w14:textId="77777777" w:rsidR="00CD57C4" w:rsidRPr="006E5204" w:rsidRDefault="00CD57C4" w:rsidP="006E768A">
            <w:pPr>
              <w:rPr>
                <w:sz w:val="20"/>
                <w:szCs w:val="20"/>
              </w:rPr>
            </w:pPr>
          </w:p>
        </w:tc>
        <w:tc>
          <w:tcPr>
            <w:tcW w:w="2065" w:type="dxa"/>
          </w:tcPr>
          <w:p w14:paraId="134F9B02" w14:textId="77777777" w:rsidR="00CD57C4" w:rsidRPr="006E5204" w:rsidRDefault="00CD57C4" w:rsidP="006E768A">
            <w:pPr>
              <w:rPr>
                <w:sz w:val="20"/>
                <w:szCs w:val="20"/>
              </w:rPr>
            </w:pPr>
          </w:p>
        </w:tc>
        <w:tc>
          <w:tcPr>
            <w:tcW w:w="2237" w:type="dxa"/>
          </w:tcPr>
          <w:p w14:paraId="6FFA5B90" w14:textId="77777777" w:rsidR="00CD57C4" w:rsidRPr="006E5204" w:rsidRDefault="00CD57C4" w:rsidP="006E768A">
            <w:pPr>
              <w:rPr>
                <w:sz w:val="20"/>
                <w:szCs w:val="20"/>
              </w:rPr>
            </w:pPr>
          </w:p>
        </w:tc>
        <w:tc>
          <w:tcPr>
            <w:tcW w:w="2276" w:type="dxa"/>
          </w:tcPr>
          <w:p w14:paraId="72979A39" w14:textId="77777777" w:rsidR="00CD57C4" w:rsidRPr="006E5204" w:rsidRDefault="00CD57C4" w:rsidP="006E768A">
            <w:pPr>
              <w:rPr>
                <w:sz w:val="20"/>
                <w:szCs w:val="20"/>
              </w:rPr>
            </w:pPr>
          </w:p>
        </w:tc>
      </w:tr>
      <w:tr w:rsidR="00CD57C4" w:rsidRPr="006E5204" w14:paraId="6057F40D" w14:textId="77777777" w:rsidTr="00C968B3">
        <w:trPr>
          <w:trHeight w:val="712"/>
        </w:trPr>
        <w:tc>
          <w:tcPr>
            <w:tcW w:w="1678" w:type="dxa"/>
          </w:tcPr>
          <w:p w14:paraId="6BFFF904" w14:textId="77777777" w:rsidR="00CD57C4" w:rsidRPr="006E5204" w:rsidRDefault="00CD57C4" w:rsidP="006E768A">
            <w:pPr>
              <w:rPr>
                <w:sz w:val="20"/>
                <w:szCs w:val="20"/>
              </w:rPr>
            </w:pPr>
            <w:r w:rsidRPr="006E5204">
              <w:rPr>
                <w:sz w:val="20"/>
                <w:szCs w:val="20"/>
              </w:rPr>
              <w:t>Resistance to TET (/ or x)</w:t>
            </w:r>
          </w:p>
        </w:tc>
        <w:tc>
          <w:tcPr>
            <w:tcW w:w="2065" w:type="dxa"/>
          </w:tcPr>
          <w:p w14:paraId="5600FDCC" w14:textId="77777777" w:rsidR="00CD57C4" w:rsidRPr="006E5204" w:rsidRDefault="00CD57C4" w:rsidP="006E768A">
            <w:pPr>
              <w:rPr>
                <w:sz w:val="20"/>
                <w:szCs w:val="20"/>
              </w:rPr>
            </w:pPr>
          </w:p>
        </w:tc>
        <w:tc>
          <w:tcPr>
            <w:tcW w:w="2065" w:type="dxa"/>
          </w:tcPr>
          <w:p w14:paraId="7F1551F3" w14:textId="77777777" w:rsidR="00CD57C4" w:rsidRPr="006E5204" w:rsidRDefault="00CD57C4" w:rsidP="006E768A">
            <w:pPr>
              <w:rPr>
                <w:sz w:val="20"/>
                <w:szCs w:val="20"/>
              </w:rPr>
            </w:pPr>
          </w:p>
        </w:tc>
        <w:tc>
          <w:tcPr>
            <w:tcW w:w="2237" w:type="dxa"/>
          </w:tcPr>
          <w:p w14:paraId="6FF5C51F" w14:textId="77777777" w:rsidR="00CD57C4" w:rsidRPr="006E5204" w:rsidRDefault="00CD57C4" w:rsidP="006E768A">
            <w:pPr>
              <w:rPr>
                <w:sz w:val="20"/>
                <w:szCs w:val="20"/>
              </w:rPr>
            </w:pPr>
          </w:p>
        </w:tc>
        <w:tc>
          <w:tcPr>
            <w:tcW w:w="2276" w:type="dxa"/>
          </w:tcPr>
          <w:p w14:paraId="42981B31" w14:textId="693221E7" w:rsidR="00CD57C4" w:rsidRPr="006E5204" w:rsidRDefault="00CD57C4" w:rsidP="006E768A">
            <w:pPr>
              <w:rPr>
                <w:sz w:val="20"/>
                <w:szCs w:val="20"/>
              </w:rPr>
            </w:pPr>
          </w:p>
        </w:tc>
      </w:tr>
    </w:tbl>
    <w:p w14:paraId="0CE144D3" w14:textId="3FC7C94C" w:rsidR="00CD57C4" w:rsidRDefault="00F463A6">
      <w:pPr>
        <w:rPr>
          <w:sz w:val="20"/>
          <w:szCs w:val="20"/>
        </w:rPr>
      </w:pPr>
      <w:r w:rsidRPr="006E5204">
        <w:rPr>
          <w:sz w:val="20"/>
          <w:szCs w:val="20"/>
        </w:rPr>
        <w:lastRenderedPageBreak/>
        <w:t>Activity: Re</w:t>
      </w:r>
      <w:r w:rsidR="00CD57C4" w:rsidRPr="006E5204">
        <w:rPr>
          <w:sz w:val="20"/>
          <w:szCs w:val="20"/>
        </w:rPr>
        <w:t xml:space="preserve">ad the method below and complete the diagram to show how we use the R plasmid to identify the bacteria that have transformed and carry the recombinant DNA. </w:t>
      </w:r>
    </w:p>
    <w:p w14:paraId="2463270B" w14:textId="0F1A362E" w:rsidR="007B15E4" w:rsidRPr="00C968B3" w:rsidRDefault="007B15E4" w:rsidP="007B15E4">
      <w:pPr>
        <w:autoSpaceDE w:val="0"/>
        <w:autoSpaceDN w:val="0"/>
        <w:adjustRightInd w:val="0"/>
        <w:spacing w:line="240" w:lineRule="auto"/>
        <w:rPr>
          <w:b/>
          <w:sz w:val="36"/>
          <w:szCs w:val="36"/>
          <w:u w:val="single"/>
        </w:rPr>
      </w:pPr>
      <w:r w:rsidRPr="00C968B3">
        <w:rPr>
          <w:b/>
          <w:sz w:val="36"/>
          <w:szCs w:val="36"/>
          <w:u w:val="single"/>
        </w:rPr>
        <w:t>Replica plating: Method used to Identification of the transformed bacteria.</w:t>
      </w:r>
      <w:r w:rsidRPr="00F463A6">
        <w:rPr>
          <w:b/>
          <w:u w:val="single"/>
        </w:rPr>
        <w:t xml:space="preserve"> </w:t>
      </w:r>
    </w:p>
    <w:p w14:paraId="012566B5" w14:textId="77739B51" w:rsidR="00931938" w:rsidRPr="006E5204" w:rsidRDefault="007B15E4">
      <w:pPr>
        <w:rPr>
          <w:b/>
          <w:sz w:val="20"/>
          <w:szCs w:val="20"/>
          <w:u w:val="single"/>
        </w:rPr>
      </w:pPr>
      <w:r w:rsidRPr="007B15E4">
        <w:rPr>
          <w:b/>
          <w:noProof/>
          <w:sz w:val="20"/>
          <w:szCs w:val="20"/>
          <w:u w:val="single"/>
          <w:lang w:eastAsia="en-GB"/>
        </w:rPr>
        <mc:AlternateContent>
          <mc:Choice Requires="wps">
            <w:drawing>
              <wp:anchor distT="45720" distB="45720" distL="114300" distR="114300" simplePos="0" relativeHeight="251787264" behindDoc="0" locked="0" layoutInCell="1" allowOverlap="1" wp14:anchorId="11B7A550" wp14:editId="570CB541">
                <wp:simplePos x="0" y="0"/>
                <wp:positionH relativeFrom="column">
                  <wp:posOffset>1857375</wp:posOffset>
                </wp:positionH>
                <wp:positionV relativeFrom="paragraph">
                  <wp:posOffset>172085</wp:posOffset>
                </wp:positionV>
                <wp:extent cx="1047750" cy="285750"/>
                <wp:effectExtent l="0" t="0" r="1905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85750"/>
                        </a:xfrm>
                        <a:prstGeom prst="rect">
                          <a:avLst/>
                        </a:prstGeom>
                        <a:solidFill>
                          <a:srgbClr val="FFFFFF"/>
                        </a:solidFill>
                        <a:ln w="9525">
                          <a:solidFill>
                            <a:srgbClr val="000000"/>
                          </a:solidFill>
                          <a:miter lim="800000"/>
                          <a:headEnd/>
                          <a:tailEnd/>
                        </a:ln>
                      </wps:spPr>
                      <wps:txbx>
                        <w:txbxContent>
                          <w:p w14:paraId="403651BC" w14:textId="509456B4" w:rsidR="004B78E4" w:rsidRDefault="004B78E4">
                            <w:r>
                              <w:t xml:space="preserve">Master plate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7A550" id="Text Box 2" o:spid="_x0000_s1028" type="#_x0000_t202" style="position:absolute;margin-left:146.25pt;margin-top:13.55pt;width:82.5pt;height:22.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YukIwIAAEsEAAAOAAAAZHJzL2Uyb0RvYy54bWysVNtu2zAMfR+wfxD0vtgxkqY14hRdugwD&#10;ugvQ7gMYWY6FSaInKbGzrx8lp1l2exnmB0EUqUPyHNHL28FodpDOK7QVn05yzqQVWCu7q/jnp82r&#10;a858AFuDRisrfpSe365evlj2XSkLbFHX0jECsb7su4q3IXRllnnRSgN+gp205GzQGQhkul1WO+gJ&#10;3eisyPOrrEdXdw6F9J5O70cnXyX8ppEifGwaLwPTFafaQlpdWrdxzVZLKHcOulaJUxnwD1UYUJaS&#10;nqHuIQDbO/UblFHCoccmTASaDJtGCZl6oG6m+S/dPLbQydQLkeO7M03+/8GKD4dPjqm64lecWTAk&#10;0ZMcAnuNAysiO33nSwp67CgsDHRMKqdOffeA4otnFtct2J28cw77VkJN1U3jzezi6ojjI8i2f481&#10;pYF9wAQ0NM5E6ogMRuik0vGsTCxFxJT5bLGYk0uQr7iex31MAeXz7c758FaiYXFTcUfKJ3Q4PPgw&#10;hj6HxGQetao3SutkuN12rR07AL2STfpO6D+Facv6it/Mi/lIwF8h8vT9CcKoQM9dK1Px63MQlJG2&#10;N7amMqEMoPS4p+60PfEYqRtJDMN2SIKd5dlifSRiHY6vm6aRNi26b5z19LIr7r/uwUnO9DtL4txM&#10;Z7M4CsmYzRcFGe7Ss730gBUEVfHA2bhdhzQ+sVSLdyRioxK/Ue2xklPJ9GKTQqfpiiNxaaeoH/+A&#10;1XcAAAD//wMAUEsDBBQABgAIAAAAIQA8AwJi3wAAAAkBAAAPAAAAZHJzL2Rvd25yZXYueG1sTI9N&#10;T8MwDIbvSPyHyEhcEEtbtnUrTSeEBGI3GAiuWeO1FY1Tkqwr/x5zgps/Hr1+XG4m24sRfegcKUhn&#10;CQik2pmOGgVvrw/XKxAhajK6d4QKvjHApjo/K3Vh3IlecNzFRnAIhUIraGMcCilD3aLVYeYGJN4d&#10;nLc6cusbabw+cbjtZZYkS2l1R3yh1QPet1h/7o5WwWr+NH6E7c3ze7089Ot4lY+PX16py4vp7hZE&#10;xCn+wfCrz+pQsdPeHckE0SvI1tmCUS7yFAQD80XOg72CPEtBVqX8/0H1AwAA//8DAFBLAQItABQA&#10;BgAIAAAAIQC2gziS/gAAAOEBAAATAAAAAAAAAAAAAAAAAAAAAABbQ29udGVudF9UeXBlc10ueG1s&#10;UEsBAi0AFAAGAAgAAAAhADj9If/WAAAAlAEAAAsAAAAAAAAAAAAAAAAALwEAAF9yZWxzLy5yZWxz&#10;UEsBAi0AFAAGAAgAAAAhAIvJi6QjAgAASwQAAA4AAAAAAAAAAAAAAAAALgIAAGRycy9lMm9Eb2Mu&#10;eG1sUEsBAi0AFAAGAAgAAAAhADwDAmLfAAAACQEAAA8AAAAAAAAAAAAAAAAAfQQAAGRycy9kb3du&#10;cmV2LnhtbFBLBQYAAAAABAAEAPMAAACJBQAAAAA=&#10;">
                <v:textbox>
                  <w:txbxContent>
                    <w:p w14:paraId="403651BC" w14:textId="509456B4" w:rsidR="004B78E4" w:rsidRDefault="004B78E4">
                      <w:r>
                        <w:t xml:space="preserve">Master plate </w:t>
                      </w:r>
                    </w:p>
                  </w:txbxContent>
                </v:textbox>
              </v:shape>
            </w:pict>
          </mc:Fallback>
        </mc:AlternateContent>
      </w:r>
    </w:p>
    <w:p w14:paraId="53D0F8BB" w14:textId="4A634F94" w:rsidR="00F463A6" w:rsidRPr="006E5204" w:rsidRDefault="004E27C1">
      <w:pPr>
        <w:rPr>
          <w:sz w:val="20"/>
          <w:szCs w:val="20"/>
        </w:rPr>
      </w:pPr>
      <w:r w:rsidRPr="006E5204">
        <w:rPr>
          <w:noProof/>
          <w:sz w:val="20"/>
          <w:szCs w:val="20"/>
          <w:lang w:eastAsia="en-GB"/>
        </w:rPr>
        <mc:AlternateContent>
          <mc:Choice Requires="wps">
            <w:drawing>
              <wp:anchor distT="0" distB="0" distL="114300" distR="114300" simplePos="0" relativeHeight="251707392" behindDoc="0" locked="0" layoutInCell="1" allowOverlap="1" wp14:anchorId="7ED82383" wp14:editId="5F51258F">
                <wp:simplePos x="0" y="0"/>
                <wp:positionH relativeFrom="margin">
                  <wp:posOffset>2297875</wp:posOffset>
                </wp:positionH>
                <wp:positionV relativeFrom="paragraph">
                  <wp:posOffset>362775</wp:posOffset>
                </wp:positionV>
                <wp:extent cx="4631377" cy="2232561"/>
                <wp:effectExtent l="0" t="0" r="0" b="0"/>
                <wp:wrapNone/>
                <wp:docPr id="9" name="Text Box 9"/>
                <wp:cNvGraphicFramePr/>
                <a:graphic xmlns:a="http://schemas.openxmlformats.org/drawingml/2006/main">
                  <a:graphicData uri="http://schemas.microsoft.com/office/word/2010/wordprocessingShape">
                    <wps:wsp>
                      <wps:cNvSpPr txBox="1"/>
                      <wps:spPr>
                        <a:xfrm>
                          <a:off x="0" y="0"/>
                          <a:ext cx="4631377" cy="2232561"/>
                        </a:xfrm>
                        <a:prstGeom prst="rect">
                          <a:avLst/>
                        </a:prstGeom>
                        <a:solidFill>
                          <a:schemeClr val="lt1"/>
                        </a:solidFill>
                        <a:ln w="6350">
                          <a:noFill/>
                        </a:ln>
                      </wps:spPr>
                      <wps:txbx>
                        <w:txbxContent>
                          <w:p w14:paraId="14FADF60" w14:textId="60245016" w:rsidR="004B78E4" w:rsidRDefault="004B78E4" w:rsidP="006F391B">
                            <w:pPr>
                              <w:pStyle w:val="ListParagraph"/>
                              <w:numPr>
                                <w:ilvl w:val="0"/>
                                <w:numId w:val="9"/>
                              </w:numPr>
                              <w:rPr>
                                <w:rFonts w:cstheme="minorHAnsi"/>
                              </w:rPr>
                            </w:pPr>
                            <w:r w:rsidRPr="00F463A6">
                              <w:rPr>
                                <w:rFonts w:cstheme="minorHAnsi"/>
                              </w:rPr>
                              <w:t xml:space="preserve">On the MASTER plate ALL the bacterial colonies are grown. </w:t>
                            </w:r>
                          </w:p>
                          <w:p w14:paraId="6C214185" w14:textId="77777777" w:rsidR="004B78E4" w:rsidRPr="00F463A6" w:rsidRDefault="004B78E4" w:rsidP="00F463A6">
                            <w:pPr>
                              <w:pStyle w:val="ListParagraph"/>
                              <w:ind w:left="1080"/>
                              <w:rPr>
                                <w:rFonts w:cstheme="minorHAnsi"/>
                              </w:rPr>
                            </w:pPr>
                          </w:p>
                          <w:p w14:paraId="532958DD" w14:textId="77777777" w:rsidR="004B78E4" w:rsidRPr="00F463A6" w:rsidRDefault="004B78E4" w:rsidP="00F463A6">
                            <w:pPr>
                              <w:pStyle w:val="ListParagraph"/>
                              <w:ind w:left="1080"/>
                              <w:rPr>
                                <w:rFonts w:cstheme="minorHAnsi"/>
                              </w:rPr>
                            </w:pPr>
                          </w:p>
                          <w:p w14:paraId="1E77E8E2" w14:textId="51C447D8" w:rsidR="004B78E4" w:rsidRPr="00F463A6" w:rsidRDefault="004B78E4" w:rsidP="006F391B">
                            <w:pPr>
                              <w:pStyle w:val="ListParagraph"/>
                              <w:numPr>
                                <w:ilvl w:val="0"/>
                                <w:numId w:val="9"/>
                              </w:numPr>
                              <w:rPr>
                                <w:rFonts w:cstheme="minorHAnsi"/>
                              </w:rPr>
                            </w:pPr>
                            <w:r w:rsidRPr="00F463A6">
                              <w:rPr>
                                <w:rFonts w:cstheme="minorHAnsi"/>
                              </w:rPr>
                              <w:t xml:space="preserve">The </w:t>
                            </w:r>
                            <w:r>
                              <w:rPr>
                                <w:rFonts w:cstheme="minorHAnsi"/>
                              </w:rPr>
                              <w:t xml:space="preserve">colonies on the </w:t>
                            </w:r>
                            <w:r w:rsidRPr="00F463A6">
                              <w:rPr>
                                <w:rFonts w:cstheme="minorHAnsi"/>
                              </w:rPr>
                              <w:t xml:space="preserve">MASTER plate </w:t>
                            </w:r>
                            <w:r>
                              <w:rPr>
                                <w:rFonts w:cstheme="minorHAnsi"/>
                              </w:rPr>
                              <w:t>are</w:t>
                            </w:r>
                            <w:r w:rsidRPr="00F463A6">
                              <w:rPr>
                                <w:rFonts w:cstheme="minorHAnsi"/>
                              </w:rPr>
                              <w:t xml:space="preserve"> </w:t>
                            </w:r>
                            <w:r>
                              <w:rPr>
                                <w:rFonts w:cstheme="minorHAnsi"/>
                              </w:rPr>
                              <w:t xml:space="preserve">transferred onto a plate containing antibiotics. This is called </w:t>
                            </w:r>
                            <w:r w:rsidRPr="008111C9">
                              <w:rPr>
                                <w:rFonts w:cstheme="minorHAnsi"/>
                                <w:i/>
                              </w:rPr>
                              <w:t>replica plating</w:t>
                            </w:r>
                            <w:r>
                              <w:rPr>
                                <w:rFonts w:cstheme="minorHAnsi"/>
                              </w:rPr>
                              <w:t xml:space="preserve">. </w:t>
                            </w:r>
                          </w:p>
                          <w:p w14:paraId="7A05AEB5" w14:textId="74DFC600" w:rsidR="004B78E4" w:rsidRPr="00F463A6" w:rsidRDefault="004B78E4" w:rsidP="00F463A6">
                            <w:pPr>
                              <w:ind w:left="720"/>
                              <w:rPr>
                                <w:rFonts w:cstheme="minorHAnsi"/>
                              </w:rPr>
                            </w:pPr>
                            <w:r w:rsidRPr="00F463A6">
                              <w:rPr>
                                <w:rFonts w:cstheme="minorHAnsi"/>
                              </w:rPr>
                              <w:t xml:space="preserve">NOTE: The colonies must be transferred in exactly the same position </w:t>
                            </w:r>
                          </w:p>
                          <w:p w14:paraId="5DDD9C56" w14:textId="77777777" w:rsidR="004B78E4" w:rsidRPr="00F463A6" w:rsidRDefault="004B78E4" w:rsidP="00F463A6">
                            <w:pPr>
                              <w:pStyle w:val="ListParagraph"/>
                              <w:rPr>
                                <w:rFonts w:cstheme="minorHAnsi"/>
                              </w:rPr>
                            </w:pPr>
                          </w:p>
                          <w:p w14:paraId="4F467AB0" w14:textId="77777777" w:rsidR="004B78E4" w:rsidRPr="00F463A6" w:rsidRDefault="004B78E4" w:rsidP="00F463A6">
                            <w:pPr>
                              <w:rPr>
                                <w:rFonts w:cstheme="minorHAnsi"/>
                              </w:rPr>
                            </w:pPr>
                          </w:p>
                          <w:p w14:paraId="08B7B00B" w14:textId="77777777" w:rsidR="004B78E4" w:rsidRPr="00F463A6" w:rsidRDefault="004B78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82383" id="Text Box 9" o:spid="_x0000_s1029" type="#_x0000_t202" style="position:absolute;margin-left:180.95pt;margin-top:28.55pt;width:364.7pt;height:175.8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ZRRAIAAIEEAAAOAAAAZHJzL2Uyb0RvYy54bWysVE2P2jAQvVfqf7B8L4HwVSLCirKiqoR2&#10;V4Jqz8ZxIJLtcW1DQn99xw5h6banqhcznpm88bw3w/yhUZKchXUV6JwOen1KhOZQVPqQ0++79afP&#10;lDjPdMEkaJHTi3D0YfHxw7w2mUjhCLIQliCIdlltcnr03mRJ4vhRKOZ6YITGYAlWMY9Xe0gKy2pE&#10;VzJJ+/1JUoMtjAUunEPvYxuki4hfloL757J0whOZU3ybj6eN5z6cyWLOsoNl5ljx6zPYP7xCsUpj&#10;0RvUI/OMnGz1B5SquAUHpe9xUAmUZcVF7AG7GfTfdbM9MiNiL0iOMzea3P+D5U/nF0uqIqczSjRT&#10;KNFONJ58gYbMAju1cRkmbQ2m+QbdqHLnd+gMTTelVeEX2yEYR54vN24DGEfnaDIcDKdTSjjG0nSY&#10;jicRJ3n73FjnvwpQJBg5tShe5JSdN87jUzC1SwnVHMiqWFdSxksYGLGSlpwZSi19B/5bltSkzulk&#10;OO5HYA3h8xZZaiwQmm2bCpZv9k2kZtg1vIfigjxYaOfIGb6u8K0b5vwLszg42Doug3/Go5SAteBq&#10;UXIE+/Nv/pCPemKUkhoHMafux4lZQYn8plHp2WA0CpMbL6PxNMWLvY/s7yP6pFaABAxw7QyPZsj3&#10;sjNLC+oVd2YZqmKIaY61c+o7c+Xb9cCd42K5jEk4q4b5jd4aHqAD4UGJXfPKrLnK5VHpJ+hGlmXv&#10;VGtzw5calicPZRUlDTy3rF7pxzmPSl93MizS/T1mvf1zLH4BAAD//wMAUEsDBBQABgAIAAAAIQCd&#10;Ri7G4wAAAAsBAAAPAAAAZHJzL2Rvd25yZXYueG1sTI/LTsMwEEX3SPyDNUhsEHVCaNOGTCqEeEjs&#10;aHiInRsPSUQ8jmI3CX+Pu4Ll6B7deybfzqYTIw2utYwQLyIQxJXVLdcIr+XD5RqE84q16iwTwg85&#10;2BanJ7nKtJ34hcadr0UoYZcphMb7PpPSVQ0Z5Ra2Jw7Zlx2M8uEcaqkHNYVy08mrKFpJo1oOC43q&#10;6a6h6nt3MAifF/XHs5sf36ZkmfT3T2OZvusS8fxsvr0B4Wn2fzAc9YM6FMFpbw+snegQklW8CSjC&#10;Mo1BHIFoEycg9gjX0ToFWeTy/w/FLwAAAP//AwBQSwECLQAUAAYACAAAACEAtoM4kv4AAADhAQAA&#10;EwAAAAAAAAAAAAAAAAAAAAAAW0NvbnRlbnRfVHlwZXNdLnhtbFBLAQItABQABgAIAAAAIQA4/SH/&#10;1gAAAJQBAAALAAAAAAAAAAAAAAAAAC8BAABfcmVscy8ucmVsc1BLAQItABQABgAIAAAAIQBP/RZR&#10;RAIAAIEEAAAOAAAAAAAAAAAAAAAAAC4CAABkcnMvZTJvRG9jLnhtbFBLAQItABQABgAIAAAAIQCd&#10;Ri7G4wAAAAsBAAAPAAAAAAAAAAAAAAAAAJ4EAABkcnMvZG93bnJldi54bWxQSwUGAAAAAAQABADz&#10;AAAArgUAAAAA&#10;" fillcolor="white [3201]" stroked="f" strokeweight=".5pt">
                <v:textbox>
                  <w:txbxContent>
                    <w:p w14:paraId="14FADF60" w14:textId="60245016" w:rsidR="004B78E4" w:rsidRDefault="004B78E4" w:rsidP="006F391B">
                      <w:pPr>
                        <w:pStyle w:val="ListParagraph"/>
                        <w:numPr>
                          <w:ilvl w:val="0"/>
                          <w:numId w:val="9"/>
                        </w:numPr>
                        <w:rPr>
                          <w:rFonts w:cstheme="minorHAnsi"/>
                        </w:rPr>
                      </w:pPr>
                      <w:r w:rsidRPr="00F463A6">
                        <w:rPr>
                          <w:rFonts w:cstheme="minorHAnsi"/>
                        </w:rPr>
                        <w:t xml:space="preserve">On the MASTER plate ALL the bacterial colonies are grown. </w:t>
                      </w:r>
                    </w:p>
                    <w:p w14:paraId="6C214185" w14:textId="77777777" w:rsidR="004B78E4" w:rsidRPr="00F463A6" w:rsidRDefault="004B78E4" w:rsidP="00F463A6">
                      <w:pPr>
                        <w:pStyle w:val="ListParagraph"/>
                        <w:ind w:left="1080"/>
                        <w:rPr>
                          <w:rFonts w:cstheme="minorHAnsi"/>
                        </w:rPr>
                      </w:pPr>
                    </w:p>
                    <w:p w14:paraId="532958DD" w14:textId="77777777" w:rsidR="004B78E4" w:rsidRPr="00F463A6" w:rsidRDefault="004B78E4" w:rsidP="00F463A6">
                      <w:pPr>
                        <w:pStyle w:val="ListParagraph"/>
                        <w:ind w:left="1080"/>
                        <w:rPr>
                          <w:rFonts w:cstheme="minorHAnsi"/>
                        </w:rPr>
                      </w:pPr>
                    </w:p>
                    <w:p w14:paraId="1E77E8E2" w14:textId="51C447D8" w:rsidR="004B78E4" w:rsidRPr="00F463A6" w:rsidRDefault="004B78E4" w:rsidP="006F391B">
                      <w:pPr>
                        <w:pStyle w:val="ListParagraph"/>
                        <w:numPr>
                          <w:ilvl w:val="0"/>
                          <w:numId w:val="9"/>
                        </w:numPr>
                        <w:rPr>
                          <w:rFonts w:cstheme="minorHAnsi"/>
                        </w:rPr>
                      </w:pPr>
                      <w:r w:rsidRPr="00F463A6">
                        <w:rPr>
                          <w:rFonts w:cstheme="minorHAnsi"/>
                        </w:rPr>
                        <w:t xml:space="preserve">The </w:t>
                      </w:r>
                      <w:r>
                        <w:rPr>
                          <w:rFonts w:cstheme="minorHAnsi"/>
                        </w:rPr>
                        <w:t xml:space="preserve">colonies on the </w:t>
                      </w:r>
                      <w:r w:rsidRPr="00F463A6">
                        <w:rPr>
                          <w:rFonts w:cstheme="minorHAnsi"/>
                        </w:rPr>
                        <w:t xml:space="preserve">MASTER plate </w:t>
                      </w:r>
                      <w:r>
                        <w:rPr>
                          <w:rFonts w:cstheme="minorHAnsi"/>
                        </w:rPr>
                        <w:t>are</w:t>
                      </w:r>
                      <w:r w:rsidRPr="00F463A6">
                        <w:rPr>
                          <w:rFonts w:cstheme="minorHAnsi"/>
                        </w:rPr>
                        <w:t xml:space="preserve"> </w:t>
                      </w:r>
                      <w:r>
                        <w:rPr>
                          <w:rFonts w:cstheme="minorHAnsi"/>
                        </w:rPr>
                        <w:t xml:space="preserve">transferred onto a plate containing antibiotics. This is called </w:t>
                      </w:r>
                      <w:r w:rsidRPr="008111C9">
                        <w:rPr>
                          <w:rFonts w:cstheme="minorHAnsi"/>
                          <w:i/>
                        </w:rPr>
                        <w:t>replica plating</w:t>
                      </w:r>
                      <w:r>
                        <w:rPr>
                          <w:rFonts w:cstheme="minorHAnsi"/>
                        </w:rPr>
                        <w:t xml:space="preserve">. </w:t>
                      </w:r>
                    </w:p>
                    <w:p w14:paraId="7A05AEB5" w14:textId="74DFC600" w:rsidR="004B78E4" w:rsidRPr="00F463A6" w:rsidRDefault="004B78E4" w:rsidP="00F463A6">
                      <w:pPr>
                        <w:ind w:left="720"/>
                        <w:rPr>
                          <w:rFonts w:cstheme="minorHAnsi"/>
                        </w:rPr>
                      </w:pPr>
                      <w:r w:rsidRPr="00F463A6">
                        <w:rPr>
                          <w:rFonts w:cstheme="minorHAnsi"/>
                        </w:rPr>
                        <w:t xml:space="preserve">NOTE: The colonies must be transferred in exactly the same position </w:t>
                      </w:r>
                    </w:p>
                    <w:p w14:paraId="5DDD9C56" w14:textId="77777777" w:rsidR="004B78E4" w:rsidRPr="00F463A6" w:rsidRDefault="004B78E4" w:rsidP="00F463A6">
                      <w:pPr>
                        <w:pStyle w:val="ListParagraph"/>
                        <w:rPr>
                          <w:rFonts w:cstheme="minorHAnsi"/>
                        </w:rPr>
                      </w:pPr>
                    </w:p>
                    <w:p w14:paraId="4F467AB0" w14:textId="77777777" w:rsidR="004B78E4" w:rsidRPr="00F463A6" w:rsidRDefault="004B78E4" w:rsidP="00F463A6">
                      <w:pPr>
                        <w:rPr>
                          <w:rFonts w:cstheme="minorHAnsi"/>
                        </w:rPr>
                      </w:pPr>
                    </w:p>
                    <w:p w14:paraId="08B7B00B" w14:textId="77777777" w:rsidR="004B78E4" w:rsidRPr="00F463A6" w:rsidRDefault="004B78E4"/>
                  </w:txbxContent>
                </v:textbox>
                <w10:wrap anchorx="margin"/>
              </v:shape>
            </w:pict>
          </mc:Fallback>
        </mc:AlternateContent>
      </w:r>
      <w:r w:rsidRPr="006E5204">
        <w:rPr>
          <w:noProof/>
          <w:sz w:val="20"/>
          <w:szCs w:val="20"/>
          <w:lang w:eastAsia="en-GB"/>
        </w:rPr>
        <w:drawing>
          <wp:inline distT="0" distB="0" distL="0" distR="0" wp14:anchorId="12934B39" wp14:editId="37B98580">
            <wp:extent cx="2228171" cy="214312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51684" t="36696" r="26546" b="29800"/>
                    <a:stretch/>
                  </pic:blipFill>
                  <pic:spPr bwMode="auto">
                    <a:xfrm>
                      <a:off x="0" y="0"/>
                      <a:ext cx="2240208" cy="2154702"/>
                    </a:xfrm>
                    <a:prstGeom prst="rect">
                      <a:avLst/>
                    </a:prstGeom>
                    <a:ln>
                      <a:noFill/>
                    </a:ln>
                    <a:extLst>
                      <a:ext uri="{53640926-AAD7-44D8-BBD7-CCE9431645EC}">
                        <a14:shadowObscured xmlns:a14="http://schemas.microsoft.com/office/drawing/2010/main"/>
                      </a:ext>
                    </a:extLst>
                  </pic:spPr>
                </pic:pic>
              </a:graphicData>
            </a:graphic>
          </wp:inline>
        </w:drawing>
      </w:r>
    </w:p>
    <w:p w14:paraId="29D4E6C2" w14:textId="13D64CB9" w:rsidR="00F463A6" w:rsidRPr="006E5204" w:rsidRDefault="00F463A6">
      <w:pPr>
        <w:rPr>
          <w:sz w:val="20"/>
          <w:szCs w:val="20"/>
        </w:rPr>
      </w:pPr>
    </w:p>
    <w:p w14:paraId="3D24D066" w14:textId="79F8E0F9" w:rsidR="00F463A6" w:rsidRPr="006E5204" w:rsidRDefault="007B15E4">
      <w:pPr>
        <w:rPr>
          <w:sz w:val="20"/>
          <w:szCs w:val="20"/>
        </w:rPr>
      </w:pPr>
      <w:r w:rsidRPr="007B15E4">
        <w:rPr>
          <w:noProof/>
          <w:sz w:val="20"/>
          <w:szCs w:val="20"/>
          <w:lang w:eastAsia="en-GB"/>
        </w:rPr>
        <mc:AlternateContent>
          <mc:Choice Requires="wps">
            <w:drawing>
              <wp:anchor distT="45720" distB="45720" distL="114300" distR="114300" simplePos="0" relativeHeight="251783168" behindDoc="0" locked="0" layoutInCell="1" allowOverlap="1" wp14:anchorId="1C3BABA7" wp14:editId="42C27613">
                <wp:simplePos x="0" y="0"/>
                <wp:positionH relativeFrom="column">
                  <wp:posOffset>3333750</wp:posOffset>
                </wp:positionH>
                <wp:positionV relativeFrom="paragraph">
                  <wp:posOffset>69215</wp:posOffset>
                </wp:positionV>
                <wp:extent cx="1485900" cy="2857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85750"/>
                        </a:xfrm>
                        <a:prstGeom prst="rect">
                          <a:avLst/>
                        </a:prstGeom>
                        <a:solidFill>
                          <a:srgbClr val="FFFFFF"/>
                        </a:solidFill>
                        <a:ln w="9525">
                          <a:solidFill>
                            <a:srgbClr val="000000"/>
                          </a:solidFill>
                          <a:miter lim="800000"/>
                          <a:headEnd/>
                          <a:tailEnd/>
                        </a:ln>
                      </wps:spPr>
                      <wps:txbx>
                        <w:txbxContent>
                          <w:p w14:paraId="5EBD34C4" w14:textId="7CD41F21" w:rsidR="004B78E4" w:rsidRDefault="004B78E4">
                            <w:r>
                              <w:t xml:space="preserve">1st replica plate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BABA7" id="_x0000_s1030" type="#_x0000_t202" style="position:absolute;margin-left:262.5pt;margin-top:5.45pt;width:117pt;height:22.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ZLWJQIAAEsEAAAOAAAAZHJzL2Uyb0RvYy54bWysVNuO0zAQfUfiHyy/06ShZduo6WrpUoS0&#10;XKRdPsBxnMbC9hjbbVK+nrHTlmqBF0QeLI9nfDxzzkxWt4NW5CCcl2AqOp3klAjDoZFmV9GvT9tX&#10;C0p8YKZhCoyo6FF4ert++WLV21IU0IFqhCMIYnzZ24p2IdgyyzzvhGZ+AlYYdLbgNAtoul3WONYj&#10;ulZZkedvsh5cYx1w4T2e3o9Ouk74bSt4+Ny2XgSiKoq5hbS6tNZxzdYrVu4cs53kpzTYP2ShmTT4&#10;6AXqngVG9k7+BqUld+ChDRMOOoO2lVykGrCaaf6smseOWZFqQXK8vdDk/x8s/3T44ohsKvqaEsM0&#10;SvQkhkDewkCKyE5vfYlBjxbDwoDHqHKq1NsH4N88MbDpmNmJO+eg7wRrMLtpvJldXR1xfASp+4/Q&#10;4DNsHyABDa3TkTokgyA6qnS8KBNT4fHJ2WK+zNHF0Vcs5jfzJF3GyvNt63x4L0CTuKmoQ+UTOjs8&#10;+BCzYeU5JD7mQclmK5VKhtvVG+XIgWGXbNOXCngWpgzpK7qcF/ORgL9C5On7E4SWAdtdSV3RxSWI&#10;lZG2d6ZJzRiYVOMeU1bmxGOkbiQxDPWQBJud5amhOSKxDsbuxmnETQfuByU9dnZF/fc9c4IS9cGg&#10;OMvpbBZHIRmz+U2Bhrv21NceZjhCVTRQMm43IY1P5M3AHYrYysRvVHvM5JQydmyi/TRdcSSu7RT1&#10;6x+w/gkAAP//AwBQSwMEFAAGAAgAAAAhACKURHfeAAAACQEAAA8AAABkcnMvZG93bnJldi54bWxM&#10;j8FOwzAQRO9I/IO1SFwQdSikbUKcCiGB6A0Kgqsbb5MIex1sNw1/z3KC484bzc5U68lZMWKIvScF&#10;V7MMBFLjTU+tgrfXh8sViJg0GW09oYJvjLCuT08qXRp/pBcct6kVHEKx1Aq6lIZSyth06HSc+QGJ&#10;2d4HpxOfoZUm6COHOyvnWbaQTvfEHzo94H2Hzef24BSsbp7Gj7i5fn5vFntbpIvl+PgVlDo/m+5u&#10;QSSc0p8Zfutzdai5084fyERhFeTznLckBlkBgg3LvGBhxyQvQNaV/L+g/gEAAP//AwBQSwECLQAU&#10;AAYACAAAACEAtoM4kv4AAADhAQAAEwAAAAAAAAAAAAAAAAAAAAAAW0NvbnRlbnRfVHlwZXNdLnht&#10;bFBLAQItABQABgAIAAAAIQA4/SH/1gAAAJQBAAALAAAAAAAAAAAAAAAAAC8BAABfcmVscy8ucmVs&#10;c1BLAQItABQABgAIAAAAIQA2nZLWJQIAAEsEAAAOAAAAAAAAAAAAAAAAAC4CAABkcnMvZTJvRG9j&#10;LnhtbFBLAQItABQABgAIAAAAIQAilER33gAAAAkBAAAPAAAAAAAAAAAAAAAAAH8EAABkcnMvZG93&#10;bnJldi54bWxQSwUGAAAAAAQABADzAAAAigUAAAAA&#10;">
                <v:textbox>
                  <w:txbxContent>
                    <w:p w14:paraId="5EBD34C4" w14:textId="7CD41F21" w:rsidR="004B78E4" w:rsidRDefault="004B78E4">
                      <w:r>
                        <w:t xml:space="preserve">1st replica plate </w:t>
                      </w:r>
                    </w:p>
                  </w:txbxContent>
                </v:textbox>
                <w10:wrap type="square"/>
              </v:shape>
            </w:pict>
          </mc:Fallback>
        </mc:AlternateContent>
      </w:r>
    </w:p>
    <w:p w14:paraId="364D32F4" w14:textId="77777777" w:rsidR="00CD57C4" w:rsidRPr="006E5204" w:rsidRDefault="004E27C1" w:rsidP="004E27C1">
      <w:pPr>
        <w:rPr>
          <w:sz w:val="20"/>
          <w:szCs w:val="20"/>
        </w:rPr>
      </w:pPr>
      <w:r w:rsidRPr="006E5204">
        <w:rPr>
          <w:noProof/>
          <w:sz w:val="20"/>
          <w:szCs w:val="20"/>
          <w:lang w:eastAsia="en-GB"/>
        </w:rPr>
        <mc:AlternateContent>
          <mc:Choice Requires="wps">
            <w:drawing>
              <wp:anchor distT="0" distB="0" distL="114300" distR="114300" simplePos="0" relativeHeight="251708416" behindDoc="0" locked="0" layoutInCell="1" allowOverlap="1" wp14:anchorId="63435764" wp14:editId="297C73A4">
                <wp:simplePos x="0" y="0"/>
                <wp:positionH relativeFrom="column">
                  <wp:posOffset>-9525</wp:posOffset>
                </wp:positionH>
                <wp:positionV relativeFrom="paragraph">
                  <wp:posOffset>163195</wp:posOffset>
                </wp:positionV>
                <wp:extent cx="2619375" cy="1885950"/>
                <wp:effectExtent l="0" t="0" r="9525" b="0"/>
                <wp:wrapNone/>
                <wp:docPr id="7180" name="Text Box 7180"/>
                <wp:cNvGraphicFramePr/>
                <a:graphic xmlns:a="http://schemas.openxmlformats.org/drawingml/2006/main">
                  <a:graphicData uri="http://schemas.microsoft.com/office/word/2010/wordprocessingShape">
                    <wps:wsp>
                      <wps:cNvSpPr txBox="1"/>
                      <wps:spPr>
                        <a:xfrm>
                          <a:off x="0" y="0"/>
                          <a:ext cx="2619375" cy="1885950"/>
                        </a:xfrm>
                        <a:prstGeom prst="rect">
                          <a:avLst/>
                        </a:prstGeom>
                        <a:solidFill>
                          <a:schemeClr val="lt1"/>
                        </a:solidFill>
                        <a:ln w="6350">
                          <a:noFill/>
                        </a:ln>
                      </wps:spPr>
                      <wps:txbx>
                        <w:txbxContent>
                          <w:p w14:paraId="58AB567C" w14:textId="62C3EE9A" w:rsidR="004B78E4" w:rsidRPr="00F463A6" w:rsidRDefault="004B78E4">
                            <w:pPr>
                              <w:rPr>
                                <w:rFonts w:cstheme="minorHAnsi"/>
                              </w:rPr>
                            </w:pPr>
                            <w:r w:rsidRPr="00F463A6">
                              <w:rPr>
                                <w:rFonts w:cstheme="minorHAnsi"/>
                              </w:rPr>
                              <w:t>3. The</w:t>
                            </w:r>
                            <w:r>
                              <w:rPr>
                                <w:rFonts w:cstheme="minorHAnsi"/>
                              </w:rPr>
                              <w:t xml:space="preserve"> first</w:t>
                            </w:r>
                            <w:r w:rsidRPr="00F463A6">
                              <w:rPr>
                                <w:rFonts w:cstheme="minorHAnsi"/>
                              </w:rPr>
                              <w:t xml:space="preserve"> REPLICA PLATE medium contain the antibiotic AMPLICILLIN. </w:t>
                            </w:r>
                          </w:p>
                          <w:p w14:paraId="4021C503" w14:textId="77777777" w:rsidR="004B78E4" w:rsidRPr="00F463A6" w:rsidRDefault="004B78E4">
                            <w:pPr>
                              <w:rPr>
                                <w:rFonts w:cstheme="minorHAnsi"/>
                              </w:rPr>
                            </w:pPr>
                            <w:r w:rsidRPr="00F463A6">
                              <w:rPr>
                                <w:rFonts w:cstheme="minorHAnsi"/>
                              </w:rPr>
                              <w:t>4. The REPLICA PLATE is incubated.</w:t>
                            </w:r>
                          </w:p>
                          <w:p w14:paraId="6A8FE87E" w14:textId="75543D8C" w:rsidR="004B78E4" w:rsidRDefault="004B78E4">
                            <w:pPr>
                              <w:rPr>
                                <w:rFonts w:cstheme="minorHAnsi"/>
                              </w:rPr>
                            </w:pPr>
                            <w:r w:rsidRPr="00F463A6">
                              <w:rPr>
                                <w:rFonts w:cstheme="minorHAnsi"/>
                              </w:rPr>
                              <w:t>5. On the diagram identify which bacterial colonies have died and describe these bacteri</w:t>
                            </w:r>
                            <w:r>
                              <w:rPr>
                                <w:rFonts w:cstheme="minorHAnsi"/>
                              </w:rPr>
                              <w:t xml:space="preserve">a. </w:t>
                            </w:r>
                            <w:r w:rsidRPr="00F463A6">
                              <w:rPr>
                                <w:rFonts w:cstheme="minorHAnsi"/>
                              </w:rPr>
                              <w:t xml:space="preserve"> </w:t>
                            </w:r>
                          </w:p>
                          <w:p w14:paraId="3CBB2F47" w14:textId="77777777" w:rsidR="002E38D6" w:rsidRPr="000050D1" w:rsidRDefault="002474F7" w:rsidP="000050D1">
                            <w:pPr>
                              <w:numPr>
                                <w:ilvl w:val="0"/>
                                <w:numId w:val="43"/>
                              </w:numPr>
                              <w:rPr>
                                <w:rFonts w:cstheme="minorHAnsi"/>
                                <w:color w:val="7030A0"/>
                              </w:rPr>
                            </w:pPr>
                            <w:r w:rsidRPr="000050D1">
                              <w:rPr>
                                <w:rFonts w:cstheme="minorHAnsi"/>
                                <w:b/>
                                <w:bCs/>
                                <w:color w:val="7030A0"/>
                              </w:rPr>
                              <w:t>Bacteria in colonies 3,4,6 and 13 died on AMP plate</w:t>
                            </w:r>
                          </w:p>
                          <w:p w14:paraId="3BCA11EE" w14:textId="77777777" w:rsidR="000050D1" w:rsidRPr="00F463A6" w:rsidRDefault="000050D1">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35764" id="Text Box 7180" o:spid="_x0000_s1031" type="#_x0000_t202" style="position:absolute;margin-left:-.75pt;margin-top:12.85pt;width:206.25pt;height:14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vGSAIAAIcEAAAOAAAAZHJzL2Uyb0RvYy54bWysVN9P2zAQfp+0/8Hy+5qm0FKqpqgDdZqE&#10;AAkmnl3HaSM5Ps92m7C/fp+dlgLb07QX5375zvd9d5lfdY1me+V8Tabg+WDImTKSytpsCv7jafVl&#10;ypkPwpRCk1EFf1GeXy0+f5q3dqZGtCVdKseQxPhZawu+DcHOsszLrWqEH5BVBs6KXCMCVLfJSida&#10;ZG90NhoOJ1lLrrSOpPIe1pveyRcpf1UpGe6ryqvAdMHxtpBOl851PLPFXMw2TthtLQ/PEP/wikbU&#10;BkVfU92IINjO1X+kamrpyFMVBpKajKqqlir1gG7y4YduHrfCqtQLwPH2FSb//9LKu/2DY3VZ8It8&#10;CoCMaMDSk+oC+0odS0Zg1Fo/Q+ijRXDo4AHXEbto9zDG1rvKNfGLphj8SPbyinDMJ2EcTfLLs4sx&#10;ZxK+fDodX44TB9npunU+fFPUsCgU3IHChKzY3/qAkgg9hsRqnnRdrmqtkxLHRl1rx/YChOuQHokb&#10;76K0YW3BJ2coHS8Zitf7zNqgwKmpKIVu3SWAxseG11S+AAdH/TR5K1c13norfHgQDuOD1rES4R5H&#10;pQm16CBxtiX362/2GA9W4eWsxTgW3P/cCac4098N+L7Mz8/j/CblfHwxguLeetZvPWbXXBMAyLF8&#10;ViYxxgd9FCtHzTM2ZxmrwiWMRO2Ch6N4HfolweZJtVymIEysFeHWPFoZU0fsIhNP3bNw9kBXANN3&#10;dBxcMfvAWh/bo77cBarqRGnEuUf1AD+mPTF92My4Tm/1FHX6fyx+AwAA//8DAFBLAwQUAAYACAAA&#10;ACEAqnR3ruEAAAAJAQAADwAAAGRycy9kb3ducmV2LnhtbEyPS0/DMBCE70j8B2uRuKDWeVCCQjYV&#10;Qjyk3mh4iJsbmyQiXkexm4R/z3KC42hGM98U28X2YjKj7xwhxOsIhKHa6Y4ahJfqYXUNwgdFWvWO&#10;DMK38bAtT08KlWs307OZ9qERXEI+VwhtCEMupa9bY5Vfu8EQe59utCqwHBupRzVzue1lEkVX0qqO&#10;eKFVg7lrTf21P1qEj4vmfeeXx9c53aTD/dNUZW+6Qjw/W25vQASzhL8w/OIzOpTMdHBH0l70CKt4&#10;w0mEZJOBYP8yjvnbASFNkgxkWcj/D8ofAAAA//8DAFBLAQItABQABgAIAAAAIQC2gziS/gAAAOEB&#10;AAATAAAAAAAAAAAAAAAAAAAAAABbQ29udGVudF9UeXBlc10ueG1sUEsBAi0AFAAGAAgAAAAhADj9&#10;If/WAAAAlAEAAAsAAAAAAAAAAAAAAAAALwEAAF9yZWxzLy5yZWxzUEsBAi0AFAAGAAgAAAAhAEcq&#10;68ZIAgAAhwQAAA4AAAAAAAAAAAAAAAAALgIAAGRycy9lMm9Eb2MueG1sUEsBAi0AFAAGAAgAAAAh&#10;AKp0d67hAAAACQEAAA8AAAAAAAAAAAAAAAAAogQAAGRycy9kb3ducmV2LnhtbFBLBQYAAAAABAAE&#10;APMAAACwBQAAAAA=&#10;" fillcolor="white [3201]" stroked="f" strokeweight=".5pt">
                <v:textbox>
                  <w:txbxContent>
                    <w:p w14:paraId="58AB567C" w14:textId="62C3EE9A" w:rsidR="004B78E4" w:rsidRPr="00F463A6" w:rsidRDefault="004B78E4">
                      <w:pPr>
                        <w:rPr>
                          <w:rFonts w:cstheme="minorHAnsi"/>
                        </w:rPr>
                      </w:pPr>
                      <w:r w:rsidRPr="00F463A6">
                        <w:rPr>
                          <w:rFonts w:cstheme="minorHAnsi"/>
                        </w:rPr>
                        <w:t>3. The</w:t>
                      </w:r>
                      <w:r>
                        <w:rPr>
                          <w:rFonts w:cstheme="minorHAnsi"/>
                        </w:rPr>
                        <w:t xml:space="preserve"> first</w:t>
                      </w:r>
                      <w:r w:rsidRPr="00F463A6">
                        <w:rPr>
                          <w:rFonts w:cstheme="minorHAnsi"/>
                        </w:rPr>
                        <w:t xml:space="preserve"> REPLICA PLATE medium contain the antibiotic AMPLICILLIN. </w:t>
                      </w:r>
                    </w:p>
                    <w:p w14:paraId="4021C503" w14:textId="77777777" w:rsidR="004B78E4" w:rsidRPr="00F463A6" w:rsidRDefault="004B78E4">
                      <w:pPr>
                        <w:rPr>
                          <w:rFonts w:cstheme="minorHAnsi"/>
                        </w:rPr>
                      </w:pPr>
                      <w:r w:rsidRPr="00F463A6">
                        <w:rPr>
                          <w:rFonts w:cstheme="minorHAnsi"/>
                        </w:rPr>
                        <w:t>4. The REPLICA PLATE is incubated.</w:t>
                      </w:r>
                    </w:p>
                    <w:p w14:paraId="6A8FE87E" w14:textId="75543D8C" w:rsidR="004B78E4" w:rsidRDefault="004B78E4">
                      <w:pPr>
                        <w:rPr>
                          <w:rFonts w:cstheme="minorHAnsi"/>
                        </w:rPr>
                      </w:pPr>
                      <w:r w:rsidRPr="00F463A6">
                        <w:rPr>
                          <w:rFonts w:cstheme="minorHAnsi"/>
                        </w:rPr>
                        <w:t>5. On the diagram identify which bacterial colonies have died and describe these bacteri</w:t>
                      </w:r>
                      <w:r>
                        <w:rPr>
                          <w:rFonts w:cstheme="minorHAnsi"/>
                        </w:rPr>
                        <w:t xml:space="preserve">a. </w:t>
                      </w:r>
                      <w:r w:rsidRPr="00F463A6">
                        <w:rPr>
                          <w:rFonts w:cstheme="minorHAnsi"/>
                        </w:rPr>
                        <w:t xml:space="preserve"> </w:t>
                      </w:r>
                    </w:p>
                    <w:p w14:paraId="3CBB2F47" w14:textId="77777777" w:rsidR="002E38D6" w:rsidRPr="000050D1" w:rsidRDefault="002474F7" w:rsidP="000050D1">
                      <w:pPr>
                        <w:numPr>
                          <w:ilvl w:val="0"/>
                          <w:numId w:val="43"/>
                        </w:numPr>
                        <w:rPr>
                          <w:rFonts w:cstheme="minorHAnsi"/>
                          <w:color w:val="7030A0"/>
                        </w:rPr>
                      </w:pPr>
                      <w:r w:rsidRPr="000050D1">
                        <w:rPr>
                          <w:rFonts w:cstheme="minorHAnsi"/>
                          <w:b/>
                          <w:bCs/>
                          <w:color w:val="7030A0"/>
                        </w:rPr>
                        <w:t>Bacteria in colonies 3,4,6 and 13 died on AMP plate</w:t>
                      </w:r>
                    </w:p>
                    <w:p w14:paraId="3BCA11EE" w14:textId="77777777" w:rsidR="000050D1" w:rsidRPr="00F463A6" w:rsidRDefault="000050D1">
                      <w:pPr>
                        <w:rPr>
                          <w:rFonts w:cstheme="minorHAnsi"/>
                        </w:rPr>
                      </w:pPr>
                    </w:p>
                  </w:txbxContent>
                </v:textbox>
              </v:shape>
            </w:pict>
          </mc:Fallback>
        </mc:AlternateContent>
      </w:r>
      <w:r w:rsidRPr="006E5204">
        <w:rPr>
          <w:noProof/>
          <w:sz w:val="20"/>
          <w:szCs w:val="20"/>
          <w:lang w:eastAsia="en-GB"/>
        </w:rPr>
        <mc:AlternateContent>
          <mc:Choice Requires="wps">
            <w:drawing>
              <wp:anchor distT="0" distB="0" distL="114300" distR="114300" simplePos="0" relativeHeight="251709440" behindDoc="0" locked="0" layoutInCell="1" allowOverlap="1" wp14:anchorId="266D2C07" wp14:editId="453ECD07">
                <wp:simplePos x="0" y="0"/>
                <wp:positionH relativeFrom="column">
                  <wp:posOffset>2724150</wp:posOffset>
                </wp:positionH>
                <wp:positionV relativeFrom="paragraph">
                  <wp:posOffset>125095</wp:posOffset>
                </wp:positionV>
                <wp:extent cx="2886075" cy="2457450"/>
                <wp:effectExtent l="0" t="0" r="9525" b="0"/>
                <wp:wrapNone/>
                <wp:docPr id="7182" name="Text Box 7182"/>
                <wp:cNvGraphicFramePr/>
                <a:graphic xmlns:a="http://schemas.openxmlformats.org/drawingml/2006/main">
                  <a:graphicData uri="http://schemas.microsoft.com/office/word/2010/wordprocessingShape">
                    <wps:wsp>
                      <wps:cNvSpPr txBox="1"/>
                      <wps:spPr>
                        <a:xfrm>
                          <a:off x="0" y="0"/>
                          <a:ext cx="2886075" cy="2457450"/>
                        </a:xfrm>
                        <a:prstGeom prst="rect">
                          <a:avLst/>
                        </a:prstGeom>
                        <a:solidFill>
                          <a:schemeClr val="lt1"/>
                        </a:solidFill>
                        <a:ln w="6350">
                          <a:noFill/>
                        </a:ln>
                      </wps:spPr>
                      <wps:txbx>
                        <w:txbxContent>
                          <w:p w14:paraId="2EFCD553" w14:textId="77777777" w:rsidR="004B78E4" w:rsidRDefault="004B78E4">
                            <w:r>
                              <w:rPr>
                                <w:noProof/>
                                <w:lang w:eastAsia="en-GB"/>
                              </w:rPr>
                              <w:drawing>
                                <wp:inline distT="0" distB="0" distL="0" distR="0" wp14:anchorId="35E35178" wp14:editId="00860957">
                                  <wp:extent cx="2291937" cy="2202406"/>
                                  <wp:effectExtent l="0" t="0" r="0" b="7620"/>
                                  <wp:docPr id="16410" name="Picture 1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50853" t="38291" r="27876" b="29001"/>
                                          <a:stretch/>
                                        </pic:blipFill>
                                        <pic:spPr bwMode="auto">
                                          <a:xfrm>
                                            <a:off x="0" y="0"/>
                                            <a:ext cx="2321333" cy="223065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D2C07" id="Text Box 7182" o:spid="_x0000_s1032" type="#_x0000_t202" style="position:absolute;margin-left:214.5pt;margin-top:9.85pt;width:227.25pt;height:19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gLRwIAAIcEAAAOAAAAZHJzL2Uyb0RvYy54bWysVE1vGjEQvVfqf7B8bxYoAYJYIpooVSWU&#10;RApVzsbrhZW8Htc27NJf32cvH2naU9WLd74843lvZme3ba3ZXjlfkcl5/6rHmTKSispscv599fBp&#10;wpkPwhRCk1E5PyjPb+cfP8waO1UD2pIulGNIYvy0sTnfhmCnWeblVtXCX5FVBs6SXC0CVLfJCica&#10;ZK91Nuj1RllDrrCOpPIe1vvOyecpf1kqGZ7K0qvAdM7xtpBOl851PLP5TEw3TthtJY/PEP/wilpU&#10;BkXPqe5FEGznqj9S1ZV05KkMV5LqjMqykir1gG76vXfdvGyFVakXgOPtGSb//9LKx/2zY1WR83F/&#10;MuDMiBosrVQb2BdqWTICo8b6KUJfLIJDCw+4jthFu4cxtt6Wro5fNMXgB9qHM8Ixn4RxMJmMeuNr&#10;ziR8g+H1eHidOMgu163z4auimkUh5w4UJmTFfukDSiL0FBKredJV8VBpnZQ4NupOO7YXIFyH9Ejc&#10;+C1KG9bkfPQZpeMlQ/F6l1kbFLg0FaXQrtsE0OjU8JqKA3Bw1E2Tt/KhwluXwodn4TA+aB0rEZ5w&#10;lJpQi44SZ1tyP/9mj/FgFV7OGoxjzv2PnXCKM/3NgO+b/nAY5zcpwG0Axb31rN96zK6+IwDQx/JZ&#10;mcQYH/RJLB3Vr9icRawKlzAStXMeTuJd6JYEmyfVYpGCMLFWhKV5sTKmjthFJlbtq3D2SFcA0490&#10;GlwxfcdaF9uhvtgFKqtEacS5Q/UIP6Y9MX3czLhOb/UUdfl/zH8BAAD//wMAUEsDBBQABgAIAAAA&#10;IQA5wbyJ4QAAAAoBAAAPAAAAZHJzL2Rvd25yZXYueG1sTI9NT4NAEIbvJv6HzZh4MXax2EKRpTFG&#10;beLN4ke8bdkRiOwsYbeA/97xpMfJ8+ad5823s+3EiINvHSm4WkQgkCpnWqoVvJQPlykIHzQZ3TlC&#10;Bd/oYVucnuQ6M26iZxz3oRZcQj7TCpoQ+kxKXzVotV+4HonZpxusDnwOtTSDnrjcdnIZRWtpdUv8&#10;odE93jVYfe2PVsHHRf3+5OfH1ylexf39biyTN1MqdX42396ACDiHvzD86rM6FOx0cEcyXnQKrpcb&#10;3hIYbBIQHEjTeAXiwCRaJyCLXP6fUPwAAAD//wMAUEsBAi0AFAAGAAgAAAAhALaDOJL+AAAA4QEA&#10;ABMAAAAAAAAAAAAAAAAAAAAAAFtDb250ZW50X1R5cGVzXS54bWxQSwECLQAUAAYACAAAACEAOP0h&#10;/9YAAACUAQAACwAAAAAAAAAAAAAAAAAvAQAAX3JlbHMvLnJlbHNQSwECLQAUAAYACAAAACEAObg4&#10;C0cCAACHBAAADgAAAAAAAAAAAAAAAAAuAgAAZHJzL2Uyb0RvYy54bWxQSwECLQAUAAYACAAAACEA&#10;OcG8ieEAAAAKAQAADwAAAAAAAAAAAAAAAAChBAAAZHJzL2Rvd25yZXYueG1sUEsFBgAAAAAEAAQA&#10;8wAAAK8FAAAAAA==&#10;" fillcolor="white [3201]" stroked="f" strokeweight=".5pt">
                <v:textbox>
                  <w:txbxContent>
                    <w:p w14:paraId="2EFCD553" w14:textId="77777777" w:rsidR="004B78E4" w:rsidRDefault="004B78E4">
                      <w:r>
                        <w:rPr>
                          <w:noProof/>
                          <w:lang w:eastAsia="en-GB"/>
                        </w:rPr>
                        <w:drawing>
                          <wp:inline distT="0" distB="0" distL="0" distR="0" wp14:anchorId="35E35178" wp14:editId="00860957">
                            <wp:extent cx="2291937" cy="2202406"/>
                            <wp:effectExtent l="0" t="0" r="0" b="7620"/>
                            <wp:docPr id="16410" name="Picture 1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50853" t="38291" r="27876" b="29001"/>
                                    <a:stretch/>
                                  </pic:blipFill>
                                  <pic:spPr bwMode="auto">
                                    <a:xfrm>
                                      <a:off x="0" y="0"/>
                                      <a:ext cx="2321333" cy="223065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4AA896E1" w14:textId="78966DFD" w:rsidR="004E27C1" w:rsidRPr="006E5204" w:rsidRDefault="004E27C1" w:rsidP="004E27C1">
      <w:pPr>
        <w:rPr>
          <w:sz w:val="20"/>
          <w:szCs w:val="20"/>
        </w:rPr>
      </w:pPr>
    </w:p>
    <w:p w14:paraId="40B10038" w14:textId="77777777" w:rsidR="004E27C1" w:rsidRPr="006E5204" w:rsidRDefault="004E27C1" w:rsidP="004E27C1">
      <w:pPr>
        <w:rPr>
          <w:sz w:val="20"/>
          <w:szCs w:val="20"/>
        </w:rPr>
      </w:pPr>
    </w:p>
    <w:p w14:paraId="61622CF3" w14:textId="6681A043" w:rsidR="004E27C1" w:rsidRPr="006E5204" w:rsidRDefault="004E27C1" w:rsidP="004E27C1">
      <w:pPr>
        <w:rPr>
          <w:sz w:val="20"/>
          <w:szCs w:val="20"/>
        </w:rPr>
      </w:pPr>
    </w:p>
    <w:p w14:paraId="0E63407F" w14:textId="77777777" w:rsidR="004E27C1" w:rsidRPr="006E5204" w:rsidRDefault="004E27C1" w:rsidP="004E27C1">
      <w:pPr>
        <w:rPr>
          <w:sz w:val="20"/>
          <w:szCs w:val="20"/>
        </w:rPr>
      </w:pPr>
    </w:p>
    <w:p w14:paraId="10ADEFED" w14:textId="77777777" w:rsidR="004E27C1" w:rsidRPr="006E5204" w:rsidRDefault="004E27C1" w:rsidP="004E27C1">
      <w:pPr>
        <w:rPr>
          <w:sz w:val="20"/>
          <w:szCs w:val="20"/>
        </w:rPr>
      </w:pPr>
    </w:p>
    <w:p w14:paraId="7BDA1BE1" w14:textId="77777777" w:rsidR="00800712" w:rsidRPr="006E5204" w:rsidRDefault="00800712">
      <w:pPr>
        <w:rPr>
          <w:b/>
          <w:sz w:val="20"/>
          <w:szCs w:val="20"/>
          <w:u w:val="single"/>
        </w:rPr>
      </w:pPr>
    </w:p>
    <w:p w14:paraId="796C7D32" w14:textId="0F83CB61" w:rsidR="00800712" w:rsidRPr="006E5204" w:rsidRDefault="00800712">
      <w:pPr>
        <w:rPr>
          <w:b/>
          <w:sz w:val="20"/>
          <w:szCs w:val="20"/>
          <w:u w:val="single"/>
        </w:rPr>
      </w:pPr>
    </w:p>
    <w:p w14:paraId="520BEE1C" w14:textId="70227268" w:rsidR="004E27C1" w:rsidRPr="006E5204" w:rsidRDefault="000050D1">
      <w:pPr>
        <w:rPr>
          <w:b/>
          <w:sz w:val="20"/>
          <w:szCs w:val="20"/>
          <w:u w:val="single"/>
        </w:rPr>
      </w:pPr>
      <w:r w:rsidRPr="006E5204">
        <w:rPr>
          <w:b/>
          <w:noProof/>
          <w:sz w:val="20"/>
          <w:szCs w:val="20"/>
          <w:u w:val="single"/>
          <w:lang w:eastAsia="en-GB"/>
        </w:rPr>
        <mc:AlternateContent>
          <mc:Choice Requires="wps">
            <w:drawing>
              <wp:anchor distT="0" distB="0" distL="114300" distR="114300" simplePos="0" relativeHeight="251710464" behindDoc="0" locked="0" layoutInCell="1" allowOverlap="1" wp14:anchorId="154C6022" wp14:editId="674B43BB">
                <wp:simplePos x="0" y="0"/>
                <wp:positionH relativeFrom="column">
                  <wp:posOffset>2105025</wp:posOffset>
                </wp:positionH>
                <wp:positionV relativeFrom="paragraph">
                  <wp:posOffset>13970</wp:posOffset>
                </wp:positionV>
                <wp:extent cx="4501515" cy="3733800"/>
                <wp:effectExtent l="0" t="0" r="0" b="0"/>
                <wp:wrapNone/>
                <wp:docPr id="7185" name="Text Box 7185"/>
                <wp:cNvGraphicFramePr/>
                <a:graphic xmlns:a="http://schemas.openxmlformats.org/drawingml/2006/main">
                  <a:graphicData uri="http://schemas.microsoft.com/office/word/2010/wordprocessingShape">
                    <wps:wsp>
                      <wps:cNvSpPr txBox="1"/>
                      <wps:spPr>
                        <a:xfrm>
                          <a:off x="0" y="0"/>
                          <a:ext cx="4501515" cy="3733800"/>
                        </a:xfrm>
                        <a:prstGeom prst="rect">
                          <a:avLst/>
                        </a:prstGeom>
                        <a:solidFill>
                          <a:schemeClr val="lt1"/>
                        </a:solidFill>
                        <a:ln w="6350">
                          <a:noFill/>
                        </a:ln>
                      </wps:spPr>
                      <wps:txbx>
                        <w:txbxContent>
                          <w:p w14:paraId="33333690" w14:textId="77777777" w:rsidR="004B78E4" w:rsidRDefault="004B78E4" w:rsidP="008111C9">
                            <w:r>
                              <w:t xml:space="preserve">6. The surviving colonies are transferred onto a second replica plate. </w:t>
                            </w:r>
                          </w:p>
                          <w:p w14:paraId="2D69DF08" w14:textId="1B5F59AE" w:rsidR="004B78E4" w:rsidRPr="008111C9" w:rsidRDefault="004B78E4">
                            <w:pPr>
                              <w:rPr>
                                <w:rFonts w:cstheme="minorHAnsi"/>
                              </w:rPr>
                            </w:pPr>
                            <w:r w:rsidRPr="00F463A6">
                              <w:rPr>
                                <w:rFonts w:cstheme="minorHAnsi"/>
                              </w:rPr>
                              <w:t xml:space="preserve">NOTE: The colonies must be transferred in exactly the same position </w:t>
                            </w:r>
                          </w:p>
                          <w:p w14:paraId="519E0C26" w14:textId="45A8BA32" w:rsidR="004B78E4" w:rsidRDefault="004B78E4">
                            <w:r>
                              <w:t xml:space="preserve">7. The second REPLICA PLATE medium contains the antibiotic TETRACYCLINE. </w:t>
                            </w:r>
                          </w:p>
                          <w:p w14:paraId="3744EA44" w14:textId="77777777" w:rsidR="004B78E4" w:rsidRDefault="004B78E4">
                            <w:r>
                              <w:t xml:space="preserve">8. The REPLICA PLATE is incubated. </w:t>
                            </w:r>
                          </w:p>
                          <w:p w14:paraId="2DD5477C" w14:textId="77777777" w:rsidR="000050D1" w:rsidRDefault="004B78E4" w:rsidP="000050D1">
                            <w:r>
                              <w:t xml:space="preserve">9. On the diagram identify which bacterial colonies have died and describe these bacteria. </w:t>
                            </w:r>
                          </w:p>
                          <w:p w14:paraId="1765C267" w14:textId="77777777" w:rsidR="000050D1" w:rsidRDefault="004B78E4" w:rsidP="000050D1">
                            <w:r>
                              <w:t>10. Now we go back to the master plate and can identify which is the recombinant bacteria. These were the colonies that survived the ampicillin plate but NOT the tetracycline plate.</w:t>
                            </w:r>
                            <w:r w:rsidR="000050D1" w:rsidRPr="000050D1">
                              <w:rPr>
                                <w:rFonts w:eastAsiaTheme="minorEastAsia" w:hAnsi="Calibri"/>
                                <w:b/>
                                <w:bCs/>
                                <w:color w:val="000000" w:themeColor="text1"/>
                                <w:kern w:val="24"/>
                                <w:sz w:val="40"/>
                                <w:szCs w:val="40"/>
                                <w:lang w:eastAsia="en-GB"/>
                              </w:rPr>
                              <w:t xml:space="preserve"> </w:t>
                            </w:r>
                          </w:p>
                          <w:p w14:paraId="0537FD95" w14:textId="68EA673B" w:rsidR="002E38D6" w:rsidRPr="000050D1" w:rsidRDefault="002474F7" w:rsidP="000050D1">
                            <w:pPr>
                              <w:rPr>
                                <w:color w:val="7030A0"/>
                              </w:rPr>
                            </w:pPr>
                            <w:r w:rsidRPr="000050D1">
                              <w:rPr>
                                <w:b/>
                                <w:bCs/>
                                <w:color w:val="7030A0"/>
                              </w:rPr>
                              <w:t>Bacteria in colonies 2,8,11 and 12 died on TET plate</w:t>
                            </w:r>
                            <w:r w:rsidR="000050D1" w:rsidRPr="000050D1">
                              <w:rPr>
                                <w:color w:val="7030A0"/>
                              </w:rPr>
                              <w:t xml:space="preserve">, </w:t>
                            </w:r>
                            <w:r w:rsidRPr="000050D1">
                              <w:rPr>
                                <w:b/>
                                <w:bCs/>
                                <w:color w:val="7030A0"/>
                              </w:rPr>
                              <w:t xml:space="preserve">Bacteria not resistant to antibiotic TET/ Bacteria doesn’t have functional TET resistance </w:t>
                            </w:r>
                            <w:proofErr w:type="gramStart"/>
                            <w:r w:rsidRPr="000050D1">
                              <w:rPr>
                                <w:b/>
                                <w:bCs/>
                                <w:color w:val="7030A0"/>
                              </w:rPr>
                              <w:t xml:space="preserve">gene </w:t>
                            </w:r>
                            <w:r w:rsidR="000050D1" w:rsidRPr="000050D1">
                              <w:rPr>
                                <w:color w:val="7030A0"/>
                              </w:rPr>
                              <w:t>,</w:t>
                            </w:r>
                            <w:proofErr w:type="gramEnd"/>
                            <w:r w:rsidR="000050D1" w:rsidRPr="000050D1">
                              <w:rPr>
                                <w:color w:val="7030A0"/>
                              </w:rPr>
                              <w:t xml:space="preserve"> </w:t>
                            </w:r>
                            <w:r w:rsidRPr="000050D1">
                              <w:rPr>
                                <w:b/>
                                <w:bCs/>
                                <w:color w:val="7030A0"/>
                              </w:rPr>
                              <w:t>Return to MASTER plate and use the identified colonies.</w:t>
                            </w:r>
                          </w:p>
                          <w:p w14:paraId="3AAEB899" w14:textId="5007F10E" w:rsidR="004B78E4" w:rsidRPr="000050D1" w:rsidRDefault="000050D1" w:rsidP="000050D1">
                            <w:pPr>
                              <w:rPr>
                                <w:color w:val="7030A0"/>
                              </w:rPr>
                            </w:pPr>
                            <w:r w:rsidRPr="000050D1">
                              <w:rPr>
                                <w:b/>
                                <w:bCs/>
                                <w:color w:val="7030A0"/>
                              </w:rPr>
                              <w:t>We have now identified the RECOMBINANT bacteria- colonies 2,8,11 and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C6022" id="Text Box 7185" o:spid="_x0000_s1033" type="#_x0000_t202" style="position:absolute;margin-left:165.75pt;margin-top:1.1pt;width:354.45pt;height:29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tobSAIAAIcEAAAOAAAAZHJzL2Uyb0RvYy54bWysVE1v2zAMvQ/YfxB0X203SZsFdYosRYcB&#10;RVsgHXpWZLkxIIuapMTufv2e5KTJup2GXWR+iRTfI3113bea7ZTzDZmSF2c5Z8pIqhrzUvLvT7ef&#10;ppz5IEwlNBlV8lfl+fX844erzs7UOW1IV8oxJDF+1tmSb0KwsyzzcqNa4c/IKgNnTa4VAap7ySon&#10;OmRvdXae5xdZR66yjqTyHtabwcnnKX9dKxke6tqrwHTJ8baQTpfOdTyz+ZWYvThhN43cP0P8wyta&#10;0RgUfUt1I4JgW9f8kaptpCNPdTiT1GZU141UqQd0U+TvullthFWpF4Dj7RtM/v+llfe7R8eaquSX&#10;xXTCmREtWHpSfWBfqGfJCIw662cIXVkEhx4ecB2xi3YPY2y9r10bv2iKwQ+0X98QjvkkjONJXkwK&#10;1JHwjS5Ho2meOMiO163z4auilkWh5A4UJmTF7s4HlEToISRW86Sb6rbROilxbNRSO7YTIFyH9Ejc&#10;+C1KG9aV/GI0yVNiQ/H6kFkbFDg2FaXQr/sBoEPDa6pegYOjYZq8lbcN3nonfHgUDuOD1rES4QFH&#10;rQm1aC9xtiH382/2GA9W4eWswziW3P/YCqc4098M+P5cjMdxfpMynlyeQ3GnnvWpx2zbJQGAAstn&#10;ZRJjfNAHsXbUPmNzFrEqXMJI1C55OIjLMCwJNk+qxSIFYWKtCHdmZWVMHQGPTDz1z8LZPV0BTN/T&#10;YXDF7B1rQ2y8aWixDVQ3idKI84DqHn5Me2J6v5lxnU71FHX8f8x/AQAA//8DAFBLAwQUAAYACAAA&#10;ACEA4sVOmeEAAAAKAQAADwAAAGRycy9kb3ducmV2LnhtbEyPS0/DMBCE70j8B2uRuCBqN2l5hGwq&#10;hHhI3Gh4iJsbL0lEvI5iNwn/HvcEx9GMZr7JN7PtxEiDbx0jLBcKBHHlTMs1wmv5cH4FwgfNRneO&#10;CeGHPGyK46NcZ8ZN/ELjNtQilrDPNEITQp9J6auGrPYL1xNH78sNVocoh1qaQU+x3HYyUepCWt1y&#10;XGh0T3cNVd/bvUX4PKs/nv38+Dal67S/fxrLy3dTIp6ezLc3IALN4S8MB/yIDkVk2rk9Gy86hDRd&#10;rmMUIUlAHHy1UisQO4T1tUpAFrn8f6H4BQAA//8DAFBLAQItABQABgAIAAAAIQC2gziS/gAAAOEB&#10;AAATAAAAAAAAAAAAAAAAAAAAAABbQ29udGVudF9UeXBlc10ueG1sUEsBAi0AFAAGAAgAAAAhADj9&#10;If/WAAAAlAEAAAsAAAAAAAAAAAAAAAAALwEAAF9yZWxzLy5yZWxzUEsBAi0AFAAGAAgAAAAhAOO6&#10;2htIAgAAhwQAAA4AAAAAAAAAAAAAAAAALgIAAGRycy9lMm9Eb2MueG1sUEsBAi0AFAAGAAgAAAAh&#10;AOLFTpnhAAAACgEAAA8AAAAAAAAAAAAAAAAAogQAAGRycy9kb3ducmV2LnhtbFBLBQYAAAAABAAE&#10;APMAAACwBQAAAAA=&#10;" fillcolor="white [3201]" stroked="f" strokeweight=".5pt">
                <v:textbox>
                  <w:txbxContent>
                    <w:p w14:paraId="33333690" w14:textId="77777777" w:rsidR="004B78E4" w:rsidRDefault="004B78E4" w:rsidP="008111C9">
                      <w:r>
                        <w:t xml:space="preserve">6. The surviving colonies are transferred onto a second replica plate. </w:t>
                      </w:r>
                    </w:p>
                    <w:p w14:paraId="2D69DF08" w14:textId="1B5F59AE" w:rsidR="004B78E4" w:rsidRPr="008111C9" w:rsidRDefault="004B78E4">
                      <w:pPr>
                        <w:rPr>
                          <w:rFonts w:cstheme="minorHAnsi"/>
                        </w:rPr>
                      </w:pPr>
                      <w:r w:rsidRPr="00F463A6">
                        <w:rPr>
                          <w:rFonts w:cstheme="minorHAnsi"/>
                        </w:rPr>
                        <w:t xml:space="preserve">NOTE: The colonies must be transferred in exactly the same position </w:t>
                      </w:r>
                    </w:p>
                    <w:p w14:paraId="519E0C26" w14:textId="45A8BA32" w:rsidR="004B78E4" w:rsidRDefault="004B78E4">
                      <w:r>
                        <w:t xml:space="preserve">7. The second REPLICA PLATE medium contains the antibiotic TETRACYCLINE. </w:t>
                      </w:r>
                    </w:p>
                    <w:p w14:paraId="3744EA44" w14:textId="77777777" w:rsidR="004B78E4" w:rsidRDefault="004B78E4">
                      <w:r>
                        <w:t xml:space="preserve">8. The REPLICA PLATE is incubated. </w:t>
                      </w:r>
                    </w:p>
                    <w:p w14:paraId="2DD5477C" w14:textId="77777777" w:rsidR="000050D1" w:rsidRDefault="004B78E4" w:rsidP="000050D1">
                      <w:r>
                        <w:t xml:space="preserve">9. On the diagram identify which bacterial colonies have died and describe these bacteria. </w:t>
                      </w:r>
                    </w:p>
                    <w:p w14:paraId="1765C267" w14:textId="77777777" w:rsidR="000050D1" w:rsidRDefault="004B78E4" w:rsidP="000050D1">
                      <w:r>
                        <w:t>10. Now we go back to the master plate and can identify which is the recombinant bacteria. These were the colonies that survived the ampicillin plate but NOT the tetracycline plate.</w:t>
                      </w:r>
                      <w:r w:rsidR="000050D1" w:rsidRPr="000050D1">
                        <w:rPr>
                          <w:rFonts w:eastAsiaTheme="minorEastAsia" w:hAnsi="Calibri"/>
                          <w:b/>
                          <w:bCs/>
                          <w:color w:val="000000" w:themeColor="text1"/>
                          <w:kern w:val="24"/>
                          <w:sz w:val="40"/>
                          <w:szCs w:val="40"/>
                          <w:lang w:eastAsia="en-GB"/>
                        </w:rPr>
                        <w:t xml:space="preserve"> </w:t>
                      </w:r>
                    </w:p>
                    <w:p w14:paraId="0537FD95" w14:textId="68EA673B" w:rsidR="002E38D6" w:rsidRPr="000050D1" w:rsidRDefault="002474F7" w:rsidP="000050D1">
                      <w:pPr>
                        <w:rPr>
                          <w:color w:val="7030A0"/>
                        </w:rPr>
                      </w:pPr>
                      <w:r w:rsidRPr="000050D1">
                        <w:rPr>
                          <w:b/>
                          <w:bCs/>
                          <w:color w:val="7030A0"/>
                        </w:rPr>
                        <w:t>Bacteria in colonies 2,8,11 and 12 died on TET plate</w:t>
                      </w:r>
                      <w:r w:rsidR="000050D1" w:rsidRPr="000050D1">
                        <w:rPr>
                          <w:color w:val="7030A0"/>
                        </w:rPr>
                        <w:t xml:space="preserve">, </w:t>
                      </w:r>
                      <w:r w:rsidRPr="000050D1">
                        <w:rPr>
                          <w:b/>
                          <w:bCs/>
                          <w:color w:val="7030A0"/>
                        </w:rPr>
                        <w:t xml:space="preserve">Bacteria not resistant to antibiotic TET/ Bacteria doesn’t have functional TET resistance </w:t>
                      </w:r>
                      <w:proofErr w:type="gramStart"/>
                      <w:r w:rsidRPr="000050D1">
                        <w:rPr>
                          <w:b/>
                          <w:bCs/>
                          <w:color w:val="7030A0"/>
                        </w:rPr>
                        <w:t xml:space="preserve">gene </w:t>
                      </w:r>
                      <w:r w:rsidR="000050D1" w:rsidRPr="000050D1">
                        <w:rPr>
                          <w:color w:val="7030A0"/>
                        </w:rPr>
                        <w:t>,</w:t>
                      </w:r>
                      <w:proofErr w:type="gramEnd"/>
                      <w:r w:rsidR="000050D1" w:rsidRPr="000050D1">
                        <w:rPr>
                          <w:color w:val="7030A0"/>
                        </w:rPr>
                        <w:t xml:space="preserve"> </w:t>
                      </w:r>
                      <w:r w:rsidRPr="000050D1">
                        <w:rPr>
                          <w:b/>
                          <w:bCs/>
                          <w:color w:val="7030A0"/>
                        </w:rPr>
                        <w:t>Return to MASTER plate and use the identified colonies.</w:t>
                      </w:r>
                    </w:p>
                    <w:p w14:paraId="3AAEB899" w14:textId="5007F10E" w:rsidR="004B78E4" w:rsidRPr="000050D1" w:rsidRDefault="000050D1" w:rsidP="000050D1">
                      <w:pPr>
                        <w:rPr>
                          <w:color w:val="7030A0"/>
                        </w:rPr>
                      </w:pPr>
                      <w:r w:rsidRPr="000050D1">
                        <w:rPr>
                          <w:b/>
                          <w:bCs/>
                          <w:color w:val="7030A0"/>
                        </w:rPr>
                        <w:t>We have now identified the RECOMBINANT bacteria- colonies 2,8,11 and 12</w:t>
                      </w:r>
                    </w:p>
                  </w:txbxContent>
                </v:textbox>
              </v:shape>
            </w:pict>
          </mc:Fallback>
        </mc:AlternateContent>
      </w:r>
      <w:r w:rsidR="007B15E4" w:rsidRPr="007B15E4">
        <w:rPr>
          <w:noProof/>
          <w:sz w:val="20"/>
          <w:szCs w:val="20"/>
          <w:lang w:eastAsia="en-GB"/>
        </w:rPr>
        <mc:AlternateContent>
          <mc:Choice Requires="wps">
            <w:drawing>
              <wp:anchor distT="45720" distB="45720" distL="114300" distR="114300" simplePos="0" relativeHeight="251785216" behindDoc="0" locked="0" layoutInCell="1" allowOverlap="1" wp14:anchorId="6E9126F7" wp14:editId="50097ADA">
                <wp:simplePos x="0" y="0"/>
                <wp:positionH relativeFrom="margin">
                  <wp:align>left</wp:align>
                </wp:positionH>
                <wp:positionV relativeFrom="paragraph">
                  <wp:posOffset>106680</wp:posOffset>
                </wp:positionV>
                <wp:extent cx="1485900" cy="2857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85750"/>
                        </a:xfrm>
                        <a:prstGeom prst="rect">
                          <a:avLst/>
                        </a:prstGeom>
                        <a:solidFill>
                          <a:srgbClr val="FFFFFF"/>
                        </a:solidFill>
                        <a:ln w="9525">
                          <a:solidFill>
                            <a:srgbClr val="000000"/>
                          </a:solidFill>
                          <a:miter lim="800000"/>
                          <a:headEnd/>
                          <a:tailEnd/>
                        </a:ln>
                      </wps:spPr>
                      <wps:txbx>
                        <w:txbxContent>
                          <w:p w14:paraId="0BCA1152" w14:textId="1C44295F" w:rsidR="004B78E4" w:rsidRDefault="004B78E4" w:rsidP="007B15E4">
                            <w:r>
                              <w:t xml:space="preserve">2nd replica plate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126F7" id="_x0000_s1034" type="#_x0000_t202" style="position:absolute;margin-left:0;margin-top:8.4pt;width:117pt;height:22.5pt;z-index:251785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5/pJQIAAEsEAAAOAAAAZHJzL2Uyb0RvYy54bWysVMGO0zAQvSPxD5bvNGnUsm3UdLV0KUJa&#10;FqRdPsBxnMbC9hjbbVK+nrHTlmqBCyIHy+MZP8+8N5PV7aAVOQjnJZiKTic5JcJwaKTZVfTr8/bN&#10;ghIfmGmYAiMqehSe3q5fv1r1thQFdKAa4QiCGF/2tqJdCLbMMs87oZmfgBUGnS04zQKabpc1jvWI&#10;rlVW5PnbrAfXWAdceI+n96OTrhN+2woePretF4GoimJuIa0urXVcs/WKlTvHbCf5KQ32D1loJg0+&#10;eoG6Z4GRvZO/QWnJHXhow4SDzqBtJRepBqxmmr+o5qljVqRakBxvLzT5/wfLHw9fHJFNRWeUGKZR&#10;omcxBPIOBlJEdnrrSwx6shgWBjxGlVOl3j4A/+aJgU3HzE7cOQd9J1iD2U3jzezq6ojjI0jdf4IG&#10;n2H7AAloaJ2O1CEZBNFRpeNFmZgKj0/OFvNlji6OvmIxv5kn6TJWnm9b58MHAZrETUUdKp/Q2eHB&#10;h5gNK88h8TEPSjZbqVQy3K7eKEcODLtkm75UwIswZUhf0eW8mI8E/BUiT9+fILQM2O5K6oouLkGs&#10;jLS9N01qxsCkGveYsjInHiN1I4lhqIck2OIsTw3NEYl1MHY3TiNuOnA/KOmxsyvqv++ZE5SojwbF&#10;WU5nszgKyZjNbwo03LWnvvYwwxGqooGScbsJaXwibwbuUMRWJn6j2mMmp5SxYxPtp+mKI3Ftp6hf&#10;/4D1TwAAAP//AwBQSwMEFAAGAAgAAAAhAGmNHITcAAAABgEAAA8AAABkcnMvZG93bnJldi54bWxM&#10;j81OwzAQhO9IvIO1SFwQdfqjEEKcCiGB4AalKlc33iYR9jrYbhrenuUEx5lZzXxbrSdnxYgh9p4U&#10;zGcZCKTGm55aBdv3x+sCREyajLaeUME3RljX52eVLo0/0RuOm9QKLqFYagVdSkMpZWw6dDrO/IDE&#10;2cEHpxPL0EoT9InLnZWLLMul0z3xQqcHfOiw+dwcnYJi9Tx+xJfl667JD/Y2Xd2MT19BqcuL6f4O&#10;RMIp/R3DLz6jQ81Me38kE4VVwI8kdnPm53SxXLGxV5DPC5B1Jf/j1z8AAAD//wMAUEsBAi0AFAAG&#10;AAgAAAAhALaDOJL+AAAA4QEAABMAAAAAAAAAAAAAAAAAAAAAAFtDb250ZW50X1R5cGVzXS54bWxQ&#10;SwECLQAUAAYACAAAACEAOP0h/9YAAACUAQAACwAAAAAAAAAAAAAAAAAvAQAAX3JlbHMvLnJlbHNQ&#10;SwECLQAUAAYACAAAACEADVOf6SUCAABLBAAADgAAAAAAAAAAAAAAAAAuAgAAZHJzL2Uyb0RvYy54&#10;bWxQSwECLQAUAAYACAAAACEAaY0chNwAAAAGAQAADwAAAAAAAAAAAAAAAAB/BAAAZHJzL2Rvd25y&#10;ZXYueG1sUEsFBgAAAAAEAAQA8wAAAIgFAAAAAA==&#10;">
                <v:textbox>
                  <w:txbxContent>
                    <w:p w14:paraId="0BCA1152" w14:textId="1C44295F" w:rsidR="004B78E4" w:rsidRDefault="004B78E4" w:rsidP="007B15E4">
                      <w:r>
                        <w:t xml:space="preserve">2nd replica plate </w:t>
                      </w:r>
                    </w:p>
                  </w:txbxContent>
                </v:textbox>
                <w10:wrap type="square" anchorx="margin"/>
              </v:shape>
            </w:pict>
          </mc:Fallback>
        </mc:AlternateContent>
      </w:r>
    </w:p>
    <w:p w14:paraId="2EBA8742" w14:textId="07D777FA" w:rsidR="004E27C1" w:rsidRPr="006E5204" w:rsidRDefault="004E27C1">
      <w:pPr>
        <w:rPr>
          <w:b/>
          <w:sz w:val="20"/>
          <w:szCs w:val="20"/>
          <w:u w:val="single"/>
        </w:rPr>
      </w:pPr>
    </w:p>
    <w:p w14:paraId="44E3B5B5" w14:textId="772AF66D" w:rsidR="004E27C1" w:rsidRPr="006E5204" w:rsidRDefault="004E27C1">
      <w:pPr>
        <w:rPr>
          <w:b/>
          <w:sz w:val="20"/>
          <w:szCs w:val="20"/>
          <w:u w:val="single"/>
        </w:rPr>
      </w:pPr>
      <w:r w:rsidRPr="006E5204">
        <w:rPr>
          <w:noProof/>
          <w:sz w:val="20"/>
          <w:szCs w:val="20"/>
          <w:lang w:eastAsia="en-GB"/>
        </w:rPr>
        <w:drawing>
          <wp:inline distT="0" distB="0" distL="0" distR="0" wp14:anchorId="5414EDBA" wp14:editId="41F0CA8B">
            <wp:extent cx="2169735" cy="2152650"/>
            <wp:effectExtent l="0" t="0" r="2540" b="0"/>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51518" t="34834" r="27376" b="31661"/>
                    <a:stretch/>
                  </pic:blipFill>
                  <pic:spPr bwMode="auto">
                    <a:xfrm>
                      <a:off x="0" y="0"/>
                      <a:ext cx="2179706" cy="2162542"/>
                    </a:xfrm>
                    <a:prstGeom prst="rect">
                      <a:avLst/>
                    </a:prstGeom>
                    <a:ln>
                      <a:noFill/>
                    </a:ln>
                    <a:extLst>
                      <a:ext uri="{53640926-AAD7-44D8-BBD7-CCE9431645EC}">
                        <a14:shadowObscured xmlns:a14="http://schemas.microsoft.com/office/drawing/2010/main"/>
                      </a:ext>
                    </a:extLst>
                  </pic:spPr>
                </pic:pic>
              </a:graphicData>
            </a:graphic>
          </wp:inline>
        </w:drawing>
      </w:r>
    </w:p>
    <w:p w14:paraId="6EBECC93" w14:textId="77777777" w:rsidR="004E27C1" w:rsidRPr="006E5204" w:rsidRDefault="004E27C1">
      <w:pPr>
        <w:rPr>
          <w:b/>
          <w:sz w:val="20"/>
          <w:szCs w:val="20"/>
          <w:u w:val="single"/>
        </w:rPr>
      </w:pPr>
    </w:p>
    <w:p w14:paraId="321258C1" w14:textId="0B811510" w:rsidR="00C968B3" w:rsidRPr="00C968B3" w:rsidRDefault="00375D66" w:rsidP="006E768A">
      <w:pPr>
        <w:widowControl w:val="0"/>
        <w:autoSpaceDE w:val="0"/>
        <w:autoSpaceDN w:val="0"/>
        <w:adjustRightInd w:val="0"/>
        <w:spacing w:before="240" w:after="0" w:line="240" w:lineRule="auto"/>
        <w:ind w:left="567" w:right="567" w:hanging="567"/>
        <w:rPr>
          <w:rFonts w:eastAsiaTheme="minorEastAsia" w:cs="Arial"/>
          <w:b/>
          <w:bCs/>
          <w:sz w:val="36"/>
          <w:szCs w:val="36"/>
          <w:u w:val="single"/>
          <w:lang w:val="en-US" w:eastAsia="en-GB"/>
        </w:rPr>
      </w:pPr>
      <w:r w:rsidRPr="00C968B3">
        <w:rPr>
          <w:rFonts w:eastAsiaTheme="minorEastAsia" w:cs="Arial"/>
          <w:b/>
          <w:bCs/>
          <w:sz w:val="36"/>
          <w:szCs w:val="36"/>
          <w:u w:val="single"/>
          <w:lang w:val="en-US" w:eastAsia="en-GB"/>
        </w:rPr>
        <w:lastRenderedPageBreak/>
        <w:t>Exam questio</w:t>
      </w:r>
      <w:r w:rsidR="00C968B3" w:rsidRPr="00C968B3">
        <w:rPr>
          <w:rFonts w:eastAsiaTheme="minorEastAsia" w:cs="Arial"/>
          <w:b/>
          <w:bCs/>
          <w:sz w:val="36"/>
          <w:szCs w:val="36"/>
          <w:u w:val="single"/>
          <w:lang w:val="en-US" w:eastAsia="en-GB"/>
        </w:rPr>
        <w:t>ns:</w:t>
      </w:r>
      <w:r w:rsidR="00C968B3">
        <w:rPr>
          <w:rFonts w:eastAsiaTheme="minorEastAsia" w:cs="Arial"/>
          <w:b/>
          <w:bCs/>
          <w:sz w:val="36"/>
          <w:szCs w:val="36"/>
          <w:u w:val="single"/>
          <w:lang w:val="en-US" w:eastAsia="en-GB"/>
        </w:rPr>
        <w:t xml:space="preserve"> Enzymes</w:t>
      </w:r>
    </w:p>
    <w:p w14:paraId="09BA5DBE" w14:textId="46139997" w:rsidR="006E768A" w:rsidRPr="006E5204" w:rsidRDefault="00375D66" w:rsidP="006E768A">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b/>
          <w:bCs/>
          <w:sz w:val="20"/>
          <w:szCs w:val="20"/>
          <w:lang w:val="en-US" w:eastAsia="en-GB"/>
        </w:rPr>
        <w:t>Q1</w:t>
      </w:r>
      <w:r w:rsidR="006E768A" w:rsidRPr="006E5204">
        <w:rPr>
          <w:rFonts w:eastAsiaTheme="minorEastAsia" w:cs="Arial"/>
          <w:b/>
          <w:bCs/>
          <w:sz w:val="20"/>
          <w:szCs w:val="20"/>
          <w:lang w:val="en-US" w:eastAsia="en-GB"/>
        </w:rPr>
        <w:t>.</w:t>
      </w:r>
      <w:r w:rsidR="006E768A" w:rsidRPr="006E5204">
        <w:rPr>
          <w:rFonts w:eastAsiaTheme="minorEastAsia" w:cs="Arial"/>
          <w:sz w:val="20"/>
          <w:szCs w:val="20"/>
          <w:lang w:val="en-US" w:eastAsia="en-GB"/>
        </w:rPr>
        <w:t xml:space="preserve">    Scientists are working to produce a genetically modified bacterium to treat patients suffering from a disease of the digestive system. They plan to collect mRNA from human cells. This will be used to produce the DNA of the gene for the protein interleukin. They will then transfer this human gene into the bacterium </w:t>
      </w:r>
      <w:r w:rsidR="006E768A" w:rsidRPr="006E5204">
        <w:rPr>
          <w:rFonts w:eastAsiaTheme="minorEastAsia" w:cs="Arial"/>
          <w:i/>
          <w:iCs/>
          <w:sz w:val="20"/>
          <w:szCs w:val="20"/>
          <w:lang w:val="en-US" w:eastAsia="en-GB"/>
        </w:rPr>
        <w:t>Lactococcus</w:t>
      </w:r>
      <w:r w:rsidR="006E768A" w:rsidRPr="006E5204">
        <w:rPr>
          <w:rFonts w:eastAsiaTheme="minorEastAsia" w:cs="Arial"/>
          <w:sz w:val="20"/>
          <w:szCs w:val="20"/>
          <w:lang w:val="en-US" w:eastAsia="en-GB"/>
        </w:rPr>
        <w:t>. The scientists intend patients to swallow the genetically modified bacteria. These bacteria will release interleukin inside the digestive system to treat the disease.</w:t>
      </w:r>
    </w:p>
    <w:p w14:paraId="4DAB0396" w14:textId="5849807A" w:rsidR="006E768A" w:rsidRPr="006E5204" w:rsidRDefault="006E768A" w:rsidP="00931938">
      <w:pPr>
        <w:widowControl w:val="0"/>
        <w:autoSpaceDE w:val="0"/>
        <w:autoSpaceDN w:val="0"/>
        <w:adjustRightInd w:val="0"/>
        <w:spacing w:before="240" w:after="0" w:line="240" w:lineRule="auto"/>
        <w:ind w:right="567"/>
        <w:rPr>
          <w:rFonts w:eastAsiaTheme="minorEastAsia" w:cs="Arial"/>
          <w:sz w:val="20"/>
          <w:szCs w:val="20"/>
          <w:lang w:val="en-US" w:eastAsia="en-GB"/>
        </w:rPr>
      </w:pPr>
      <w:r w:rsidRPr="006E5204">
        <w:rPr>
          <w:rFonts w:eastAsiaTheme="minorEastAsia" w:cs="Arial"/>
          <w:sz w:val="20"/>
          <w:szCs w:val="20"/>
          <w:lang w:val="en-US" w:eastAsia="en-GB"/>
        </w:rPr>
        <w:t>(a) </w:t>
      </w:r>
      <w:r w:rsidR="00A63D8F">
        <w:rPr>
          <w:rFonts w:eastAsiaTheme="minorEastAsia" w:cs="Arial"/>
          <w:sz w:val="20"/>
          <w:szCs w:val="20"/>
          <w:lang w:val="en-US" w:eastAsia="en-GB"/>
        </w:rPr>
        <w:tab/>
      </w:r>
      <w:r w:rsidRPr="006E5204">
        <w:rPr>
          <w:rFonts w:eastAsiaTheme="minorEastAsia" w:cs="Arial"/>
          <w:sz w:val="20"/>
          <w:szCs w:val="20"/>
          <w:lang w:val="en-US" w:eastAsia="en-GB"/>
        </w:rPr>
        <w:t>(</w:t>
      </w:r>
      <w:proofErr w:type="spellStart"/>
      <w:r w:rsidRPr="006E5204">
        <w:rPr>
          <w:rFonts w:eastAsiaTheme="minorEastAsia" w:cs="Arial"/>
          <w:sz w:val="20"/>
          <w:szCs w:val="20"/>
          <w:lang w:val="en-US" w:eastAsia="en-GB"/>
        </w:rPr>
        <w:t>i</w:t>
      </w:r>
      <w:proofErr w:type="spellEnd"/>
      <w:r w:rsidRPr="006E5204">
        <w:rPr>
          <w:rFonts w:eastAsiaTheme="minorEastAsia" w:cs="Arial"/>
          <w:sz w:val="20"/>
          <w:szCs w:val="20"/>
          <w:lang w:val="en-US" w:eastAsia="en-GB"/>
        </w:rPr>
        <w:t>)      Name the type of enzyme which will be used to produce the DNA from the mRNA.</w:t>
      </w:r>
    </w:p>
    <w:p w14:paraId="5F820877" w14:textId="153E87D8" w:rsidR="006E768A" w:rsidRPr="006E5204" w:rsidRDefault="006E7539" w:rsidP="00A63D8F">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r w:rsidRPr="006E7539">
        <w:rPr>
          <w:rFonts w:eastAsiaTheme="minorEastAsia" w:cs="Arial"/>
          <w:color w:val="7030A0"/>
          <w:sz w:val="20"/>
          <w:szCs w:val="20"/>
          <w:lang w:val="en-US" w:eastAsia="en-GB"/>
        </w:rPr>
        <w:t xml:space="preserve">Reverse </w:t>
      </w:r>
      <w:proofErr w:type="gramStart"/>
      <w:r w:rsidRPr="006E7539">
        <w:rPr>
          <w:rFonts w:eastAsiaTheme="minorEastAsia" w:cs="Arial"/>
          <w:color w:val="7030A0"/>
          <w:sz w:val="20"/>
          <w:szCs w:val="20"/>
          <w:lang w:val="en-US" w:eastAsia="en-GB"/>
        </w:rPr>
        <w:t xml:space="preserve">transcriptase </w:t>
      </w:r>
      <w:r w:rsidR="006E768A" w:rsidRPr="006E5204">
        <w:rPr>
          <w:rFonts w:eastAsiaTheme="minorEastAsia" w:cs="Arial"/>
          <w:sz w:val="20"/>
          <w:szCs w:val="20"/>
          <w:lang w:val="en-US" w:eastAsia="en-GB"/>
        </w:rPr>
        <w:t>.</w:t>
      </w:r>
      <w:proofErr w:type="gramEnd"/>
      <w:r w:rsidR="00DC446D">
        <w:rPr>
          <w:rFonts w:eastAsiaTheme="minorEastAsia" w:cs="Arial"/>
          <w:sz w:val="20"/>
          <w:szCs w:val="20"/>
          <w:lang w:val="en-US" w:eastAsia="en-GB"/>
        </w:rPr>
        <w:t>_________________________________________________________________________________________</w:t>
      </w:r>
      <w:r w:rsidR="006E768A" w:rsidRPr="006E5204">
        <w:rPr>
          <w:rFonts w:eastAsiaTheme="minorEastAsia" w:cs="Arial"/>
          <w:b/>
          <w:bCs/>
          <w:sz w:val="20"/>
          <w:szCs w:val="20"/>
          <w:lang w:val="en-US" w:eastAsia="en-GB"/>
        </w:rPr>
        <w:t>(1)</w:t>
      </w:r>
    </w:p>
    <w:p w14:paraId="1065C3BE" w14:textId="77777777" w:rsidR="00A63D8F" w:rsidRDefault="006E768A" w:rsidP="00A63D8F">
      <w:pPr>
        <w:widowControl w:val="0"/>
        <w:autoSpaceDE w:val="0"/>
        <w:autoSpaceDN w:val="0"/>
        <w:adjustRightInd w:val="0"/>
        <w:spacing w:before="240" w:after="0" w:line="240" w:lineRule="auto"/>
        <w:ind w:left="720" w:right="567"/>
        <w:rPr>
          <w:rFonts w:eastAsiaTheme="minorEastAsia" w:cs="Arial"/>
          <w:sz w:val="20"/>
          <w:szCs w:val="20"/>
          <w:lang w:val="en-US" w:eastAsia="en-GB"/>
        </w:rPr>
      </w:pPr>
      <w:r w:rsidRPr="006E5204">
        <w:rPr>
          <w:rFonts w:eastAsiaTheme="minorEastAsia" w:cs="Arial"/>
          <w:sz w:val="20"/>
          <w:szCs w:val="20"/>
          <w:lang w:val="en-US" w:eastAsia="en-GB"/>
        </w:rPr>
        <w:t xml:space="preserve">(ii)     It is easier to obtain the interleukin gene from mRNA rather than directly from the DNA removed from </w:t>
      </w:r>
      <w:r w:rsidR="00A63D8F">
        <w:rPr>
          <w:rFonts w:eastAsiaTheme="minorEastAsia" w:cs="Arial"/>
          <w:sz w:val="20"/>
          <w:szCs w:val="20"/>
          <w:lang w:val="en-US" w:eastAsia="en-GB"/>
        </w:rPr>
        <w:t xml:space="preserve">  </w:t>
      </w:r>
      <w:proofErr w:type="gramStart"/>
      <w:r w:rsidRPr="006E5204">
        <w:rPr>
          <w:rFonts w:eastAsiaTheme="minorEastAsia" w:cs="Arial"/>
          <w:sz w:val="20"/>
          <w:szCs w:val="20"/>
          <w:lang w:val="en-US" w:eastAsia="en-GB"/>
        </w:rPr>
        <w:t xml:space="preserve">human </w:t>
      </w:r>
      <w:r w:rsidR="00A63D8F">
        <w:rPr>
          <w:rFonts w:eastAsiaTheme="minorEastAsia" w:cs="Arial"/>
          <w:sz w:val="20"/>
          <w:szCs w:val="20"/>
          <w:lang w:val="en-US" w:eastAsia="en-GB"/>
        </w:rPr>
        <w:t xml:space="preserve"> </w:t>
      </w:r>
      <w:r w:rsidRPr="006E5204">
        <w:rPr>
          <w:rFonts w:eastAsiaTheme="minorEastAsia" w:cs="Arial"/>
          <w:sz w:val="20"/>
          <w:szCs w:val="20"/>
          <w:lang w:val="en-US" w:eastAsia="en-GB"/>
        </w:rPr>
        <w:t>cells</w:t>
      </w:r>
      <w:proofErr w:type="gramEnd"/>
      <w:r w:rsidRPr="006E5204">
        <w:rPr>
          <w:rFonts w:eastAsiaTheme="minorEastAsia" w:cs="Arial"/>
          <w:sz w:val="20"/>
          <w:szCs w:val="20"/>
          <w:lang w:val="en-US" w:eastAsia="en-GB"/>
        </w:rPr>
        <w:t>.</w:t>
      </w:r>
      <w:r w:rsidR="00A63D8F">
        <w:rPr>
          <w:rFonts w:eastAsiaTheme="minorEastAsia" w:cs="Arial"/>
          <w:sz w:val="20"/>
          <w:szCs w:val="20"/>
          <w:lang w:val="en-US" w:eastAsia="en-GB"/>
        </w:rPr>
        <w:t xml:space="preserve"> </w:t>
      </w:r>
      <w:r w:rsidRPr="006E5204">
        <w:rPr>
          <w:rFonts w:eastAsiaTheme="minorEastAsia" w:cs="Arial"/>
          <w:sz w:val="20"/>
          <w:szCs w:val="20"/>
          <w:lang w:val="en-US" w:eastAsia="en-GB"/>
        </w:rPr>
        <w:t>Explain why</w:t>
      </w:r>
    </w:p>
    <w:p w14:paraId="5FAE8DA2" w14:textId="6F6FF86E" w:rsidR="006E768A" w:rsidRPr="006E7539" w:rsidRDefault="006E7539" w:rsidP="006E7539">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6E7539">
        <w:rPr>
          <w:rFonts w:eastAsiaTheme="minorEastAsia" w:cs="Arial"/>
          <w:color w:val="7030A0"/>
          <w:sz w:val="20"/>
          <w:szCs w:val="20"/>
          <w:lang w:val="en-US" w:eastAsia="en-GB"/>
        </w:rPr>
        <w:t xml:space="preserve">mRNA is present in large amounts in cell making the protein/mRNA has been edited/does not contain introns/mRNA codes for single protein </w:t>
      </w:r>
    </w:p>
    <w:p w14:paraId="108261B4" w14:textId="77777777" w:rsidR="00931938" w:rsidRDefault="006E768A" w:rsidP="00931938">
      <w:pPr>
        <w:widowControl w:val="0"/>
        <w:autoSpaceDE w:val="0"/>
        <w:autoSpaceDN w:val="0"/>
        <w:adjustRightInd w:val="0"/>
        <w:spacing w:before="240" w:after="0" w:line="240" w:lineRule="auto"/>
        <w:ind w:right="567"/>
        <w:rPr>
          <w:rFonts w:eastAsiaTheme="minorEastAsia" w:cs="Arial"/>
          <w:sz w:val="20"/>
          <w:szCs w:val="20"/>
          <w:lang w:val="en-US" w:eastAsia="en-GB"/>
        </w:rPr>
      </w:pPr>
      <w:r w:rsidRPr="006E5204">
        <w:rPr>
          <w:rFonts w:eastAsiaTheme="minorEastAsia" w:cs="Arial"/>
          <w:sz w:val="20"/>
          <w:szCs w:val="20"/>
          <w:lang w:val="en-US" w:eastAsia="en-GB"/>
        </w:rPr>
        <w:t xml:space="preserve">(b)     </w:t>
      </w:r>
      <w:r w:rsidR="00931938">
        <w:rPr>
          <w:rFonts w:eastAsiaTheme="minorEastAsia" w:cs="Arial"/>
          <w:sz w:val="20"/>
          <w:szCs w:val="20"/>
          <w:lang w:val="en-US" w:eastAsia="en-GB"/>
        </w:rPr>
        <w:tab/>
        <w:t>T</w:t>
      </w:r>
      <w:r w:rsidRPr="006E5204">
        <w:rPr>
          <w:rFonts w:eastAsiaTheme="minorEastAsia" w:cs="Arial"/>
          <w:sz w:val="20"/>
          <w:szCs w:val="20"/>
          <w:lang w:val="en-US" w:eastAsia="en-GB"/>
        </w:rPr>
        <w:t xml:space="preserve">he scientists propose to put the gene directly into the DNA of </w:t>
      </w:r>
      <w:r w:rsidRPr="006E5204">
        <w:rPr>
          <w:rFonts w:eastAsiaTheme="minorEastAsia" w:cs="Arial"/>
          <w:i/>
          <w:iCs/>
          <w:sz w:val="20"/>
          <w:szCs w:val="20"/>
          <w:lang w:val="en-US" w:eastAsia="en-GB"/>
        </w:rPr>
        <w:t>Lactococcus</w:t>
      </w:r>
      <w:r w:rsidRPr="006E5204">
        <w:rPr>
          <w:rFonts w:eastAsiaTheme="minorEastAsia" w:cs="Arial"/>
          <w:sz w:val="20"/>
          <w:szCs w:val="20"/>
          <w:lang w:val="en-US" w:eastAsia="en-GB"/>
        </w:rPr>
        <w:t>.</w:t>
      </w:r>
    </w:p>
    <w:p w14:paraId="467C73EA" w14:textId="2B4EFE66" w:rsidR="006E768A" w:rsidRPr="006E5204" w:rsidRDefault="006E768A" w:rsidP="00931938">
      <w:pPr>
        <w:widowControl w:val="0"/>
        <w:autoSpaceDE w:val="0"/>
        <w:autoSpaceDN w:val="0"/>
        <w:adjustRightInd w:val="0"/>
        <w:spacing w:before="240" w:after="0" w:line="240" w:lineRule="auto"/>
        <w:ind w:right="567" w:firstLine="720"/>
        <w:rPr>
          <w:rFonts w:eastAsiaTheme="minorEastAsia" w:cs="Arial"/>
          <w:sz w:val="20"/>
          <w:szCs w:val="20"/>
          <w:lang w:val="en-US" w:eastAsia="en-GB"/>
        </w:rPr>
      </w:pPr>
      <w:r w:rsidRPr="006E5204">
        <w:rPr>
          <w:rFonts w:eastAsiaTheme="minorEastAsia" w:cs="Arial"/>
          <w:sz w:val="20"/>
          <w:szCs w:val="20"/>
          <w:lang w:val="en-US" w:eastAsia="en-GB"/>
        </w:rPr>
        <w:t>Describe the role of the enzyme ligase in this process.</w:t>
      </w:r>
    </w:p>
    <w:p w14:paraId="17E5EB07" w14:textId="35AC2B0B" w:rsidR="006E768A" w:rsidRPr="006E7539" w:rsidRDefault="006E7539" w:rsidP="00A63D8F">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6E7539">
        <w:rPr>
          <w:rFonts w:eastAsiaTheme="minorEastAsia" w:cs="Arial"/>
          <w:b/>
          <w:color w:val="7030A0"/>
          <w:sz w:val="20"/>
          <w:szCs w:val="20"/>
          <w:lang w:val="en-US" w:eastAsia="en-GB"/>
        </w:rPr>
        <w:t>Splices/joins two piece of DNA</w:t>
      </w:r>
      <w:proofErr w:type="gramStart"/>
      <w:r w:rsidRPr="006E7539">
        <w:rPr>
          <w:rFonts w:eastAsiaTheme="minorEastAsia" w:cs="Arial"/>
          <w:b/>
          <w:color w:val="7030A0"/>
          <w:sz w:val="20"/>
          <w:szCs w:val="20"/>
          <w:lang w:val="en-US" w:eastAsia="en-GB"/>
        </w:rPr>
        <w:t>/”Sticky</w:t>
      </w:r>
      <w:proofErr w:type="gramEnd"/>
      <w:r w:rsidRPr="006E7539">
        <w:rPr>
          <w:rFonts w:eastAsiaTheme="minorEastAsia" w:cs="Arial"/>
          <w:b/>
          <w:color w:val="7030A0"/>
          <w:sz w:val="20"/>
          <w:szCs w:val="20"/>
          <w:lang w:val="en-US" w:eastAsia="en-GB"/>
        </w:rPr>
        <w:t xml:space="preserve"> ends”</w:t>
      </w:r>
    </w:p>
    <w:p w14:paraId="33164B4F" w14:textId="359A80E8" w:rsidR="000050D1" w:rsidRPr="006E5204" w:rsidRDefault="000050D1" w:rsidP="00A63D8F">
      <w:pPr>
        <w:widowControl w:val="0"/>
        <w:autoSpaceDE w:val="0"/>
        <w:autoSpaceDN w:val="0"/>
        <w:adjustRightInd w:val="0"/>
        <w:spacing w:before="240" w:after="0" w:line="240" w:lineRule="auto"/>
        <w:ind w:right="567" w:firstLine="720"/>
        <w:rPr>
          <w:rFonts w:eastAsiaTheme="minorEastAsia" w:cs="Arial"/>
          <w:b/>
          <w:bCs/>
          <w:sz w:val="20"/>
          <w:szCs w:val="20"/>
          <w:lang w:val="en-US" w:eastAsia="en-GB"/>
        </w:rPr>
      </w:pPr>
    </w:p>
    <w:p w14:paraId="63BCF96D" w14:textId="39326C6F" w:rsidR="006E768A" w:rsidRPr="00C968B3" w:rsidRDefault="00C968B3" w:rsidP="006E768A">
      <w:pPr>
        <w:widowControl w:val="0"/>
        <w:autoSpaceDE w:val="0"/>
        <w:autoSpaceDN w:val="0"/>
        <w:adjustRightInd w:val="0"/>
        <w:spacing w:before="240" w:after="0" w:line="240" w:lineRule="auto"/>
        <w:ind w:left="567" w:right="567" w:hanging="567"/>
        <w:rPr>
          <w:rFonts w:eastAsiaTheme="minorEastAsia" w:cs="Arial"/>
          <w:b/>
          <w:bCs/>
          <w:sz w:val="36"/>
          <w:szCs w:val="36"/>
          <w:u w:val="single"/>
          <w:lang w:val="en-US" w:eastAsia="en-GB"/>
        </w:rPr>
      </w:pPr>
      <w:r w:rsidRPr="00C968B3">
        <w:rPr>
          <w:rFonts w:eastAsiaTheme="minorEastAsia" w:cs="Arial"/>
          <w:b/>
          <w:bCs/>
          <w:sz w:val="36"/>
          <w:szCs w:val="36"/>
          <w:u w:val="single"/>
          <w:lang w:val="en-US" w:eastAsia="en-GB"/>
        </w:rPr>
        <w:t>F</w:t>
      </w:r>
      <w:r w:rsidR="006E768A" w:rsidRPr="00C968B3">
        <w:rPr>
          <w:rFonts w:eastAsiaTheme="minorEastAsia" w:cs="Arial"/>
          <w:b/>
          <w:bCs/>
          <w:sz w:val="36"/>
          <w:szCs w:val="36"/>
          <w:u w:val="single"/>
          <w:lang w:val="en-US" w:eastAsia="en-GB"/>
        </w:rPr>
        <w:t>orming recombinant DNA</w:t>
      </w:r>
    </w:p>
    <w:p w14:paraId="099F6132" w14:textId="5D9A2107" w:rsidR="006E768A" w:rsidRPr="006E5204" w:rsidRDefault="00375D66" w:rsidP="006E768A">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b/>
          <w:bCs/>
          <w:sz w:val="20"/>
          <w:szCs w:val="20"/>
          <w:lang w:val="en-US" w:eastAsia="en-GB"/>
        </w:rPr>
        <w:t>Q2</w:t>
      </w:r>
      <w:r w:rsidR="006E768A" w:rsidRPr="006E5204">
        <w:rPr>
          <w:rFonts w:eastAsiaTheme="minorEastAsia" w:cs="Arial"/>
          <w:b/>
          <w:bCs/>
          <w:sz w:val="20"/>
          <w:szCs w:val="20"/>
          <w:lang w:val="en-US" w:eastAsia="en-GB"/>
        </w:rPr>
        <w:t>.</w:t>
      </w:r>
      <w:r w:rsidR="006E768A" w:rsidRPr="006E5204">
        <w:rPr>
          <w:rFonts w:eastAsiaTheme="minorEastAsia" w:cs="Arial"/>
          <w:sz w:val="20"/>
          <w:szCs w:val="20"/>
          <w:lang w:val="en-US" w:eastAsia="en-GB"/>
        </w:rPr>
        <w:t>      Plasmids can be used as vectors to insert lengths of foreign DNA into bacteria. The diagram shows how this is achieved.</w:t>
      </w:r>
    </w:p>
    <w:p w14:paraId="42607D07" w14:textId="5A851E69" w:rsidR="006E768A" w:rsidRPr="006E5204" w:rsidRDefault="006E768A" w:rsidP="00931938">
      <w:pPr>
        <w:widowControl w:val="0"/>
        <w:autoSpaceDE w:val="0"/>
        <w:autoSpaceDN w:val="0"/>
        <w:adjustRightInd w:val="0"/>
        <w:spacing w:before="240" w:after="0" w:line="240" w:lineRule="auto"/>
        <w:ind w:left="567" w:right="567" w:hanging="567"/>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4D7E841E" wp14:editId="6146789A">
            <wp:extent cx="1565519" cy="206692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68484" cy="2070840"/>
                    </a:xfrm>
                    <a:prstGeom prst="rect">
                      <a:avLst/>
                    </a:prstGeom>
                    <a:noFill/>
                    <a:ln>
                      <a:noFill/>
                    </a:ln>
                  </pic:spPr>
                </pic:pic>
              </a:graphicData>
            </a:graphic>
          </wp:inline>
        </w:drawing>
      </w:r>
    </w:p>
    <w:p w14:paraId="3DCD851C" w14:textId="77777777" w:rsidR="000050D1" w:rsidRDefault="000050D1" w:rsidP="006E768A">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p>
    <w:p w14:paraId="0AA9426C" w14:textId="678D9657" w:rsidR="006E768A" w:rsidRPr="006E5204" w:rsidRDefault="006E768A" w:rsidP="006E768A">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(a)     Name enzyme </w:t>
      </w:r>
      <w:r w:rsidRPr="006E5204">
        <w:rPr>
          <w:rFonts w:eastAsiaTheme="minorEastAsia" w:cs="Arial"/>
          <w:b/>
          <w:bCs/>
          <w:sz w:val="20"/>
          <w:szCs w:val="20"/>
          <w:lang w:val="en-US" w:eastAsia="en-GB"/>
        </w:rPr>
        <w:t>E</w:t>
      </w:r>
      <w:r w:rsidRPr="006E5204">
        <w:rPr>
          <w:rFonts w:eastAsiaTheme="minorEastAsia" w:cs="Arial"/>
          <w:sz w:val="20"/>
          <w:szCs w:val="20"/>
          <w:lang w:val="en-US" w:eastAsia="en-GB"/>
        </w:rPr>
        <w:t>.</w:t>
      </w:r>
    </w:p>
    <w:p w14:paraId="36B7FC58" w14:textId="24A242C4" w:rsidR="00DC446D" w:rsidRPr="006E7539" w:rsidRDefault="006E7539" w:rsidP="00DC446D">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6E7539">
        <w:rPr>
          <w:rFonts w:eastAsiaTheme="minorEastAsia" w:cs="Arial"/>
          <w:color w:val="7030A0"/>
          <w:sz w:val="20"/>
          <w:szCs w:val="20"/>
          <w:lang w:val="en-US" w:eastAsia="en-GB"/>
        </w:rPr>
        <w:t>Restriction/endonuclease/named example</w:t>
      </w:r>
    </w:p>
    <w:p w14:paraId="460D00DF" w14:textId="4B589103" w:rsidR="006E768A" w:rsidRPr="006E5204" w:rsidRDefault="00DC446D"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 </w:t>
      </w:r>
      <w:r w:rsidR="006E768A" w:rsidRPr="006E5204">
        <w:rPr>
          <w:rFonts w:eastAsiaTheme="minorEastAsia" w:cs="Arial"/>
          <w:sz w:val="20"/>
          <w:szCs w:val="20"/>
          <w:lang w:val="en-US" w:eastAsia="en-GB"/>
        </w:rPr>
        <w:t>(b)     Cut plasmids and lengths of foreign DNA can join. What features of their ends allows them to join?</w:t>
      </w:r>
    </w:p>
    <w:p w14:paraId="7DAA7361" w14:textId="77777777" w:rsidR="006E7539" w:rsidRPr="006E7539" w:rsidRDefault="006E7539" w:rsidP="00DC446D">
      <w:pPr>
        <w:widowControl w:val="0"/>
        <w:autoSpaceDE w:val="0"/>
        <w:autoSpaceDN w:val="0"/>
        <w:adjustRightInd w:val="0"/>
        <w:spacing w:before="240" w:after="0" w:line="240" w:lineRule="auto"/>
        <w:ind w:right="567" w:firstLine="720"/>
        <w:rPr>
          <w:rFonts w:eastAsiaTheme="minorEastAsia" w:cs="Arial"/>
          <w:b/>
          <w:color w:val="7030A0"/>
          <w:sz w:val="20"/>
          <w:szCs w:val="20"/>
          <w:lang w:val="en-US" w:eastAsia="en-GB"/>
        </w:rPr>
      </w:pPr>
      <w:r w:rsidRPr="006E7539">
        <w:rPr>
          <w:rFonts w:eastAsiaTheme="minorEastAsia" w:cs="Arial"/>
          <w:b/>
          <w:color w:val="7030A0"/>
          <w:sz w:val="20"/>
          <w:szCs w:val="20"/>
          <w:lang w:val="en-US" w:eastAsia="en-GB"/>
        </w:rPr>
        <w:t>Unpaired bases/sticky ends/staggered</w:t>
      </w:r>
    </w:p>
    <w:p w14:paraId="29041D62" w14:textId="6B040846" w:rsidR="00DC446D" w:rsidRPr="006E7539" w:rsidRDefault="006E7539" w:rsidP="006E7539">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6E7539">
        <w:rPr>
          <w:rFonts w:eastAsiaTheme="minorEastAsia" w:cs="Arial"/>
          <w:b/>
          <w:color w:val="7030A0"/>
          <w:sz w:val="20"/>
          <w:szCs w:val="20"/>
          <w:lang w:val="en-US" w:eastAsia="en-GB"/>
        </w:rPr>
        <w:t xml:space="preserve">Complementary/explained </w:t>
      </w:r>
    </w:p>
    <w:p w14:paraId="349CB42C" w14:textId="6E54A8CB" w:rsidR="006E768A" w:rsidRPr="006E5204" w:rsidRDefault="00DC446D"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 </w:t>
      </w:r>
      <w:r w:rsidR="006E768A" w:rsidRPr="006E5204">
        <w:rPr>
          <w:rFonts w:eastAsiaTheme="minorEastAsia" w:cs="Arial"/>
          <w:sz w:val="20"/>
          <w:szCs w:val="20"/>
          <w:lang w:val="en-US" w:eastAsia="en-GB"/>
        </w:rPr>
        <w:t xml:space="preserve">(c)     Draw </w:t>
      </w:r>
      <w:r w:rsidR="006E768A" w:rsidRPr="006E5204">
        <w:rPr>
          <w:rFonts w:eastAsiaTheme="minorEastAsia" w:cs="Arial"/>
          <w:b/>
          <w:bCs/>
          <w:sz w:val="20"/>
          <w:szCs w:val="20"/>
          <w:lang w:val="en-US" w:eastAsia="en-GB"/>
        </w:rPr>
        <w:t xml:space="preserve">three </w:t>
      </w:r>
      <w:r w:rsidR="006E768A" w:rsidRPr="006E5204">
        <w:rPr>
          <w:rFonts w:eastAsiaTheme="minorEastAsia" w:cs="Arial"/>
          <w:sz w:val="20"/>
          <w:szCs w:val="20"/>
          <w:lang w:val="en-US" w:eastAsia="en-GB"/>
        </w:rPr>
        <w:t xml:space="preserve">different structures that could be formed by incubating cut plasmids and lengths of foreign DNA </w:t>
      </w:r>
      <w:r w:rsidR="006E768A" w:rsidRPr="006E5204">
        <w:rPr>
          <w:rFonts w:eastAsiaTheme="minorEastAsia" w:cs="Arial"/>
          <w:sz w:val="20"/>
          <w:szCs w:val="20"/>
          <w:lang w:val="en-US" w:eastAsia="en-GB"/>
        </w:rPr>
        <w:lastRenderedPageBreak/>
        <w:t>with ligase. Use the spaces prov</w:t>
      </w:r>
      <w:r w:rsidR="00375D66" w:rsidRPr="006E5204">
        <w:rPr>
          <w:rFonts w:eastAsiaTheme="minorEastAsia" w:cs="Arial"/>
          <w:sz w:val="20"/>
          <w:szCs w:val="20"/>
          <w:lang w:val="en-US" w:eastAsia="en-GB"/>
        </w:rPr>
        <w:t>ided on the diagram.</w:t>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sidR="00375D66" w:rsidRPr="006E5204">
        <w:rPr>
          <w:rFonts w:eastAsiaTheme="minorEastAsia" w:cs="Arial"/>
          <w:sz w:val="20"/>
          <w:szCs w:val="20"/>
          <w:lang w:val="en-US" w:eastAsia="en-GB"/>
        </w:rPr>
        <w:tab/>
      </w:r>
      <w:r>
        <w:rPr>
          <w:rFonts w:eastAsiaTheme="minorEastAsia" w:cs="Arial"/>
          <w:sz w:val="20"/>
          <w:szCs w:val="20"/>
          <w:lang w:val="en-US" w:eastAsia="en-GB"/>
        </w:rPr>
        <w:t xml:space="preserve"> </w:t>
      </w:r>
      <w:r w:rsidR="006E768A" w:rsidRPr="006E5204">
        <w:rPr>
          <w:rFonts w:eastAsiaTheme="minorEastAsia" w:cs="Arial"/>
          <w:b/>
          <w:bCs/>
          <w:sz w:val="20"/>
          <w:szCs w:val="20"/>
          <w:lang w:val="en-US" w:eastAsia="en-GB"/>
        </w:rPr>
        <w:t>(3)</w:t>
      </w:r>
    </w:p>
    <w:p w14:paraId="76021D56" w14:textId="6688F784" w:rsidR="000050D1" w:rsidRDefault="000050D1" w:rsidP="006E768A">
      <w:pPr>
        <w:widowControl w:val="0"/>
        <w:autoSpaceDE w:val="0"/>
        <w:autoSpaceDN w:val="0"/>
        <w:adjustRightInd w:val="0"/>
        <w:spacing w:before="240" w:after="0" w:line="240" w:lineRule="auto"/>
        <w:ind w:left="567" w:right="567" w:hanging="567"/>
        <w:rPr>
          <w:rFonts w:eastAsiaTheme="minorEastAsia" w:cs="Arial"/>
          <w:b/>
          <w:bCs/>
          <w:sz w:val="20"/>
          <w:szCs w:val="20"/>
          <w:lang w:val="en-US" w:eastAsia="en-GB"/>
        </w:rPr>
      </w:pPr>
      <w:r w:rsidRPr="000050D1">
        <w:rPr>
          <w:rFonts w:eastAsiaTheme="minorEastAsia" w:cs="Arial"/>
          <w:b/>
          <w:bCs/>
          <w:noProof/>
          <w:sz w:val="20"/>
          <w:szCs w:val="20"/>
          <w:lang w:eastAsia="en-GB"/>
        </w:rPr>
        <w:drawing>
          <wp:inline distT="0" distB="0" distL="0" distR="0" wp14:anchorId="2F8C71D9" wp14:editId="759E9FCD">
            <wp:extent cx="5056704" cy="772160"/>
            <wp:effectExtent l="0" t="0" r="0" b="8890"/>
            <wp:docPr id="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37"/>
                    <a:srcRect l="11504" t="45235" r="57018" b="47073"/>
                    <a:stretch/>
                  </pic:blipFill>
                  <pic:spPr bwMode="auto">
                    <a:xfrm>
                      <a:off x="0" y="0"/>
                      <a:ext cx="5060066" cy="772673"/>
                    </a:xfrm>
                    <a:prstGeom prst="rect">
                      <a:avLst/>
                    </a:prstGeom>
                    <a:ln>
                      <a:noFill/>
                    </a:ln>
                    <a:extLst>
                      <a:ext uri="{53640926-AAD7-44D8-BBD7-CCE9431645EC}">
                        <a14:shadowObscured xmlns:a14="http://schemas.microsoft.com/office/drawing/2010/main"/>
                      </a:ext>
                    </a:extLst>
                  </pic:spPr>
                </pic:pic>
              </a:graphicData>
            </a:graphic>
          </wp:inline>
        </w:drawing>
      </w:r>
    </w:p>
    <w:p w14:paraId="4911EC6F" w14:textId="10786688" w:rsidR="006E768A" w:rsidRPr="006E5204" w:rsidRDefault="00375D66" w:rsidP="006E768A">
      <w:pPr>
        <w:widowControl w:val="0"/>
        <w:autoSpaceDE w:val="0"/>
        <w:autoSpaceDN w:val="0"/>
        <w:adjustRightInd w:val="0"/>
        <w:spacing w:before="240" w:after="0" w:line="240" w:lineRule="auto"/>
        <w:ind w:left="567" w:right="567" w:hanging="567"/>
        <w:rPr>
          <w:rFonts w:eastAsiaTheme="minorEastAsia" w:cs="Arial"/>
          <w:b/>
          <w:bCs/>
          <w:sz w:val="20"/>
          <w:szCs w:val="20"/>
          <w:lang w:val="en-US" w:eastAsia="en-GB"/>
        </w:rPr>
      </w:pPr>
      <w:r w:rsidRPr="006E5204">
        <w:rPr>
          <w:rFonts w:eastAsiaTheme="minorEastAsia" w:cs="Arial"/>
          <w:b/>
          <w:bCs/>
          <w:sz w:val="20"/>
          <w:szCs w:val="20"/>
          <w:lang w:val="en-US" w:eastAsia="en-GB"/>
        </w:rPr>
        <w:t xml:space="preserve">Questions on Vectors and identification </w:t>
      </w:r>
    </w:p>
    <w:p w14:paraId="058677BD" w14:textId="7956F297" w:rsidR="00375D66" w:rsidRPr="006E5204" w:rsidRDefault="00375D66" w:rsidP="00375D66">
      <w:pPr>
        <w:widowControl w:val="0"/>
        <w:autoSpaceDE w:val="0"/>
        <w:autoSpaceDN w:val="0"/>
        <w:adjustRightInd w:val="0"/>
        <w:spacing w:before="240" w:after="0" w:line="240" w:lineRule="auto"/>
        <w:ind w:left="1701" w:right="567" w:hanging="1701"/>
        <w:rPr>
          <w:rFonts w:eastAsiaTheme="minorEastAsia" w:cs="Arial"/>
          <w:sz w:val="20"/>
          <w:szCs w:val="20"/>
          <w:lang w:val="en-US" w:eastAsia="en-GB"/>
        </w:rPr>
      </w:pPr>
      <w:r w:rsidRPr="006E5204">
        <w:rPr>
          <w:rFonts w:eastAsiaTheme="minorEastAsia" w:cs="Arial"/>
          <w:b/>
          <w:bCs/>
          <w:sz w:val="20"/>
          <w:szCs w:val="20"/>
          <w:lang w:val="en-US" w:eastAsia="en-GB"/>
        </w:rPr>
        <w:t>Q3.</w:t>
      </w:r>
      <w:r w:rsidRPr="006E5204">
        <w:rPr>
          <w:rFonts w:eastAsiaTheme="minorEastAsia" w:cs="Arial"/>
          <w:sz w:val="20"/>
          <w:szCs w:val="20"/>
          <w:lang w:val="en-US" w:eastAsia="en-GB"/>
        </w:rPr>
        <w:t>          (a)  </w:t>
      </w:r>
      <w:proofErr w:type="gramStart"/>
      <w:r w:rsidRPr="006E5204">
        <w:rPr>
          <w:rFonts w:eastAsiaTheme="minorEastAsia" w:cs="Arial"/>
          <w:sz w:val="20"/>
          <w:szCs w:val="20"/>
          <w:lang w:val="en-US" w:eastAsia="en-GB"/>
        </w:rPr>
        <w:t>   (</w:t>
      </w:r>
      <w:proofErr w:type="spellStart"/>
      <w:proofErr w:type="gramEnd"/>
      <w:r w:rsidRPr="006E5204">
        <w:rPr>
          <w:rFonts w:eastAsiaTheme="minorEastAsia" w:cs="Arial"/>
          <w:sz w:val="20"/>
          <w:szCs w:val="20"/>
          <w:lang w:val="en-US" w:eastAsia="en-GB"/>
        </w:rPr>
        <w:t>i</w:t>
      </w:r>
      <w:proofErr w:type="spellEnd"/>
      <w:r w:rsidRPr="006E5204">
        <w:rPr>
          <w:rFonts w:eastAsiaTheme="minorEastAsia" w:cs="Arial"/>
          <w:sz w:val="20"/>
          <w:szCs w:val="20"/>
          <w:lang w:val="en-US" w:eastAsia="en-GB"/>
        </w:rPr>
        <w:t xml:space="preserve">)      Some human DNA was cut into separate pieces using a restriction enzyme which produced a </w:t>
      </w:r>
      <w:bookmarkStart w:id="1" w:name="_GoBack"/>
      <w:bookmarkEnd w:id="1"/>
      <w:r w:rsidRPr="006E5204">
        <w:rPr>
          <w:rFonts w:eastAsiaTheme="minorEastAsia" w:cs="Arial"/>
          <w:sz w:val="20"/>
          <w:szCs w:val="20"/>
          <w:lang w:val="en-US" w:eastAsia="en-GB"/>
        </w:rPr>
        <w:t>staggered cut. A scientist wanted to insert these pieces of DNA into plasmids and used the same restriction enzyme to cut the plasmids. Explain why the pieces of human DNA would be able to join to the cut DNA of the plasmids.</w:t>
      </w:r>
    </w:p>
    <w:p w14:paraId="10FD1AC8" w14:textId="0C798DCB" w:rsidR="00375D66" w:rsidRPr="002474F7" w:rsidRDefault="002474F7" w:rsidP="00DC446D">
      <w:pPr>
        <w:widowControl w:val="0"/>
        <w:autoSpaceDE w:val="0"/>
        <w:autoSpaceDN w:val="0"/>
        <w:adjustRightInd w:val="0"/>
        <w:spacing w:before="240" w:after="0" w:line="240" w:lineRule="auto"/>
        <w:ind w:right="567" w:firstLine="720"/>
        <w:rPr>
          <w:rFonts w:eastAsiaTheme="minorEastAsia" w:cs="Arial"/>
          <w:b/>
          <w:color w:val="7030A0"/>
          <w:sz w:val="20"/>
          <w:szCs w:val="20"/>
          <w:lang w:val="en-US" w:eastAsia="en-GB"/>
        </w:rPr>
      </w:pPr>
      <w:r w:rsidRPr="002474F7">
        <w:rPr>
          <w:rFonts w:eastAsiaTheme="minorEastAsia" w:cs="Arial"/>
          <w:b/>
          <w:color w:val="7030A0"/>
          <w:sz w:val="20"/>
          <w:szCs w:val="20"/>
          <w:lang w:val="en-US" w:eastAsia="en-GB"/>
        </w:rPr>
        <w:t>Sticky ends/description</w:t>
      </w:r>
    </w:p>
    <w:p w14:paraId="2E414CD6" w14:textId="2CDC500F" w:rsidR="002474F7" w:rsidRPr="002474F7" w:rsidRDefault="002474F7" w:rsidP="00DC446D">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2474F7">
        <w:rPr>
          <w:rFonts w:eastAsiaTheme="minorEastAsia" w:cs="Arial"/>
          <w:b/>
          <w:bCs/>
          <w:color w:val="7030A0"/>
          <w:sz w:val="20"/>
          <w:szCs w:val="20"/>
          <w:lang w:val="en-US" w:eastAsia="en-GB"/>
        </w:rPr>
        <w:t xml:space="preserve">Reference to complementary base pairing </w:t>
      </w:r>
    </w:p>
    <w:p w14:paraId="58F91391" w14:textId="77777777" w:rsidR="00375D66" w:rsidRPr="006E5204" w:rsidRDefault="00375D66" w:rsidP="00375D66">
      <w:pPr>
        <w:widowControl w:val="0"/>
        <w:autoSpaceDE w:val="0"/>
        <w:autoSpaceDN w:val="0"/>
        <w:adjustRightInd w:val="0"/>
        <w:spacing w:before="240" w:after="0" w:line="240" w:lineRule="auto"/>
        <w:ind w:left="1701" w:right="567" w:hanging="567"/>
        <w:rPr>
          <w:rFonts w:eastAsiaTheme="minorEastAsia" w:cs="Arial"/>
          <w:sz w:val="20"/>
          <w:szCs w:val="20"/>
          <w:lang w:val="en-US" w:eastAsia="en-GB"/>
        </w:rPr>
      </w:pPr>
      <w:r w:rsidRPr="006E5204">
        <w:rPr>
          <w:rFonts w:eastAsiaTheme="minorEastAsia" w:cs="Arial"/>
          <w:sz w:val="20"/>
          <w:szCs w:val="20"/>
          <w:lang w:val="en-US" w:eastAsia="en-GB"/>
        </w:rPr>
        <w:t>(ii)     Which other enzyme must the scientist have added to the mixture to form recombinant plasmids?</w:t>
      </w:r>
    </w:p>
    <w:p w14:paraId="5D7EF76D" w14:textId="5FF89459" w:rsidR="00375D66" w:rsidRPr="002474F7" w:rsidRDefault="002474F7" w:rsidP="002474F7">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2474F7">
        <w:rPr>
          <w:rFonts w:eastAsiaTheme="minorEastAsia" w:cs="Arial"/>
          <w:color w:val="7030A0"/>
          <w:sz w:val="20"/>
          <w:szCs w:val="20"/>
          <w:lang w:val="en-US" w:eastAsia="en-GB"/>
        </w:rPr>
        <w:t>Ligas</w:t>
      </w:r>
      <w:r>
        <w:rPr>
          <w:rFonts w:eastAsiaTheme="minorEastAsia" w:cs="Arial"/>
          <w:color w:val="7030A0"/>
          <w:sz w:val="20"/>
          <w:szCs w:val="20"/>
          <w:lang w:val="en-US" w:eastAsia="en-GB"/>
        </w:rPr>
        <w:t>e</w:t>
      </w:r>
      <w:r w:rsidR="00375D66" w:rsidRPr="006E5204">
        <w:rPr>
          <w:rFonts w:eastAsiaTheme="minorEastAsia" w:cs="Arial"/>
          <w:b/>
          <w:bCs/>
          <w:sz w:val="20"/>
          <w:szCs w:val="20"/>
          <w:lang w:val="en-US" w:eastAsia="en-GB"/>
        </w:rPr>
        <w:br/>
      </w:r>
    </w:p>
    <w:p w14:paraId="6AE6F8AC" w14:textId="77777777" w:rsidR="00375D66" w:rsidRPr="006E5204" w:rsidRDefault="00375D66" w:rsidP="00375D66">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(b)     A plasmid may be used as a vector. Explain what is meant by a </w:t>
      </w:r>
      <w:r w:rsidRPr="006E5204">
        <w:rPr>
          <w:rFonts w:eastAsiaTheme="minorEastAsia" w:cs="Arial"/>
          <w:i/>
          <w:iCs/>
          <w:sz w:val="20"/>
          <w:szCs w:val="20"/>
          <w:lang w:val="en-US" w:eastAsia="en-GB"/>
        </w:rPr>
        <w:t xml:space="preserve">vector </w:t>
      </w:r>
      <w:r w:rsidRPr="006E5204">
        <w:rPr>
          <w:rFonts w:eastAsiaTheme="minorEastAsia" w:cs="Arial"/>
          <w:sz w:val="20"/>
          <w:szCs w:val="20"/>
          <w:lang w:val="en-US" w:eastAsia="en-GB"/>
        </w:rPr>
        <w:t>in this context.</w:t>
      </w:r>
    </w:p>
    <w:p w14:paraId="64365EA5" w14:textId="067246BA" w:rsidR="00DC446D" w:rsidRPr="002474F7" w:rsidRDefault="002474F7" w:rsidP="00DC446D">
      <w:pPr>
        <w:widowControl w:val="0"/>
        <w:autoSpaceDE w:val="0"/>
        <w:autoSpaceDN w:val="0"/>
        <w:adjustRightInd w:val="0"/>
        <w:spacing w:before="240" w:after="0" w:line="240" w:lineRule="auto"/>
        <w:ind w:right="567" w:firstLine="720"/>
        <w:rPr>
          <w:rFonts w:eastAsiaTheme="minorEastAsia" w:cs="Arial"/>
          <w:b/>
          <w:color w:val="7030A0"/>
          <w:sz w:val="20"/>
          <w:szCs w:val="20"/>
          <w:lang w:val="en-US" w:eastAsia="en-GB"/>
        </w:rPr>
      </w:pPr>
      <w:r w:rsidRPr="002474F7">
        <w:rPr>
          <w:rFonts w:eastAsiaTheme="minorEastAsia" w:cs="Arial"/>
          <w:b/>
          <w:color w:val="7030A0"/>
          <w:sz w:val="20"/>
          <w:szCs w:val="20"/>
          <w:lang w:val="en-US" w:eastAsia="en-GB"/>
        </w:rPr>
        <w:t>Carrier of DNA/gene</w:t>
      </w:r>
    </w:p>
    <w:p w14:paraId="69100DEE" w14:textId="2552F649" w:rsidR="002474F7" w:rsidRPr="002474F7" w:rsidRDefault="002474F7" w:rsidP="00DC446D">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2474F7">
        <w:rPr>
          <w:rFonts w:eastAsiaTheme="minorEastAsia" w:cs="Arial"/>
          <w:b/>
          <w:bCs/>
          <w:color w:val="7030A0"/>
          <w:sz w:val="20"/>
          <w:szCs w:val="20"/>
          <w:lang w:val="en-US" w:eastAsia="en-GB"/>
        </w:rPr>
        <w:t>Into cell/</w:t>
      </w:r>
      <w:proofErr w:type="gramStart"/>
      <w:r w:rsidRPr="002474F7">
        <w:rPr>
          <w:rFonts w:eastAsiaTheme="minorEastAsia" w:cs="Arial"/>
          <w:b/>
          <w:bCs/>
          <w:color w:val="7030A0"/>
          <w:sz w:val="20"/>
          <w:szCs w:val="20"/>
          <w:lang w:val="en-US" w:eastAsia="en-GB"/>
        </w:rPr>
        <w:t>other</w:t>
      </w:r>
      <w:proofErr w:type="gramEnd"/>
      <w:r w:rsidRPr="002474F7">
        <w:rPr>
          <w:rFonts w:eastAsiaTheme="minorEastAsia" w:cs="Arial"/>
          <w:b/>
          <w:bCs/>
          <w:color w:val="7030A0"/>
          <w:sz w:val="20"/>
          <w:szCs w:val="20"/>
          <w:lang w:val="en-US" w:eastAsia="en-GB"/>
        </w:rPr>
        <w:t xml:space="preserve"> organism/host</w:t>
      </w:r>
    </w:p>
    <w:p w14:paraId="24F82252" w14:textId="14D9DC2D" w:rsidR="00375D66" w:rsidRPr="006E5204" w:rsidRDefault="00DC446D"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 </w:t>
      </w:r>
      <w:r w:rsidR="00375D66" w:rsidRPr="006E5204">
        <w:rPr>
          <w:rFonts w:eastAsiaTheme="minorEastAsia" w:cs="Arial"/>
          <w:sz w:val="20"/>
          <w:szCs w:val="20"/>
          <w:lang w:val="en-US" w:eastAsia="en-GB"/>
        </w:rPr>
        <w:t>(c)     Molecular biologists often use plasmids which contain antibiotic resistance genes.</w:t>
      </w:r>
      <w:r w:rsidR="00937F55" w:rsidRPr="006E5204">
        <w:rPr>
          <w:rFonts w:eastAsiaTheme="minorEastAsia" w:cs="Arial"/>
          <w:sz w:val="20"/>
          <w:szCs w:val="20"/>
          <w:lang w:val="en-US" w:eastAsia="en-GB"/>
        </w:rPr>
        <w:t xml:space="preserve"> </w:t>
      </w:r>
      <w:r w:rsidR="00375D66" w:rsidRPr="006E5204">
        <w:rPr>
          <w:rFonts w:eastAsiaTheme="minorEastAsia" w:cs="Arial"/>
          <w:sz w:val="20"/>
          <w:szCs w:val="20"/>
          <w:lang w:val="en-US" w:eastAsia="en-GB"/>
        </w:rPr>
        <w:t>Explain the reason for this.</w:t>
      </w:r>
    </w:p>
    <w:p w14:paraId="7F369958" w14:textId="22F5700C" w:rsidR="00DC446D" w:rsidRPr="002474F7" w:rsidRDefault="002474F7" w:rsidP="00DC446D">
      <w:pPr>
        <w:widowControl w:val="0"/>
        <w:autoSpaceDE w:val="0"/>
        <w:autoSpaceDN w:val="0"/>
        <w:adjustRightInd w:val="0"/>
        <w:spacing w:before="240" w:after="0" w:line="240" w:lineRule="auto"/>
        <w:ind w:right="567" w:firstLine="720"/>
        <w:rPr>
          <w:rFonts w:eastAsiaTheme="minorEastAsia" w:cs="Arial"/>
          <w:b/>
          <w:color w:val="7030A0"/>
          <w:sz w:val="20"/>
          <w:szCs w:val="20"/>
          <w:lang w:val="en-US" w:eastAsia="en-GB"/>
        </w:rPr>
      </w:pPr>
      <w:r w:rsidRPr="002474F7">
        <w:rPr>
          <w:rFonts w:eastAsiaTheme="minorEastAsia" w:cs="Arial"/>
          <w:b/>
          <w:color w:val="7030A0"/>
          <w:sz w:val="20"/>
          <w:szCs w:val="20"/>
          <w:lang w:val="en-US" w:eastAsia="en-GB"/>
        </w:rPr>
        <w:t>Act as marker gene</w:t>
      </w:r>
    </w:p>
    <w:p w14:paraId="3CD83CE0" w14:textId="5A87690A" w:rsidR="002474F7" w:rsidRPr="002474F7" w:rsidRDefault="002474F7" w:rsidP="00DC446D">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2474F7">
        <w:rPr>
          <w:rFonts w:eastAsiaTheme="minorEastAsia" w:cs="Arial"/>
          <w:b/>
          <w:bCs/>
          <w:color w:val="7030A0"/>
          <w:sz w:val="20"/>
          <w:szCs w:val="20"/>
          <w:lang w:val="en-US" w:eastAsia="en-GB"/>
        </w:rPr>
        <w:t xml:space="preserve">Allows detection of cells containing </w:t>
      </w:r>
      <w:proofErr w:type="spellStart"/>
      <w:r w:rsidRPr="002474F7">
        <w:rPr>
          <w:rFonts w:eastAsiaTheme="minorEastAsia" w:cs="Arial"/>
          <w:b/>
          <w:bCs/>
          <w:color w:val="7030A0"/>
          <w:sz w:val="20"/>
          <w:szCs w:val="20"/>
          <w:lang w:val="en-US" w:eastAsia="en-GB"/>
        </w:rPr>
        <w:t>plasmis</w:t>
      </w:r>
      <w:proofErr w:type="spellEnd"/>
      <w:r w:rsidRPr="002474F7">
        <w:rPr>
          <w:rFonts w:eastAsiaTheme="minorEastAsia" w:cs="Arial"/>
          <w:b/>
          <w:bCs/>
          <w:color w:val="7030A0"/>
          <w:sz w:val="20"/>
          <w:szCs w:val="20"/>
          <w:lang w:val="en-US" w:eastAsia="en-GB"/>
        </w:rPr>
        <w:t>/DNA</w:t>
      </w:r>
    </w:p>
    <w:p w14:paraId="2E942F88" w14:textId="77777777" w:rsidR="002474F7" w:rsidRDefault="002474F7" w:rsidP="00DC446D">
      <w:pPr>
        <w:widowControl w:val="0"/>
        <w:autoSpaceDE w:val="0"/>
        <w:autoSpaceDN w:val="0"/>
        <w:adjustRightInd w:val="0"/>
        <w:spacing w:after="0" w:line="240" w:lineRule="auto"/>
        <w:jc w:val="right"/>
        <w:rPr>
          <w:rFonts w:eastAsiaTheme="minorEastAsia" w:cs="Arial"/>
          <w:b/>
          <w:bCs/>
          <w:sz w:val="20"/>
          <w:szCs w:val="20"/>
          <w:lang w:val="en-US" w:eastAsia="en-GB"/>
        </w:rPr>
      </w:pPr>
    </w:p>
    <w:p w14:paraId="73ACA1C6" w14:textId="77777777" w:rsidR="002474F7" w:rsidRDefault="002474F7" w:rsidP="00DC446D">
      <w:pPr>
        <w:widowControl w:val="0"/>
        <w:autoSpaceDE w:val="0"/>
        <w:autoSpaceDN w:val="0"/>
        <w:adjustRightInd w:val="0"/>
        <w:spacing w:after="0" w:line="240" w:lineRule="auto"/>
        <w:jc w:val="right"/>
        <w:rPr>
          <w:rFonts w:eastAsiaTheme="minorEastAsia" w:cs="Arial"/>
          <w:b/>
          <w:bCs/>
          <w:sz w:val="20"/>
          <w:szCs w:val="20"/>
          <w:lang w:val="en-US" w:eastAsia="en-GB"/>
        </w:rPr>
      </w:pPr>
    </w:p>
    <w:p w14:paraId="321A7F57" w14:textId="77777777" w:rsidR="002474F7" w:rsidRDefault="002474F7" w:rsidP="00DC446D">
      <w:pPr>
        <w:widowControl w:val="0"/>
        <w:autoSpaceDE w:val="0"/>
        <w:autoSpaceDN w:val="0"/>
        <w:adjustRightInd w:val="0"/>
        <w:spacing w:after="0" w:line="240" w:lineRule="auto"/>
        <w:jc w:val="right"/>
        <w:rPr>
          <w:rFonts w:eastAsiaTheme="minorEastAsia" w:cs="Arial"/>
          <w:b/>
          <w:bCs/>
          <w:sz w:val="20"/>
          <w:szCs w:val="20"/>
          <w:lang w:val="en-US" w:eastAsia="en-GB"/>
        </w:rPr>
      </w:pPr>
    </w:p>
    <w:p w14:paraId="5241AFC7" w14:textId="40C71FC4" w:rsidR="006E768A" w:rsidRPr="006E5204" w:rsidRDefault="00DC446D" w:rsidP="00DC446D">
      <w:pPr>
        <w:widowControl w:val="0"/>
        <w:autoSpaceDE w:val="0"/>
        <w:autoSpaceDN w:val="0"/>
        <w:adjustRightInd w:val="0"/>
        <w:spacing w:after="0" w:line="240" w:lineRule="auto"/>
        <w:jc w:val="right"/>
        <w:rPr>
          <w:rFonts w:eastAsiaTheme="minorEastAsia" w:cs="Arial"/>
          <w:b/>
          <w:bCs/>
          <w:sz w:val="20"/>
          <w:szCs w:val="20"/>
          <w:lang w:val="en-US" w:eastAsia="en-GB"/>
        </w:rPr>
      </w:pPr>
      <w:r w:rsidRPr="006E5204">
        <w:rPr>
          <w:rFonts w:eastAsiaTheme="minorEastAsia" w:cs="Arial"/>
          <w:b/>
          <w:bCs/>
          <w:sz w:val="20"/>
          <w:szCs w:val="20"/>
          <w:lang w:val="en-US" w:eastAsia="en-GB"/>
        </w:rPr>
        <w:t xml:space="preserve"> </w:t>
      </w:r>
    </w:p>
    <w:p w14:paraId="07190F5C" w14:textId="40471F85" w:rsidR="006E768A" w:rsidRPr="006E5204" w:rsidRDefault="00375D66" w:rsidP="006E768A">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b/>
          <w:bCs/>
          <w:sz w:val="20"/>
          <w:szCs w:val="20"/>
          <w:lang w:val="en-US" w:eastAsia="en-GB"/>
        </w:rPr>
        <w:t>Q</w:t>
      </w:r>
      <w:proofErr w:type="gramStart"/>
      <w:r w:rsidRPr="006E5204">
        <w:rPr>
          <w:rFonts w:eastAsiaTheme="minorEastAsia" w:cs="Arial"/>
          <w:b/>
          <w:bCs/>
          <w:sz w:val="20"/>
          <w:szCs w:val="20"/>
          <w:lang w:val="en-US" w:eastAsia="en-GB"/>
        </w:rPr>
        <w:t>4</w:t>
      </w:r>
      <w:r w:rsidR="006E768A" w:rsidRPr="006E5204">
        <w:rPr>
          <w:rFonts w:eastAsiaTheme="minorEastAsia" w:cs="Arial"/>
          <w:b/>
          <w:bCs/>
          <w:sz w:val="20"/>
          <w:szCs w:val="20"/>
          <w:lang w:val="en-US" w:eastAsia="en-GB"/>
        </w:rPr>
        <w:t>.</w:t>
      </w:r>
      <w:r w:rsidR="006E768A" w:rsidRPr="006E5204">
        <w:rPr>
          <w:rFonts w:eastAsiaTheme="minorEastAsia" w:cs="Arial"/>
          <w:sz w:val="20"/>
          <w:szCs w:val="20"/>
          <w:lang w:val="en-US" w:eastAsia="en-GB"/>
        </w:rPr>
        <w:t>Haemophilia</w:t>
      </w:r>
      <w:proofErr w:type="gramEnd"/>
      <w:r w:rsidR="006E768A" w:rsidRPr="006E5204">
        <w:rPr>
          <w:rFonts w:eastAsiaTheme="minorEastAsia" w:cs="Arial"/>
          <w:sz w:val="20"/>
          <w:szCs w:val="20"/>
          <w:lang w:val="en-US" w:eastAsia="en-GB"/>
        </w:rPr>
        <w:t xml:space="preserve"> is a genetic condition in which blood fails to clot. Factor IX is a protein used to treat </w:t>
      </w:r>
      <w:proofErr w:type="spellStart"/>
      <w:r w:rsidR="006E768A" w:rsidRPr="006E5204">
        <w:rPr>
          <w:rFonts w:eastAsiaTheme="minorEastAsia" w:cs="Arial"/>
          <w:sz w:val="20"/>
          <w:szCs w:val="20"/>
          <w:lang w:val="en-US" w:eastAsia="en-GB"/>
        </w:rPr>
        <w:t>haemophilia</w:t>
      </w:r>
      <w:proofErr w:type="spellEnd"/>
      <w:r w:rsidR="006E768A" w:rsidRPr="006E5204">
        <w:rPr>
          <w:rFonts w:eastAsiaTheme="minorEastAsia" w:cs="Arial"/>
          <w:sz w:val="20"/>
          <w:szCs w:val="20"/>
          <w:lang w:val="en-US" w:eastAsia="en-GB"/>
        </w:rPr>
        <w:t>. Sheep can be genetically engineered to produce Factor IX in the milk produced by their mammary glands. The diagram shows the stages involved in this process.</w:t>
      </w:r>
    </w:p>
    <w:p w14:paraId="676EFE48" w14:textId="29DD78A5"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bl>
      <w:tblPr>
        <w:tblW w:w="0" w:type="auto"/>
        <w:tblInd w:w="10" w:type="dxa"/>
        <w:tblLayout w:type="fixed"/>
        <w:tblCellMar>
          <w:left w:w="0" w:type="dxa"/>
          <w:right w:w="0" w:type="dxa"/>
        </w:tblCellMar>
        <w:tblLook w:val="0000" w:firstRow="0" w:lastRow="0" w:firstColumn="0" w:lastColumn="0" w:noHBand="0" w:noVBand="0"/>
      </w:tblPr>
      <w:tblGrid>
        <w:gridCol w:w="1220"/>
        <w:gridCol w:w="1995"/>
        <w:gridCol w:w="3990"/>
      </w:tblGrid>
      <w:tr w:rsidR="006E768A" w:rsidRPr="006E5204" w14:paraId="2CCD3A52" w14:textId="77777777" w:rsidTr="006E768A">
        <w:tc>
          <w:tcPr>
            <w:tcW w:w="1220" w:type="dxa"/>
            <w:tcBorders>
              <w:top w:val="nil"/>
              <w:left w:val="nil"/>
              <w:bottom w:val="nil"/>
              <w:right w:val="nil"/>
            </w:tcBorders>
            <w:vAlign w:val="center"/>
          </w:tcPr>
          <w:p w14:paraId="281E0366"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22752178"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1</w:t>
            </w:r>
          </w:p>
        </w:tc>
        <w:tc>
          <w:tcPr>
            <w:tcW w:w="3990" w:type="dxa"/>
            <w:tcBorders>
              <w:top w:val="nil"/>
              <w:left w:val="nil"/>
              <w:bottom w:val="nil"/>
              <w:right w:val="nil"/>
            </w:tcBorders>
          </w:tcPr>
          <w:p w14:paraId="0291C207" w14:textId="0D6906E8"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7EB2D90C" wp14:editId="47DC5662">
                  <wp:extent cx="1698171" cy="552617"/>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43471" cy="567358"/>
                          </a:xfrm>
                          <a:prstGeom prst="rect">
                            <a:avLst/>
                          </a:prstGeom>
                          <a:noFill/>
                          <a:ln>
                            <a:noFill/>
                          </a:ln>
                        </pic:spPr>
                      </pic:pic>
                    </a:graphicData>
                  </a:graphic>
                </wp:inline>
              </w:drawing>
            </w:r>
          </w:p>
        </w:tc>
      </w:tr>
      <w:tr w:rsidR="006E768A" w:rsidRPr="006E5204" w14:paraId="5A4D09B0" w14:textId="77777777" w:rsidTr="006E768A">
        <w:tc>
          <w:tcPr>
            <w:tcW w:w="1220" w:type="dxa"/>
            <w:tcBorders>
              <w:top w:val="nil"/>
              <w:left w:val="nil"/>
              <w:bottom w:val="nil"/>
              <w:right w:val="nil"/>
            </w:tcBorders>
            <w:vAlign w:val="center"/>
          </w:tcPr>
          <w:p w14:paraId="584322F9"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22A18A5E"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2A45FECF" w14:textId="326C4ECF"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2E3D9F77" wp14:editId="4EDDAE39">
                  <wp:extent cx="68239" cy="341195"/>
                  <wp:effectExtent l="0" t="0" r="8255" b="190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1345" cy="356727"/>
                          </a:xfrm>
                          <a:prstGeom prst="rect">
                            <a:avLst/>
                          </a:prstGeom>
                          <a:noFill/>
                          <a:ln>
                            <a:noFill/>
                          </a:ln>
                        </pic:spPr>
                      </pic:pic>
                    </a:graphicData>
                  </a:graphic>
                </wp:inline>
              </w:drawing>
            </w:r>
          </w:p>
        </w:tc>
      </w:tr>
      <w:tr w:rsidR="006E768A" w:rsidRPr="006E5204" w14:paraId="0623802F" w14:textId="77777777" w:rsidTr="006E768A">
        <w:tc>
          <w:tcPr>
            <w:tcW w:w="1220" w:type="dxa"/>
            <w:tcBorders>
              <w:top w:val="nil"/>
              <w:left w:val="nil"/>
              <w:bottom w:val="nil"/>
              <w:right w:val="nil"/>
            </w:tcBorders>
            <w:vAlign w:val="center"/>
          </w:tcPr>
          <w:p w14:paraId="58799182"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4AD009A2"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2</w:t>
            </w:r>
          </w:p>
        </w:tc>
        <w:tc>
          <w:tcPr>
            <w:tcW w:w="3990" w:type="dxa"/>
            <w:tcBorders>
              <w:top w:val="nil"/>
              <w:left w:val="nil"/>
              <w:bottom w:val="nil"/>
              <w:right w:val="nil"/>
            </w:tcBorders>
          </w:tcPr>
          <w:p w14:paraId="2A0E6ACA" w14:textId="79E4B4D8"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0D1B66AF" wp14:editId="39943060">
                  <wp:extent cx="1710046" cy="576317"/>
                  <wp:effectExtent l="0" t="0" r="508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43549" cy="587608"/>
                          </a:xfrm>
                          <a:prstGeom prst="rect">
                            <a:avLst/>
                          </a:prstGeom>
                          <a:noFill/>
                          <a:ln>
                            <a:noFill/>
                          </a:ln>
                        </pic:spPr>
                      </pic:pic>
                    </a:graphicData>
                  </a:graphic>
                </wp:inline>
              </w:drawing>
            </w:r>
          </w:p>
        </w:tc>
      </w:tr>
      <w:tr w:rsidR="006E768A" w:rsidRPr="006E5204" w14:paraId="29D5DB82" w14:textId="77777777" w:rsidTr="006E768A">
        <w:tc>
          <w:tcPr>
            <w:tcW w:w="1220" w:type="dxa"/>
            <w:tcBorders>
              <w:top w:val="nil"/>
              <w:left w:val="nil"/>
              <w:bottom w:val="nil"/>
              <w:right w:val="nil"/>
            </w:tcBorders>
            <w:vAlign w:val="center"/>
          </w:tcPr>
          <w:p w14:paraId="1AF9326A"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650FCDD8"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2A58C04C" w14:textId="21835B6C"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6F3F01DE" wp14:editId="3DFE6282">
                  <wp:extent cx="81593" cy="40796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044" cy="425221"/>
                          </a:xfrm>
                          <a:prstGeom prst="rect">
                            <a:avLst/>
                          </a:prstGeom>
                          <a:noFill/>
                          <a:ln>
                            <a:noFill/>
                          </a:ln>
                        </pic:spPr>
                      </pic:pic>
                    </a:graphicData>
                  </a:graphic>
                </wp:inline>
              </w:drawing>
            </w:r>
          </w:p>
        </w:tc>
      </w:tr>
      <w:tr w:rsidR="006E768A" w:rsidRPr="006E5204" w14:paraId="5644646E" w14:textId="77777777" w:rsidTr="006E768A">
        <w:tc>
          <w:tcPr>
            <w:tcW w:w="1220" w:type="dxa"/>
            <w:tcBorders>
              <w:top w:val="nil"/>
              <w:left w:val="nil"/>
              <w:bottom w:val="nil"/>
              <w:right w:val="nil"/>
            </w:tcBorders>
            <w:vAlign w:val="center"/>
          </w:tcPr>
          <w:p w14:paraId="0C52D10A"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602A12B2"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3</w:t>
            </w:r>
          </w:p>
        </w:tc>
        <w:tc>
          <w:tcPr>
            <w:tcW w:w="3990" w:type="dxa"/>
            <w:tcBorders>
              <w:top w:val="nil"/>
              <w:left w:val="nil"/>
              <w:bottom w:val="nil"/>
              <w:right w:val="nil"/>
            </w:tcBorders>
          </w:tcPr>
          <w:p w14:paraId="491C1AFE" w14:textId="42684BC6"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5F3787A0" wp14:editId="6460B75D">
                  <wp:extent cx="1709420" cy="566878"/>
                  <wp:effectExtent l="0" t="0" r="5080" b="508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43357" cy="578132"/>
                          </a:xfrm>
                          <a:prstGeom prst="rect">
                            <a:avLst/>
                          </a:prstGeom>
                          <a:noFill/>
                          <a:ln>
                            <a:noFill/>
                          </a:ln>
                        </pic:spPr>
                      </pic:pic>
                    </a:graphicData>
                  </a:graphic>
                </wp:inline>
              </w:drawing>
            </w:r>
          </w:p>
        </w:tc>
      </w:tr>
      <w:tr w:rsidR="006E768A" w:rsidRPr="006E5204" w14:paraId="39108F55" w14:textId="77777777" w:rsidTr="006E768A">
        <w:tc>
          <w:tcPr>
            <w:tcW w:w="1220" w:type="dxa"/>
            <w:tcBorders>
              <w:top w:val="nil"/>
              <w:left w:val="nil"/>
              <w:bottom w:val="nil"/>
              <w:right w:val="nil"/>
            </w:tcBorders>
            <w:vAlign w:val="center"/>
          </w:tcPr>
          <w:p w14:paraId="18CDA7DB"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lastRenderedPageBreak/>
              <w:t> </w:t>
            </w:r>
          </w:p>
        </w:tc>
        <w:tc>
          <w:tcPr>
            <w:tcW w:w="1995" w:type="dxa"/>
            <w:tcBorders>
              <w:top w:val="nil"/>
              <w:left w:val="nil"/>
              <w:bottom w:val="nil"/>
              <w:right w:val="nil"/>
            </w:tcBorders>
          </w:tcPr>
          <w:p w14:paraId="24AD3282"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237776AD" w14:textId="79B7065E"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705AE734" wp14:editId="1B08AC3B">
                  <wp:extent cx="81593" cy="40796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176" cy="430878"/>
                          </a:xfrm>
                          <a:prstGeom prst="rect">
                            <a:avLst/>
                          </a:prstGeom>
                          <a:noFill/>
                          <a:ln>
                            <a:noFill/>
                          </a:ln>
                        </pic:spPr>
                      </pic:pic>
                    </a:graphicData>
                  </a:graphic>
                </wp:inline>
              </w:drawing>
            </w:r>
          </w:p>
        </w:tc>
      </w:tr>
      <w:tr w:rsidR="006E768A" w:rsidRPr="006E5204" w14:paraId="761DCE4B" w14:textId="77777777" w:rsidTr="006E768A">
        <w:tc>
          <w:tcPr>
            <w:tcW w:w="1220" w:type="dxa"/>
            <w:tcBorders>
              <w:top w:val="nil"/>
              <w:left w:val="nil"/>
              <w:bottom w:val="nil"/>
              <w:right w:val="nil"/>
            </w:tcBorders>
            <w:vAlign w:val="center"/>
          </w:tcPr>
          <w:p w14:paraId="4B578A78"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7867E838"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4</w:t>
            </w:r>
          </w:p>
        </w:tc>
        <w:tc>
          <w:tcPr>
            <w:tcW w:w="3990" w:type="dxa"/>
            <w:tcBorders>
              <w:top w:val="nil"/>
              <w:left w:val="nil"/>
              <w:bottom w:val="nil"/>
              <w:right w:val="nil"/>
            </w:tcBorders>
          </w:tcPr>
          <w:p w14:paraId="4544A940" w14:textId="21F42B3A"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6A64AD2D" wp14:editId="7F1DD0FE">
                  <wp:extent cx="1697990" cy="572254"/>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18138" cy="579044"/>
                          </a:xfrm>
                          <a:prstGeom prst="rect">
                            <a:avLst/>
                          </a:prstGeom>
                          <a:noFill/>
                          <a:ln>
                            <a:noFill/>
                          </a:ln>
                        </pic:spPr>
                      </pic:pic>
                    </a:graphicData>
                  </a:graphic>
                </wp:inline>
              </w:drawing>
            </w:r>
          </w:p>
        </w:tc>
      </w:tr>
      <w:tr w:rsidR="006E768A" w:rsidRPr="006E5204" w14:paraId="316B8DD4" w14:textId="77777777" w:rsidTr="006E768A">
        <w:tc>
          <w:tcPr>
            <w:tcW w:w="1220" w:type="dxa"/>
            <w:tcBorders>
              <w:top w:val="nil"/>
              <w:left w:val="nil"/>
              <w:bottom w:val="nil"/>
              <w:right w:val="nil"/>
            </w:tcBorders>
            <w:vAlign w:val="center"/>
          </w:tcPr>
          <w:p w14:paraId="70800F79"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7BDE9B73"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25FE8CC8" w14:textId="3438083A"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335477C8" wp14:editId="1FE51360">
                  <wp:extent cx="109220" cy="546100"/>
                  <wp:effectExtent l="0" t="0" r="508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3495" cy="567475"/>
                          </a:xfrm>
                          <a:prstGeom prst="rect">
                            <a:avLst/>
                          </a:prstGeom>
                          <a:noFill/>
                          <a:ln>
                            <a:noFill/>
                          </a:ln>
                        </pic:spPr>
                      </pic:pic>
                    </a:graphicData>
                  </a:graphic>
                </wp:inline>
              </w:drawing>
            </w:r>
          </w:p>
        </w:tc>
      </w:tr>
      <w:tr w:rsidR="006E768A" w:rsidRPr="006E5204" w14:paraId="79E4107F" w14:textId="77777777" w:rsidTr="006E768A">
        <w:tc>
          <w:tcPr>
            <w:tcW w:w="1220" w:type="dxa"/>
            <w:tcBorders>
              <w:top w:val="nil"/>
              <w:left w:val="nil"/>
              <w:bottom w:val="nil"/>
              <w:right w:val="nil"/>
            </w:tcBorders>
            <w:vAlign w:val="center"/>
          </w:tcPr>
          <w:p w14:paraId="062CC833"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7F08F942"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5</w:t>
            </w:r>
          </w:p>
        </w:tc>
        <w:tc>
          <w:tcPr>
            <w:tcW w:w="3990" w:type="dxa"/>
            <w:tcBorders>
              <w:top w:val="nil"/>
              <w:left w:val="nil"/>
              <w:bottom w:val="nil"/>
              <w:right w:val="nil"/>
            </w:tcBorders>
          </w:tcPr>
          <w:p w14:paraId="164F43AD" w14:textId="214481D1"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4A8404BA" wp14:editId="31590BE8">
                  <wp:extent cx="1674420" cy="813966"/>
                  <wp:effectExtent l="0" t="0" r="2540" b="571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91260" cy="822152"/>
                          </a:xfrm>
                          <a:prstGeom prst="rect">
                            <a:avLst/>
                          </a:prstGeom>
                          <a:noFill/>
                          <a:ln>
                            <a:noFill/>
                          </a:ln>
                        </pic:spPr>
                      </pic:pic>
                    </a:graphicData>
                  </a:graphic>
                </wp:inline>
              </w:drawing>
            </w:r>
          </w:p>
        </w:tc>
      </w:tr>
      <w:tr w:rsidR="006E768A" w:rsidRPr="006E5204" w14:paraId="477B1E39" w14:textId="77777777" w:rsidTr="006E768A">
        <w:tc>
          <w:tcPr>
            <w:tcW w:w="1220" w:type="dxa"/>
            <w:tcBorders>
              <w:top w:val="nil"/>
              <w:left w:val="nil"/>
              <w:bottom w:val="nil"/>
              <w:right w:val="nil"/>
            </w:tcBorders>
            <w:vAlign w:val="center"/>
          </w:tcPr>
          <w:p w14:paraId="3D59D15F"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39C1FF75" w14:textId="7777777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w:t>
            </w:r>
          </w:p>
        </w:tc>
        <w:tc>
          <w:tcPr>
            <w:tcW w:w="3990" w:type="dxa"/>
            <w:tcBorders>
              <w:top w:val="nil"/>
              <w:left w:val="nil"/>
              <w:bottom w:val="nil"/>
              <w:right w:val="nil"/>
            </w:tcBorders>
          </w:tcPr>
          <w:p w14:paraId="6271EC17" w14:textId="26E46812" w:rsidR="006E768A" w:rsidRPr="006E5204" w:rsidRDefault="006E768A" w:rsidP="006E768A">
            <w:pPr>
              <w:widowControl w:val="0"/>
              <w:autoSpaceDE w:val="0"/>
              <w:autoSpaceDN w:val="0"/>
              <w:adjustRightInd w:val="0"/>
              <w:spacing w:after="0" w:line="240" w:lineRule="auto"/>
              <w:jc w:val="center"/>
              <w:rPr>
                <w:rFonts w:eastAsiaTheme="minorEastAsia" w:cs="Arial"/>
                <w:sz w:val="20"/>
                <w:szCs w:val="20"/>
                <w:lang w:val="en-US" w:eastAsia="en-GB"/>
              </w:rPr>
            </w:pPr>
            <w:r w:rsidRPr="006E5204">
              <w:rPr>
                <w:rFonts w:eastAsiaTheme="minorEastAsia" w:cs="Arial"/>
                <w:noProof/>
                <w:sz w:val="20"/>
                <w:szCs w:val="20"/>
                <w:lang w:eastAsia="en-GB"/>
              </w:rPr>
              <w:drawing>
                <wp:inline distT="0" distB="0" distL="0" distR="0" wp14:anchorId="45B641F1" wp14:editId="46ADD68A">
                  <wp:extent cx="81593" cy="40796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0051" cy="450257"/>
                          </a:xfrm>
                          <a:prstGeom prst="rect">
                            <a:avLst/>
                          </a:prstGeom>
                          <a:noFill/>
                          <a:ln>
                            <a:noFill/>
                          </a:ln>
                        </pic:spPr>
                      </pic:pic>
                    </a:graphicData>
                  </a:graphic>
                </wp:inline>
              </w:drawing>
            </w:r>
          </w:p>
        </w:tc>
      </w:tr>
      <w:tr w:rsidR="006E768A" w:rsidRPr="006E5204" w14:paraId="68097400" w14:textId="77777777" w:rsidTr="006E768A">
        <w:tc>
          <w:tcPr>
            <w:tcW w:w="1220" w:type="dxa"/>
            <w:tcBorders>
              <w:top w:val="nil"/>
              <w:left w:val="nil"/>
              <w:bottom w:val="nil"/>
              <w:right w:val="nil"/>
            </w:tcBorders>
            <w:vAlign w:val="center"/>
          </w:tcPr>
          <w:p w14:paraId="594351D0" w14:textId="77777777" w:rsidR="006E768A" w:rsidRPr="006E5204" w:rsidRDefault="006E768A" w:rsidP="006E768A">
            <w:pPr>
              <w:widowControl w:val="0"/>
              <w:autoSpaceDE w:val="0"/>
              <w:autoSpaceDN w:val="0"/>
              <w:adjustRightInd w:val="0"/>
              <w:spacing w:after="0" w:line="240" w:lineRule="auto"/>
              <w:ind w:left="709"/>
              <w:rPr>
                <w:rFonts w:eastAsiaTheme="minorEastAsia" w:cs="Arial"/>
                <w:sz w:val="20"/>
                <w:szCs w:val="20"/>
                <w:lang w:val="en-US" w:eastAsia="en-GB"/>
              </w:rPr>
            </w:pPr>
            <w:r w:rsidRPr="006E5204">
              <w:rPr>
                <w:rFonts w:eastAsiaTheme="minorEastAsia" w:cs="Arial"/>
                <w:sz w:val="20"/>
                <w:szCs w:val="20"/>
                <w:lang w:val="en-US" w:eastAsia="en-GB"/>
              </w:rPr>
              <w:t> </w:t>
            </w:r>
          </w:p>
        </w:tc>
        <w:tc>
          <w:tcPr>
            <w:tcW w:w="1995" w:type="dxa"/>
            <w:tcBorders>
              <w:top w:val="nil"/>
              <w:left w:val="nil"/>
              <w:bottom w:val="nil"/>
              <w:right w:val="nil"/>
            </w:tcBorders>
          </w:tcPr>
          <w:p w14:paraId="06A681FE" w14:textId="77777777" w:rsidR="006E768A" w:rsidRPr="006E5204" w:rsidRDefault="006E768A"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sz w:val="20"/>
                <w:szCs w:val="20"/>
                <w:lang w:val="en-US" w:eastAsia="en-GB"/>
              </w:rPr>
              <w:t xml:space="preserve">Stage </w:t>
            </w:r>
            <w:r w:rsidRPr="006E5204">
              <w:rPr>
                <w:rFonts w:eastAsiaTheme="minorEastAsia" w:cs="Arial"/>
                <w:b/>
                <w:bCs/>
                <w:sz w:val="20"/>
                <w:szCs w:val="20"/>
                <w:lang w:val="en-US" w:eastAsia="en-GB"/>
              </w:rPr>
              <w:t>6</w:t>
            </w:r>
          </w:p>
        </w:tc>
        <w:tc>
          <w:tcPr>
            <w:tcW w:w="3990" w:type="dxa"/>
            <w:tcBorders>
              <w:top w:val="nil"/>
              <w:left w:val="nil"/>
              <w:bottom w:val="nil"/>
              <w:right w:val="nil"/>
            </w:tcBorders>
          </w:tcPr>
          <w:p w14:paraId="3CD59031" w14:textId="496630DA" w:rsidR="006E768A" w:rsidRPr="006E5204" w:rsidRDefault="00592384" w:rsidP="006E768A">
            <w:pPr>
              <w:widowControl w:val="0"/>
              <w:autoSpaceDE w:val="0"/>
              <w:autoSpaceDN w:val="0"/>
              <w:adjustRightInd w:val="0"/>
              <w:spacing w:after="0" w:line="240" w:lineRule="auto"/>
              <w:rPr>
                <w:rFonts w:eastAsiaTheme="minorEastAsia" w:cs="Arial"/>
                <w:b/>
                <w:bCs/>
                <w:sz w:val="20"/>
                <w:szCs w:val="20"/>
                <w:lang w:val="en-US" w:eastAsia="en-GB"/>
              </w:rPr>
            </w:pPr>
            <w:r w:rsidRPr="006E5204">
              <w:rPr>
                <w:rFonts w:eastAsiaTheme="minorEastAsia" w:cs="Arial"/>
                <w:b/>
                <w:bCs/>
                <w:noProof/>
                <w:sz w:val="20"/>
                <w:szCs w:val="20"/>
                <w:lang w:eastAsia="en-GB"/>
              </w:rPr>
              <w:drawing>
                <wp:inline distT="0" distB="0" distL="0" distR="0" wp14:anchorId="706CF33C" wp14:editId="19BC2E57">
                  <wp:extent cx="1636734" cy="795646"/>
                  <wp:effectExtent l="0" t="0" r="1905" b="508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70781" cy="812197"/>
                          </a:xfrm>
                          <a:prstGeom prst="rect">
                            <a:avLst/>
                          </a:prstGeom>
                          <a:noFill/>
                          <a:ln>
                            <a:noFill/>
                          </a:ln>
                        </pic:spPr>
                      </pic:pic>
                    </a:graphicData>
                  </a:graphic>
                </wp:inline>
              </w:drawing>
            </w:r>
          </w:p>
        </w:tc>
      </w:tr>
    </w:tbl>
    <w:p w14:paraId="52C8AB56" w14:textId="64DA2ADF" w:rsidR="00375D66" w:rsidRPr="006E5204" w:rsidRDefault="007E7F91"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xml:space="preserve"> </w:t>
      </w:r>
      <w:r w:rsidRPr="006E5204">
        <w:rPr>
          <w:rFonts w:eastAsiaTheme="minorEastAsia" w:cs="Arial"/>
          <w:sz w:val="20"/>
          <w:szCs w:val="20"/>
          <w:lang w:val="en-US" w:eastAsia="en-GB"/>
        </w:rPr>
        <w:br/>
      </w:r>
    </w:p>
    <w:p w14:paraId="114E228B" w14:textId="1257F117" w:rsidR="006E768A" w:rsidRPr="006E5204" w:rsidRDefault="006E768A" w:rsidP="006E768A">
      <w:pPr>
        <w:widowControl w:val="0"/>
        <w:autoSpaceDE w:val="0"/>
        <w:autoSpaceDN w:val="0"/>
        <w:adjustRightInd w:val="0"/>
        <w:spacing w:after="0" w:line="240" w:lineRule="auto"/>
        <w:rPr>
          <w:rFonts w:eastAsiaTheme="minorEastAsia" w:cs="Arial"/>
          <w:sz w:val="20"/>
          <w:szCs w:val="20"/>
          <w:lang w:val="en-US" w:eastAsia="en-GB"/>
        </w:rPr>
      </w:pPr>
      <w:r w:rsidRPr="006E5204">
        <w:rPr>
          <w:rFonts w:eastAsiaTheme="minorEastAsia" w:cs="Arial"/>
          <w:sz w:val="20"/>
          <w:szCs w:val="20"/>
          <w:lang w:val="en-US" w:eastAsia="en-GB"/>
        </w:rPr>
        <w:t xml:space="preserve">(a)     Name the type of enzyme that is used to cut the gene for Factor IX from human DNA (Stage </w:t>
      </w:r>
      <w:r w:rsidRPr="006E5204">
        <w:rPr>
          <w:rFonts w:eastAsiaTheme="minorEastAsia" w:cs="Arial"/>
          <w:b/>
          <w:bCs/>
          <w:sz w:val="20"/>
          <w:szCs w:val="20"/>
          <w:lang w:val="en-US" w:eastAsia="en-GB"/>
        </w:rPr>
        <w:t>1</w:t>
      </w:r>
      <w:proofErr w:type="gramStart"/>
      <w:r w:rsidRPr="006E5204">
        <w:rPr>
          <w:rFonts w:eastAsiaTheme="minorEastAsia" w:cs="Arial"/>
          <w:sz w:val="20"/>
          <w:szCs w:val="20"/>
          <w:lang w:val="en-US" w:eastAsia="en-GB"/>
        </w:rPr>
        <w:t>) .</w:t>
      </w:r>
      <w:proofErr w:type="gramEnd"/>
    </w:p>
    <w:p w14:paraId="38FF23A4" w14:textId="71D79A1C" w:rsidR="00DC446D" w:rsidRPr="002474F7" w:rsidRDefault="002474F7" w:rsidP="00DC446D">
      <w:pPr>
        <w:widowControl w:val="0"/>
        <w:autoSpaceDE w:val="0"/>
        <w:autoSpaceDN w:val="0"/>
        <w:adjustRightInd w:val="0"/>
        <w:spacing w:before="240" w:after="0" w:line="240" w:lineRule="auto"/>
        <w:ind w:right="567" w:firstLine="720"/>
        <w:rPr>
          <w:rFonts w:eastAsiaTheme="minorEastAsia" w:cs="Arial"/>
          <w:b/>
          <w:bCs/>
          <w:color w:val="7030A0"/>
          <w:sz w:val="20"/>
          <w:szCs w:val="20"/>
          <w:lang w:val="en-US" w:eastAsia="en-GB"/>
        </w:rPr>
      </w:pPr>
      <w:r w:rsidRPr="002474F7">
        <w:rPr>
          <w:rFonts w:eastAsiaTheme="minorEastAsia" w:cs="Arial"/>
          <w:b/>
          <w:color w:val="7030A0"/>
          <w:sz w:val="20"/>
          <w:szCs w:val="20"/>
          <w:lang w:val="en-US" w:eastAsia="en-GB"/>
        </w:rPr>
        <w:t>Restriction enzyme/endonuclease</w:t>
      </w:r>
    </w:p>
    <w:p w14:paraId="178C3506" w14:textId="2F071343" w:rsidR="006E768A" w:rsidRPr="006E5204" w:rsidRDefault="00DC446D" w:rsidP="00DC446D">
      <w:pPr>
        <w:widowControl w:val="0"/>
        <w:autoSpaceDE w:val="0"/>
        <w:autoSpaceDN w:val="0"/>
        <w:adjustRightInd w:val="0"/>
        <w:spacing w:before="240" w:after="0" w:line="240" w:lineRule="auto"/>
        <w:ind w:left="1701" w:right="567" w:hanging="1134"/>
        <w:rPr>
          <w:rFonts w:eastAsiaTheme="minorEastAsia" w:cs="Arial"/>
          <w:sz w:val="20"/>
          <w:szCs w:val="20"/>
          <w:lang w:val="en-US" w:eastAsia="en-GB"/>
        </w:rPr>
      </w:pPr>
      <w:r w:rsidRPr="006E5204">
        <w:rPr>
          <w:rFonts w:eastAsiaTheme="minorEastAsia" w:cs="Arial"/>
          <w:sz w:val="20"/>
          <w:szCs w:val="20"/>
          <w:lang w:val="en-US" w:eastAsia="en-GB"/>
        </w:rPr>
        <w:t xml:space="preserve"> </w:t>
      </w:r>
      <w:r w:rsidR="006E768A" w:rsidRPr="006E5204">
        <w:rPr>
          <w:rFonts w:eastAsiaTheme="minorEastAsia" w:cs="Arial"/>
          <w:sz w:val="20"/>
          <w:szCs w:val="20"/>
          <w:lang w:val="en-US" w:eastAsia="en-GB"/>
        </w:rPr>
        <w:t>(b)  </w:t>
      </w:r>
      <w:proofErr w:type="gramStart"/>
      <w:r w:rsidR="006E768A" w:rsidRPr="006E5204">
        <w:rPr>
          <w:rFonts w:eastAsiaTheme="minorEastAsia" w:cs="Arial"/>
          <w:sz w:val="20"/>
          <w:szCs w:val="20"/>
          <w:lang w:val="en-US" w:eastAsia="en-GB"/>
        </w:rPr>
        <w:t>   (</w:t>
      </w:r>
      <w:proofErr w:type="spellStart"/>
      <w:proofErr w:type="gramEnd"/>
      <w:r w:rsidR="006E768A" w:rsidRPr="006E5204">
        <w:rPr>
          <w:rFonts w:eastAsiaTheme="minorEastAsia" w:cs="Arial"/>
          <w:sz w:val="20"/>
          <w:szCs w:val="20"/>
          <w:lang w:val="en-US" w:eastAsia="en-GB"/>
        </w:rPr>
        <w:t>i</w:t>
      </w:r>
      <w:proofErr w:type="spellEnd"/>
      <w:r w:rsidR="006E768A" w:rsidRPr="006E5204">
        <w:rPr>
          <w:rFonts w:eastAsiaTheme="minorEastAsia" w:cs="Arial"/>
          <w:sz w:val="20"/>
          <w:szCs w:val="20"/>
          <w:lang w:val="en-US" w:eastAsia="en-GB"/>
        </w:rPr>
        <w:t xml:space="preserve">)      The jellyfish gene attached to the human Factor IX gene (Stage </w:t>
      </w:r>
      <w:r w:rsidR="006E768A" w:rsidRPr="006E5204">
        <w:rPr>
          <w:rFonts w:eastAsiaTheme="minorEastAsia" w:cs="Arial"/>
          <w:b/>
          <w:bCs/>
          <w:sz w:val="20"/>
          <w:szCs w:val="20"/>
          <w:lang w:val="en-US" w:eastAsia="en-GB"/>
        </w:rPr>
        <w:t>2</w:t>
      </w:r>
      <w:r w:rsidR="006E768A" w:rsidRPr="006E5204">
        <w:rPr>
          <w:rFonts w:eastAsiaTheme="minorEastAsia" w:cs="Arial"/>
          <w:sz w:val="20"/>
          <w:szCs w:val="20"/>
          <w:lang w:val="en-US" w:eastAsia="en-GB"/>
        </w:rPr>
        <w:t>) codes for a protein that glows green under fluorescent light. Explain the purpose of attaching this gene.</w:t>
      </w:r>
    </w:p>
    <w:p w14:paraId="4FBF5B90" w14:textId="6462D8F5" w:rsidR="006E768A" w:rsidRPr="006E5204" w:rsidRDefault="002474F7" w:rsidP="006E768A">
      <w:pPr>
        <w:widowControl w:val="0"/>
        <w:autoSpaceDE w:val="0"/>
        <w:autoSpaceDN w:val="0"/>
        <w:adjustRightInd w:val="0"/>
        <w:spacing w:before="240" w:after="0" w:line="240" w:lineRule="auto"/>
        <w:ind w:left="1701" w:right="567"/>
        <w:rPr>
          <w:rFonts w:eastAsiaTheme="minorEastAsia" w:cs="Arial"/>
          <w:b/>
          <w:bCs/>
          <w:sz w:val="20"/>
          <w:szCs w:val="20"/>
          <w:lang w:val="en-US" w:eastAsia="en-GB"/>
        </w:rPr>
      </w:pPr>
      <w:r>
        <w:rPr>
          <w:rFonts w:eastAsiaTheme="minorEastAsia" w:cs="Arial"/>
          <w:b/>
          <w:bCs/>
          <w:noProof/>
          <w:sz w:val="20"/>
          <w:szCs w:val="20"/>
          <w:lang w:val="en-US" w:eastAsia="en-GB"/>
        </w:rPr>
        <w:drawing>
          <wp:inline distT="0" distB="0" distL="0" distR="0" wp14:anchorId="71395A35" wp14:editId="2E46922F">
            <wp:extent cx="4523740" cy="1139825"/>
            <wp:effectExtent l="0" t="0" r="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23740" cy="1139825"/>
                    </a:xfrm>
                    <a:prstGeom prst="rect">
                      <a:avLst/>
                    </a:prstGeom>
                    <a:noFill/>
                  </pic:spPr>
                </pic:pic>
              </a:graphicData>
            </a:graphic>
          </wp:inline>
        </w:drawing>
      </w:r>
      <w:r w:rsidR="006E768A" w:rsidRPr="006E5204">
        <w:rPr>
          <w:rFonts w:eastAsiaTheme="minorEastAsia" w:cs="Arial"/>
          <w:b/>
          <w:bCs/>
          <w:sz w:val="20"/>
          <w:szCs w:val="20"/>
          <w:lang w:val="en-US" w:eastAsia="en-GB"/>
        </w:rPr>
        <w:br/>
      </w:r>
    </w:p>
    <w:p w14:paraId="7B287295" w14:textId="77777777" w:rsidR="006E768A" w:rsidRPr="006E5204" w:rsidRDefault="006E768A" w:rsidP="006E768A">
      <w:pPr>
        <w:widowControl w:val="0"/>
        <w:autoSpaceDE w:val="0"/>
        <w:autoSpaceDN w:val="0"/>
        <w:adjustRightInd w:val="0"/>
        <w:spacing w:before="240" w:after="0" w:line="240" w:lineRule="auto"/>
        <w:ind w:left="1701"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(ii)     The promoter DNA from sheep (Stage </w:t>
      </w:r>
      <w:r w:rsidRPr="006E5204">
        <w:rPr>
          <w:rFonts w:eastAsiaTheme="minorEastAsia" w:cs="Arial"/>
          <w:b/>
          <w:bCs/>
          <w:sz w:val="20"/>
          <w:szCs w:val="20"/>
          <w:lang w:val="en-US" w:eastAsia="en-GB"/>
        </w:rPr>
        <w:t>3</w:t>
      </w:r>
      <w:r w:rsidRPr="006E5204">
        <w:rPr>
          <w:rFonts w:eastAsiaTheme="minorEastAsia" w:cs="Arial"/>
          <w:sz w:val="20"/>
          <w:szCs w:val="20"/>
          <w:lang w:val="en-US" w:eastAsia="en-GB"/>
        </w:rPr>
        <w:t>) causes transcription of genes coding for proteins found in sheep milk.</w:t>
      </w:r>
    </w:p>
    <w:p w14:paraId="59C0C513" w14:textId="77777777" w:rsidR="006E768A" w:rsidRPr="006E5204" w:rsidRDefault="006E768A" w:rsidP="006E768A">
      <w:pPr>
        <w:widowControl w:val="0"/>
        <w:autoSpaceDE w:val="0"/>
        <w:autoSpaceDN w:val="0"/>
        <w:adjustRightInd w:val="0"/>
        <w:spacing w:before="240" w:after="0" w:line="240" w:lineRule="auto"/>
        <w:ind w:left="1701" w:right="567"/>
        <w:rPr>
          <w:rFonts w:eastAsiaTheme="minorEastAsia" w:cs="Arial"/>
          <w:sz w:val="20"/>
          <w:szCs w:val="20"/>
          <w:lang w:val="en-US" w:eastAsia="en-GB"/>
        </w:rPr>
      </w:pPr>
      <w:r w:rsidRPr="006E5204">
        <w:rPr>
          <w:rFonts w:eastAsiaTheme="minorEastAsia" w:cs="Arial"/>
          <w:sz w:val="20"/>
          <w:szCs w:val="20"/>
          <w:lang w:val="en-US" w:eastAsia="en-GB"/>
        </w:rPr>
        <w:t>Suggest the advantage of using this promoter DNA.</w:t>
      </w:r>
    </w:p>
    <w:p w14:paraId="7A4EF70B" w14:textId="77777777" w:rsidR="002474F7" w:rsidRDefault="002474F7" w:rsidP="00137521">
      <w:pPr>
        <w:widowControl w:val="0"/>
        <w:autoSpaceDE w:val="0"/>
        <w:autoSpaceDN w:val="0"/>
        <w:adjustRightInd w:val="0"/>
        <w:spacing w:before="240" w:after="0" w:line="240" w:lineRule="auto"/>
        <w:ind w:left="567" w:right="567" w:hanging="567"/>
        <w:rPr>
          <w:rFonts w:eastAsiaTheme="minorEastAsia" w:cs="Arial"/>
          <w:b/>
          <w:bCs/>
          <w:sz w:val="20"/>
          <w:szCs w:val="20"/>
          <w:lang w:val="en-US" w:eastAsia="en-GB"/>
        </w:rPr>
      </w:pPr>
      <w:r w:rsidRPr="002474F7">
        <w:rPr>
          <w:rFonts w:eastAsiaTheme="minorEastAsia" w:cs="Arial"/>
          <w:noProof/>
          <w:sz w:val="20"/>
          <w:szCs w:val="20"/>
          <w:lang w:eastAsia="en-GB"/>
        </w:rPr>
        <w:drawing>
          <wp:inline distT="0" distB="0" distL="0" distR="0" wp14:anchorId="0E093EC0" wp14:editId="13B90FCA">
            <wp:extent cx="4372653" cy="1433376"/>
            <wp:effectExtent l="0" t="0" r="8890" b="0"/>
            <wp:docPr id="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46"/>
                    <a:srcRect l="12957" t="64430"/>
                    <a:stretch/>
                  </pic:blipFill>
                  <pic:spPr>
                    <a:xfrm>
                      <a:off x="0" y="0"/>
                      <a:ext cx="4372653" cy="1433376"/>
                    </a:xfrm>
                    <a:prstGeom prst="rect">
                      <a:avLst/>
                    </a:prstGeom>
                  </pic:spPr>
                </pic:pic>
              </a:graphicData>
            </a:graphic>
          </wp:inline>
        </w:drawing>
      </w:r>
    </w:p>
    <w:p w14:paraId="3618994C" w14:textId="77777777" w:rsidR="002474F7" w:rsidRDefault="002474F7" w:rsidP="00137521">
      <w:pPr>
        <w:widowControl w:val="0"/>
        <w:autoSpaceDE w:val="0"/>
        <w:autoSpaceDN w:val="0"/>
        <w:adjustRightInd w:val="0"/>
        <w:spacing w:before="240" w:after="0" w:line="240" w:lineRule="auto"/>
        <w:ind w:left="567" w:right="567" w:hanging="567"/>
        <w:rPr>
          <w:rFonts w:eastAsiaTheme="minorEastAsia" w:cs="Arial"/>
          <w:b/>
          <w:bCs/>
          <w:sz w:val="20"/>
          <w:szCs w:val="20"/>
          <w:lang w:val="en-US" w:eastAsia="en-GB"/>
        </w:rPr>
      </w:pPr>
    </w:p>
    <w:p w14:paraId="7C86CBD2" w14:textId="42684B2B" w:rsidR="00137521" w:rsidRPr="006E5204" w:rsidRDefault="00375D66" w:rsidP="00137521">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b/>
          <w:bCs/>
          <w:sz w:val="20"/>
          <w:szCs w:val="20"/>
          <w:lang w:val="en-US" w:eastAsia="en-GB"/>
        </w:rPr>
        <w:t>Q</w:t>
      </w:r>
      <w:proofErr w:type="gramStart"/>
      <w:r w:rsidRPr="006E5204">
        <w:rPr>
          <w:rFonts w:eastAsiaTheme="minorEastAsia" w:cs="Arial"/>
          <w:b/>
          <w:bCs/>
          <w:sz w:val="20"/>
          <w:szCs w:val="20"/>
          <w:lang w:val="en-US" w:eastAsia="en-GB"/>
        </w:rPr>
        <w:t>5</w:t>
      </w:r>
      <w:r w:rsidR="005C1074" w:rsidRPr="006E5204">
        <w:rPr>
          <w:rFonts w:eastAsiaTheme="minorEastAsia" w:cs="Arial"/>
          <w:b/>
          <w:bCs/>
          <w:sz w:val="20"/>
          <w:szCs w:val="20"/>
          <w:lang w:val="en-US" w:eastAsia="en-GB"/>
        </w:rPr>
        <w:t>.</w:t>
      </w:r>
      <w:r w:rsidR="005C1074" w:rsidRPr="006E5204">
        <w:rPr>
          <w:rFonts w:eastAsiaTheme="minorEastAsia" w:cs="Arial"/>
          <w:sz w:val="20"/>
          <w:szCs w:val="20"/>
          <w:lang w:val="en-US" w:eastAsia="en-GB"/>
        </w:rPr>
        <w:t>Silkworms</w:t>
      </w:r>
      <w:proofErr w:type="gramEnd"/>
      <w:r w:rsidR="005C1074" w:rsidRPr="006E5204">
        <w:rPr>
          <w:rFonts w:eastAsiaTheme="minorEastAsia" w:cs="Arial"/>
          <w:sz w:val="20"/>
          <w:szCs w:val="20"/>
          <w:lang w:val="en-US" w:eastAsia="en-GB"/>
        </w:rPr>
        <w:t xml:space="preserve"> secrete silk </w:t>
      </w:r>
      <w:proofErr w:type="spellStart"/>
      <w:r w:rsidR="005C1074" w:rsidRPr="006E5204">
        <w:rPr>
          <w:rFonts w:eastAsiaTheme="minorEastAsia" w:cs="Arial"/>
          <w:sz w:val="20"/>
          <w:szCs w:val="20"/>
          <w:lang w:val="en-US" w:eastAsia="en-GB"/>
        </w:rPr>
        <w:t>fibres</w:t>
      </w:r>
      <w:proofErr w:type="spellEnd"/>
      <w:r w:rsidR="005C1074" w:rsidRPr="006E5204">
        <w:rPr>
          <w:rFonts w:eastAsiaTheme="minorEastAsia" w:cs="Arial"/>
          <w:sz w:val="20"/>
          <w:szCs w:val="20"/>
          <w:lang w:val="en-US" w:eastAsia="en-GB"/>
        </w:rPr>
        <w:t>, which are harvested and used to manufacture silk fabric.</w:t>
      </w:r>
      <w:r w:rsidR="007E7F91" w:rsidRPr="006E5204">
        <w:rPr>
          <w:rFonts w:eastAsiaTheme="minorEastAsia" w:cs="Arial"/>
          <w:sz w:val="20"/>
          <w:szCs w:val="20"/>
          <w:lang w:val="en-US" w:eastAsia="en-GB"/>
        </w:rPr>
        <w:t xml:space="preserve"> </w:t>
      </w:r>
      <w:r w:rsidR="005C1074" w:rsidRPr="006E5204">
        <w:rPr>
          <w:rFonts w:eastAsiaTheme="minorEastAsia" w:cs="Arial"/>
          <w:sz w:val="20"/>
          <w:szCs w:val="20"/>
          <w:lang w:val="en-US" w:eastAsia="en-GB"/>
        </w:rPr>
        <w:t>Scientists have produced genetically modified (GM) silkworms that contain a gene from a spider.</w:t>
      </w:r>
      <w:r w:rsidR="007E7F91" w:rsidRPr="006E5204">
        <w:rPr>
          <w:rFonts w:eastAsiaTheme="minorEastAsia" w:cs="Arial"/>
          <w:sz w:val="20"/>
          <w:szCs w:val="20"/>
          <w:lang w:val="en-US" w:eastAsia="en-GB"/>
        </w:rPr>
        <w:t xml:space="preserve"> </w:t>
      </w:r>
      <w:r w:rsidR="005C1074" w:rsidRPr="006E5204">
        <w:rPr>
          <w:rFonts w:eastAsiaTheme="minorEastAsia" w:cs="Arial"/>
          <w:sz w:val="20"/>
          <w:szCs w:val="20"/>
          <w:lang w:val="en-US" w:eastAsia="en-GB"/>
        </w:rPr>
        <w:t xml:space="preserve">The GM silkworms secrete </w:t>
      </w:r>
      <w:proofErr w:type="spellStart"/>
      <w:r w:rsidR="005C1074" w:rsidRPr="006E5204">
        <w:rPr>
          <w:rFonts w:eastAsiaTheme="minorEastAsia" w:cs="Arial"/>
          <w:sz w:val="20"/>
          <w:szCs w:val="20"/>
          <w:lang w:val="en-US" w:eastAsia="en-GB"/>
        </w:rPr>
        <w:t>fibres</w:t>
      </w:r>
      <w:proofErr w:type="spellEnd"/>
      <w:r w:rsidR="005C1074" w:rsidRPr="006E5204">
        <w:rPr>
          <w:rFonts w:eastAsiaTheme="minorEastAsia" w:cs="Arial"/>
          <w:sz w:val="20"/>
          <w:szCs w:val="20"/>
          <w:lang w:val="en-US" w:eastAsia="en-GB"/>
        </w:rPr>
        <w:t xml:space="preserve"> made of </w:t>
      </w:r>
      <w:r w:rsidR="005C1074" w:rsidRPr="006E5204">
        <w:rPr>
          <w:rFonts w:eastAsiaTheme="minorEastAsia" w:cs="Arial"/>
          <w:sz w:val="20"/>
          <w:szCs w:val="20"/>
          <w:lang w:val="en-US" w:eastAsia="en-GB"/>
        </w:rPr>
        <w:lastRenderedPageBreak/>
        <w:t xml:space="preserve">spider web protein (spider silk), which is stronger than normal silk </w:t>
      </w:r>
      <w:proofErr w:type="spellStart"/>
      <w:r w:rsidR="005C1074" w:rsidRPr="006E5204">
        <w:rPr>
          <w:rFonts w:eastAsiaTheme="minorEastAsia" w:cs="Arial"/>
          <w:sz w:val="20"/>
          <w:szCs w:val="20"/>
          <w:lang w:val="en-US" w:eastAsia="en-GB"/>
        </w:rPr>
        <w:t>fibre</w:t>
      </w:r>
      <w:proofErr w:type="spellEnd"/>
      <w:r w:rsidR="005C1074" w:rsidRPr="006E5204">
        <w:rPr>
          <w:rFonts w:eastAsiaTheme="minorEastAsia" w:cs="Arial"/>
          <w:sz w:val="20"/>
          <w:szCs w:val="20"/>
          <w:lang w:val="en-US" w:eastAsia="en-GB"/>
        </w:rPr>
        <w:t xml:space="preserve"> protein.</w:t>
      </w:r>
    </w:p>
    <w:p w14:paraId="260C05F5" w14:textId="64145ED4" w:rsidR="005C1074" w:rsidRPr="006E5204" w:rsidRDefault="005C1074" w:rsidP="00137521">
      <w:pPr>
        <w:widowControl w:val="0"/>
        <w:autoSpaceDE w:val="0"/>
        <w:autoSpaceDN w:val="0"/>
        <w:adjustRightInd w:val="0"/>
        <w:spacing w:before="240" w:after="0" w:line="240" w:lineRule="auto"/>
        <w:ind w:left="567" w:right="567" w:hanging="567"/>
        <w:rPr>
          <w:rFonts w:eastAsiaTheme="minorEastAsia" w:cs="Arial"/>
          <w:sz w:val="20"/>
          <w:szCs w:val="20"/>
          <w:lang w:val="en-US" w:eastAsia="en-GB"/>
        </w:rPr>
      </w:pPr>
      <w:r w:rsidRPr="006E5204">
        <w:rPr>
          <w:rFonts w:eastAsiaTheme="minorEastAsia" w:cs="Arial"/>
          <w:sz w:val="20"/>
          <w:szCs w:val="20"/>
          <w:lang w:val="en-US" w:eastAsia="en-GB"/>
        </w:rPr>
        <w:t>The method the scientists used is shown in the figure below.</w:t>
      </w:r>
    </w:p>
    <w:p w14:paraId="364D4106" w14:textId="76E594C0" w:rsidR="005C1074" w:rsidRPr="006E5204" w:rsidRDefault="005C1074" w:rsidP="005C1074">
      <w:pPr>
        <w:widowControl w:val="0"/>
        <w:autoSpaceDE w:val="0"/>
        <w:autoSpaceDN w:val="0"/>
        <w:adjustRightInd w:val="0"/>
        <w:spacing w:before="240" w:after="0" w:line="240" w:lineRule="auto"/>
        <w:jc w:val="center"/>
        <w:rPr>
          <w:rFonts w:eastAsiaTheme="minorEastAsia" w:cs="Arial"/>
          <w:sz w:val="20"/>
          <w:szCs w:val="20"/>
          <w:lang w:val="en-US" w:eastAsia="en-GB"/>
        </w:rPr>
      </w:pPr>
      <w:r w:rsidRPr="006E5204">
        <w:rPr>
          <w:rFonts w:eastAsiaTheme="minorEastAsia" w:cs="Arial"/>
          <w:sz w:val="20"/>
          <w:szCs w:val="20"/>
          <w:lang w:val="en-US" w:eastAsia="en-GB"/>
        </w:rPr>
        <w:t> </w:t>
      </w:r>
      <w:r w:rsidRPr="006E5204">
        <w:rPr>
          <w:rFonts w:eastAsiaTheme="minorEastAsia" w:cs="Arial"/>
          <w:noProof/>
          <w:sz w:val="20"/>
          <w:szCs w:val="20"/>
          <w:lang w:eastAsia="en-GB"/>
        </w:rPr>
        <w:drawing>
          <wp:inline distT="0" distB="0" distL="0" distR="0" wp14:anchorId="65EBD203" wp14:editId="1BE4434A">
            <wp:extent cx="1573848" cy="3390900"/>
            <wp:effectExtent l="0" t="0" r="762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80294" cy="3404789"/>
                    </a:xfrm>
                    <a:prstGeom prst="rect">
                      <a:avLst/>
                    </a:prstGeom>
                    <a:noFill/>
                    <a:ln>
                      <a:noFill/>
                    </a:ln>
                  </pic:spPr>
                </pic:pic>
              </a:graphicData>
            </a:graphic>
          </wp:inline>
        </w:drawing>
      </w:r>
    </w:p>
    <w:p w14:paraId="4CC465C9" w14:textId="77777777" w:rsidR="005C1074" w:rsidRPr="006E5204" w:rsidRDefault="005C1074" w:rsidP="005C1074">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(a)     Suggest why the plasmids were injected into the eggs of silkworms, rather than into the silkworms.</w:t>
      </w:r>
    </w:p>
    <w:p w14:paraId="2F71A9F2" w14:textId="77777777" w:rsidR="002474F7" w:rsidRDefault="002474F7"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2474F7">
        <w:rPr>
          <w:rFonts w:eastAsiaTheme="minorEastAsia" w:cs="Arial"/>
          <w:noProof/>
          <w:sz w:val="20"/>
          <w:szCs w:val="20"/>
          <w:lang w:eastAsia="en-GB"/>
        </w:rPr>
        <w:drawing>
          <wp:inline distT="0" distB="0" distL="0" distR="0" wp14:anchorId="6D2D249A" wp14:editId="77E2266C">
            <wp:extent cx="4908885" cy="762000"/>
            <wp:effectExtent l="0" t="0" r="6350" b="0"/>
            <wp:docPr id="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48"/>
                    <a:srcRect l="54713" t="48597" r="14611" b="43784"/>
                    <a:stretch/>
                  </pic:blipFill>
                  <pic:spPr>
                    <a:xfrm>
                      <a:off x="0" y="0"/>
                      <a:ext cx="4908885" cy="762000"/>
                    </a:xfrm>
                    <a:prstGeom prst="rect">
                      <a:avLst/>
                    </a:prstGeom>
                  </pic:spPr>
                </pic:pic>
              </a:graphicData>
            </a:graphic>
          </wp:inline>
        </w:drawing>
      </w:r>
      <w:r w:rsidR="00DC446D" w:rsidRPr="006E5204">
        <w:rPr>
          <w:rFonts w:eastAsiaTheme="minorEastAsia" w:cs="Arial"/>
          <w:sz w:val="20"/>
          <w:szCs w:val="20"/>
          <w:lang w:val="en-US" w:eastAsia="en-GB"/>
        </w:rPr>
        <w:t xml:space="preserve"> </w:t>
      </w:r>
    </w:p>
    <w:p w14:paraId="5FB6B205" w14:textId="66679951" w:rsidR="005C1074" w:rsidRPr="006E5204" w:rsidRDefault="005C1074" w:rsidP="00DC446D">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(b)     Suggest why the scientists used a marker gene and why they used the EGFP gene.</w:t>
      </w:r>
    </w:p>
    <w:p w14:paraId="02A34DB8" w14:textId="77777777" w:rsidR="002474F7" w:rsidRDefault="002474F7" w:rsidP="005C1074">
      <w:pPr>
        <w:widowControl w:val="0"/>
        <w:autoSpaceDE w:val="0"/>
        <w:autoSpaceDN w:val="0"/>
        <w:adjustRightInd w:val="0"/>
        <w:spacing w:before="240" w:after="0" w:line="240" w:lineRule="auto"/>
        <w:ind w:left="1134" w:right="567"/>
        <w:rPr>
          <w:rFonts w:eastAsiaTheme="minorEastAsia" w:cs="Arial"/>
          <w:sz w:val="20"/>
          <w:szCs w:val="20"/>
          <w:lang w:val="en-US" w:eastAsia="en-GB"/>
        </w:rPr>
      </w:pPr>
      <w:r w:rsidRPr="002474F7">
        <w:rPr>
          <w:rFonts w:eastAsiaTheme="minorEastAsia" w:cs="Arial"/>
          <w:noProof/>
          <w:sz w:val="20"/>
          <w:szCs w:val="20"/>
          <w:lang w:eastAsia="en-GB"/>
        </w:rPr>
        <w:drawing>
          <wp:inline distT="0" distB="0" distL="0" distR="0" wp14:anchorId="178393D3" wp14:editId="2DCAD6F3">
            <wp:extent cx="4748464" cy="561474"/>
            <wp:effectExtent l="0" t="0" r="0" b="0"/>
            <wp:docPr id="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48"/>
                    <a:srcRect l="56216" t="57258" r="14110" b="37128"/>
                    <a:stretch/>
                  </pic:blipFill>
                  <pic:spPr>
                    <a:xfrm>
                      <a:off x="0" y="0"/>
                      <a:ext cx="4748464" cy="561474"/>
                    </a:xfrm>
                    <a:prstGeom prst="rect">
                      <a:avLst/>
                    </a:prstGeom>
                  </pic:spPr>
                </pic:pic>
              </a:graphicData>
            </a:graphic>
          </wp:inline>
        </w:drawing>
      </w:r>
    </w:p>
    <w:p w14:paraId="5B39A614" w14:textId="36916382" w:rsidR="005C1074" w:rsidRPr="006E5204" w:rsidRDefault="005C1074" w:rsidP="005C1074">
      <w:pPr>
        <w:widowControl w:val="0"/>
        <w:autoSpaceDE w:val="0"/>
        <w:autoSpaceDN w:val="0"/>
        <w:adjustRightInd w:val="0"/>
        <w:spacing w:before="240" w:after="0" w:line="240" w:lineRule="auto"/>
        <w:ind w:left="1134" w:right="567"/>
        <w:rPr>
          <w:rFonts w:eastAsiaTheme="minorEastAsia" w:cs="Arial"/>
          <w:sz w:val="20"/>
          <w:szCs w:val="20"/>
          <w:lang w:val="en-US" w:eastAsia="en-GB"/>
        </w:rPr>
      </w:pPr>
      <w:r w:rsidRPr="006E5204">
        <w:rPr>
          <w:rFonts w:eastAsiaTheme="minorEastAsia" w:cs="Arial"/>
          <w:sz w:val="20"/>
          <w:szCs w:val="20"/>
          <w:lang w:val="en-US" w:eastAsia="en-GB"/>
        </w:rPr>
        <w:t>The scientists ensured the spider gene was expressed only in cells within the silk glands.</w:t>
      </w:r>
    </w:p>
    <w:p w14:paraId="4DA5315F" w14:textId="77777777" w:rsidR="005C1074" w:rsidRPr="006E5204" w:rsidRDefault="005C1074" w:rsidP="005C1074">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(c)     What would the scientists have inserted into the plasmid along with the spider gene to ensure that the spider gene was only expressed in the silk glands of the silkworms?</w:t>
      </w:r>
    </w:p>
    <w:p w14:paraId="19D8C90D" w14:textId="1D89CC65" w:rsidR="00375D66" w:rsidRPr="00592384" w:rsidRDefault="002474F7" w:rsidP="00592384">
      <w:pPr>
        <w:widowControl w:val="0"/>
        <w:autoSpaceDE w:val="0"/>
        <w:autoSpaceDN w:val="0"/>
        <w:adjustRightInd w:val="0"/>
        <w:spacing w:before="240" w:after="0" w:line="240" w:lineRule="auto"/>
        <w:ind w:left="1134" w:right="567"/>
        <w:rPr>
          <w:rFonts w:eastAsiaTheme="minorEastAsia" w:cs="Arial"/>
          <w:b/>
          <w:bCs/>
          <w:sz w:val="20"/>
          <w:szCs w:val="20"/>
          <w:lang w:val="en-US" w:eastAsia="en-GB"/>
        </w:rPr>
      </w:pPr>
      <w:r w:rsidRPr="002474F7">
        <w:rPr>
          <w:rFonts w:eastAsiaTheme="minorEastAsia" w:cs="Arial"/>
          <w:noProof/>
          <w:sz w:val="20"/>
          <w:szCs w:val="20"/>
          <w:lang w:eastAsia="en-GB"/>
        </w:rPr>
        <w:drawing>
          <wp:inline distT="0" distB="0" distL="0" distR="0" wp14:anchorId="4A72EEF2" wp14:editId="364592DB">
            <wp:extent cx="4604085" cy="417095"/>
            <wp:effectExtent l="0" t="0" r="0" b="2540"/>
            <wp:docPr id="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48"/>
                    <a:srcRect l="56717" t="66401" r="14511" b="29428"/>
                    <a:stretch/>
                  </pic:blipFill>
                  <pic:spPr>
                    <a:xfrm>
                      <a:off x="0" y="0"/>
                      <a:ext cx="4604085" cy="417095"/>
                    </a:xfrm>
                    <a:prstGeom prst="rect">
                      <a:avLst/>
                    </a:prstGeom>
                  </pic:spPr>
                </pic:pic>
              </a:graphicData>
            </a:graphic>
          </wp:inline>
        </w:drawing>
      </w:r>
      <w:r w:rsidR="005C1074" w:rsidRPr="006E5204">
        <w:rPr>
          <w:rFonts w:eastAsiaTheme="minorEastAsia" w:cs="Arial"/>
          <w:b/>
          <w:bCs/>
          <w:sz w:val="20"/>
          <w:szCs w:val="20"/>
          <w:lang w:val="en-US" w:eastAsia="en-GB"/>
        </w:rPr>
        <w:br/>
      </w:r>
    </w:p>
    <w:p w14:paraId="7BD85A5D" w14:textId="33FA0684" w:rsidR="005C1074" w:rsidRPr="006E5204" w:rsidRDefault="005C1074" w:rsidP="005C1074">
      <w:pPr>
        <w:widowControl w:val="0"/>
        <w:autoSpaceDE w:val="0"/>
        <w:autoSpaceDN w:val="0"/>
        <w:adjustRightInd w:val="0"/>
        <w:spacing w:before="240" w:after="0" w:line="240" w:lineRule="auto"/>
        <w:ind w:left="1134" w:right="567" w:hanging="567"/>
        <w:rPr>
          <w:rFonts w:eastAsiaTheme="minorEastAsia" w:cs="Arial"/>
          <w:sz w:val="20"/>
          <w:szCs w:val="20"/>
          <w:lang w:val="en-US" w:eastAsia="en-GB"/>
        </w:rPr>
      </w:pPr>
      <w:r w:rsidRPr="006E5204">
        <w:rPr>
          <w:rFonts w:eastAsiaTheme="minorEastAsia" w:cs="Arial"/>
          <w:sz w:val="20"/>
          <w:szCs w:val="20"/>
          <w:lang w:val="en-US" w:eastAsia="en-GB"/>
        </w:rPr>
        <w:t xml:space="preserve">(d)     Suggest </w:t>
      </w:r>
      <w:r w:rsidRPr="006E5204">
        <w:rPr>
          <w:rFonts w:eastAsiaTheme="minorEastAsia" w:cs="Arial"/>
          <w:b/>
          <w:bCs/>
          <w:sz w:val="20"/>
          <w:szCs w:val="20"/>
          <w:lang w:val="en-US" w:eastAsia="en-GB"/>
        </w:rPr>
        <w:t>two</w:t>
      </w:r>
      <w:r w:rsidRPr="006E5204">
        <w:rPr>
          <w:rFonts w:eastAsiaTheme="minorEastAsia" w:cs="Arial"/>
          <w:sz w:val="20"/>
          <w:szCs w:val="20"/>
          <w:lang w:val="en-US" w:eastAsia="en-GB"/>
        </w:rPr>
        <w:t xml:space="preserve"> reasons why it was important that the spider gene was expressed only in the silk glands of the silkworms.</w:t>
      </w:r>
    </w:p>
    <w:p w14:paraId="6D1B9E73" w14:textId="6B2861BD" w:rsidR="004C35CE" w:rsidRDefault="002474F7" w:rsidP="004C35CE">
      <w:pPr>
        <w:pStyle w:val="Heading4"/>
        <w:rPr>
          <w:rFonts w:asciiTheme="minorHAnsi" w:hAnsiTheme="minorHAnsi" w:cs="Arial"/>
          <w:sz w:val="24"/>
          <w:u w:val="single"/>
        </w:rPr>
      </w:pPr>
      <w:bookmarkStart w:id="2" w:name="_Hlk1674895"/>
      <w:r w:rsidRPr="002474F7">
        <w:rPr>
          <w:rFonts w:asciiTheme="minorHAnsi" w:eastAsiaTheme="minorEastAsia" w:hAnsiTheme="minorHAnsi" w:cs="Arial"/>
          <w:b w:val="0"/>
          <w:bCs w:val="0"/>
          <w:iCs w:val="0"/>
          <w:noProof/>
          <w:sz w:val="20"/>
          <w:szCs w:val="20"/>
        </w:rPr>
        <w:drawing>
          <wp:inline distT="0" distB="0" distL="0" distR="0" wp14:anchorId="073A90FD" wp14:editId="6CD9012A">
            <wp:extent cx="4604085" cy="577517"/>
            <wp:effectExtent l="0" t="0" r="6350" b="0"/>
            <wp:docPr id="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rotWithShape="1">
                    <a:blip r:embed="rId48"/>
                    <a:srcRect l="56817" t="73779" r="14411" b="20446"/>
                    <a:stretch/>
                  </pic:blipFill>
                  <pic:spPr>
                    <a:xfrm>
                      <a:off x="0" y="0"/>
                      <a:ext cx="4604085" cy="577517"/>
                    </a:xfrm>
                    <a:prstGeom prst="rect">
                      <a:avLst/>
                    </a:prstGeom>
                  </pic:spPr>
                </pic:pic>
              </a:graphicData>
            </a:graphic>
          </wp:inline>
        </w:drawing>
      </w:r>
    </w:p>
    <w:bookmarkEnd w:id="2"/>
    <w:p w14:paraId="62814923" w14:textId="77777777" w:rsidR="004C35CE" w:rsidRDefault="004C35CE" w:rsidP="004C35CE">
      <w:pPr>
        <w:pStyle w:val="Heading4"/>
        <w:rPr>
          <w:rFonts w:asciiTheme="minorHAnsi" w:hAnsiTheme="minorHAnsi" w:cs="Arial"/>
          <w:sz w:val="24"/>
          <w:u w:val="single"/>
        </w:rPr>
      </w:pPr>
    </w:p>
    <w:sectPr w:rsidR="004C35CE" w:rsidSect="00A562D7">
      <w:footerReference w:type="default" r:id="rId4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B7336" w14:textId="77777777" w:rsidR="004B78E4" w:rsidRDefault="004B78E4" w:rsidP="00D629FF">
      <w:pPr>
        <w:spacing w:after="0" w:line="240" w:lineRule="auto"/>
      </w:pPr>
      <w:r>
        <w:separator/>
      </w:r>
    </w:p>
  </w:endnote>
  <w:endnote w:type="continuationSeparator" w:id="0">
    <w:p w14:paraId="0F8E82FE" w14:textId="77777777" w:rsidR="004B78E4" w:rsidRDefault="004B78E4" w:rsidP="00D62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465157"/>
      <w:docPartObj>
        <w:docPartGallery w:val="Page Numbers (Bottom of Page)"/>
        <w:docPartUnique/>
      </w:docPartObj>
    </w:sdtPr>
    <w:sdtEndPr>
      <w:rPr>
        <w:noProof/>
      </w:rPr>
    </w:sdtEndPr>
    <w:sdtContent>
      <w:p w14:paraId="70258386" w14:textId="354D3F5E" w:rsidR="004B78E4" w:rsidRDefault="004B78E4">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6A339B3F" w14:textId="77777777" w:rsidR="004B78E4" w:rsidRDefault="004B7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04B4C" w14:textId="77777777" w:rsidR="004B78E4" w:rsidRDefault="004B78E4" w:rsidP="00D629FF">
      <w:pPr>
        <w:spacing w:after="0" w:line="240" w:lineRule="auto"/>
      </w:pPr>
      <w:r>
        <w:separator/>
      </w:r>
    </w:p>
  </w:footnote>
  <w:footnote w:type="continuationSeparator" w:id="0">
    <w:p w14:paraId="585EF731" w14:textId="77777777" w:rsidR="004B78E4" w:rsidRDefault="004B78E4" w:rsidP="00D629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95E31"/>
    <w:multiLevelType w:val="hybridMultilevel"/>
    <w:tmpl w:val="A8F8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C1D2A"/>
    <w:multiLevelType w:val="hybridMultilevel"/>
    <w:tmpl w:val="F210FCE4"/>
    <w:lvl w:ilvl="0" w:tplc="47C27462">
      <w:start w:val="1"/>
      <w:numFmt w:val="bullet"/>
      <w:lvlText w:val="•"/>
      <w:lvlJc w:val="left"/>
      <w:pPr>
        <w:tabs>
          <w:tab w:val="num" w:pos="720"/>
        </w:tabs>
        <w:ind w:left="720" w:hanging="360"/>
      </w:pPr>
      <w:rPr>
        <w:rFonts w:ascii="Arial" w:hAnsi="Arial" w:hint="default"/>
      </w:rPr>
    </w:lvl>
    <w:lvl w:ilvl="1" w:tplc="577C90BC" w:tentative="1">
      <w:start w:val="1"/>
      <w:numFmt w:val="bullet"/>
      <w:lvlText w:val="•"/>
      <w:lvlJc w:val="left"/>
      <w:pPr>
        <w:tabs>
          <w:tab w:val="num" w:pos="1440"/>
        </w:tabs>
        <w:ind w:left="1440" w:hanging="360"/>
      </w:pPr>
      <w:rPr>
        <w:rFonts w:ascii="Arial" w:hAnsi="Arial" w:hint="default"/>
      </w:rPr>
    </w:lvl>
    <w:lvl w:ilvl="2" w:tplc="ED80D480" w:tentative="1">
      <w:start w:val="1"/>
      <w:numFmt w:val="bullet"/>
      <w:lvlText w:val="•"/>
      <w:lvlJc w:val="left"/>
      <w:pPr>
        <w:tabs>
          <w:tab w:val="num" w:pos="2160"/>
        </w:tabs>
        <w:ind w:left="2160" w:hanging="360"/>
      </w:pPr>
      <w:rPr>
        <w:rFonts w:ascii="Arial" w:hAnsi="Arial" w:hint="default"/>
      </w:rPr>
    </w:lvl>
    <w:lvl w:ilvl="3" w:tplc="D258FBE6" w:tentative="1">
      <w:start w:val="1"/>
      <w:numFmt w:val="bullet"/>
      <w:lvlText w:val="•"/>
      <w:lvlJc w:val="left"/>
      <w:pPr>
        <w:tabs>
          <w:tab w:val="num" w:pos="2880"/>
        </w:tabs>
        <w:ind w:left="2880" w:hanging="360"/>
      </w:pPr>
      <w:rPr>
        <w:rFonts w:ascii="Arial" w:hAnsi="Arial" w:hint="default"/>
      </w:rPr>
    </w:lvl>
    <w:lvl w:ilvl="4" w:tplc="2E02574E" w:tentative="1">
      <w:start w:val="1"/>
      <w:numFmt w:val="bullet"/>
      <w:lvlText w:val="•"/>
      <w:lvlJc w:val="left"/>
      <w:pPr>
        <w:tabs>
          <w:tab w:val="num" w:pos="3600"/>
        </w:tabs>
        <w:ind w:left="3600" w:hanging="360"/>
      </w:pPr>
      <w:rPr>
        <w:rFonts w:ascii="Arial" w:hAnsi="Arial" w:hint="default"/>
      </w:rPr>
    </w:lvl>
    <w:lvl w:ilvl="5" w:tplc="9F38D70A" w:tentative="1">
      <w:start w:val="1"/>
      <w:numFmt w:val="bullet"/>
      <w:lvlText w:val="•"/>
      <w:lvlJc w:val="left"/>
      <w:pPr>
        <w:tabs>
          <w:tab w:val="num" w:pos="4320"/>
        </w:tabs>
        <w:ind w:left="4320" w:hanging="360"/>
      </w:pPr>
      <w:rPr>
        <w:rFonts w:ascii="Arial" w:hAnsi="Arial" w:hint="default"/>
      </w:rPr>
    </w:lvl>
    <w:lvl w:ilvl="6" w:tplc="57A0FFF2" w:tentative="1">
      <w:start w:val="1"/>
      <w:numFmt w:val="bullet"/>
      <w:lvlText w:val="•"/>
      <w:lvlJc w:val="left"/>
      <w:pPr>
        <w:tabs>
          <w:tab w:val="num" w:pos="5040"/>
        </w:tabs>
        <w:ind w:left="5040" w:hanging="360"/>
      </w:pPr>
      <w:rPr>
        <w:rFonts w:ascii="Arial" w:hAnsi="Arial" w:hint="default"/>
      </w:rPr>
    </w:lvl>
    <w:lvl w:ilvl="7" w:tplc="916A10A2" w:tentative="1">
      <w:start w:val="1"/>
      <w:numFmt w:val="bullet"/>
      <w:lvlText w:val="•"/>
      <w:lvlJc w:val="left"/>
      <w:pPr>
        <w:tabs>
          <w:tab w:val="num" w:pos="5760"/>
        </w:tabs>
        <w:ind w:left="5760" w:hanging="360"/>
      </w:pPr>
      <w:rPr>
        <w:rFonts w:ascii="Arial" w:hAnsi="Arial" w:hint="default"/>
      </w:rPr>
    </w:lvl>
    <w:lvl w:ilvl="8" w:tplc="959024A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F40291"/>
    <w:multiLevelType w:val="hybridMultilevel"/>
    <w:tmpl w:val="37A41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B7592"/>
    <w:multiLevelType w:val="hybridMultilevel"/>
    <w:tmpl w:val="75A249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6042D4"/>
    <w:multiLevelType w:val="hybridMultilevel"/>
    <w:tmpl w:val="0E90F0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BF329D"/>
    <w:multiLevelType w:val="hybridMultilevel"/>
    <w:tmpl w:val="F20C69A8"/>
    <w:lvl w:ilvl="0" w:tplc="900477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46916"/>
    <w:multiLevelType w:val="hybridMultilevel"/>
    <w:tmpl w:val="A8E4A8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222D9A"/>
    <w:multiLevelType w:val="hybridMultilevel"/>
    <w:tmpl w:val="489CD90A"/>
    <w:lvl w:ilvl="0" w:tplc="08090001">
      <w:start w:val="1"/>
      <w:numFmt w:val="bullet"/>
      <w:lvlText w:val=""/>
      <w:lvlJc w:val="left"/>
      <w:pPr>
        <w:tabs>
          <w:tab w:val="num" w:pos="720"/>
        </w:tabs>
        <w:ind w:left="720" w:hanging="360"/>
      </w:pPr>
      <w:rPr>
        <w:rFonts w:ascii="Symbol" w:hAnsi="Symbol" w:hint="default"/>
      </w:rPr>
    </w:lvl>
    <w:lvl w:ilvl="1" w:tplc="228EF68C" w:tentative="1">
      <w:start w:val="1"/>
      <w:numFmt w:val="bullet"/>
      <w:lvlText w:val=""/>
      <w:lvlJc w:val="left"/>
      <w:pPr>
        <w:tabs>
          <w:tab w:val="num" w:pos="1440"/>
        </w:tabs>
        <w:ind w:left="1440" w:hanging="360"/>
      </w:pPr>
      <w:rPr>
        <w:rFonts w:ascii="Wingdings" w:hAnsi="Wingdings" w:hint="default"/>
      </w:rPr>
    </w:lvl>
    <w:lvl w:ilvl="2" w:tplc="0D700186" w:tentative="1">
      <w:start w:val="1"/>
      <w:numFmt w:val="bullet"/>
      <w:lvlText w:val=""/>
      <w:lvlJc w:val="left"/>
      <w:pPr>
        <w:tabs>
          <w:tab w:val="num" w:pos="2160"/>
        </w:tabs>
        <w:ind w:left="2160" w:hanging="360"/>
      </w:pPr>
      <w:rPr>
        <w:rFonts w:ascii="Wingdings" w:hAnsi="Wingdings" w:hint="default"/>
      </w:rPr>
    </w:lvl>
    <w:lvl w:ilvl="3" w:tplc="E664477E" w:tentative="1">
      <w:start w:val="1"/>
      <w:numFmt w:val="bullet"/>
      <w:lvlText w:val=""/>
      <w:lvlJc w:val="left"/>
      <w:pPr>
        <w:tabs>
          <w:tab w:val="num" w:pos="2880"/>
        </w:tabs>
        <w:ind w:left="2880" w:hanging="360"/>
      </w:pPr>
      <w:rPr>
        <w:rFonts w:ascii="Wingdings" w:hAnsi="Wingdings" w:hint="default"/>
      </w:rPr>
    </w:lvl>
    <w:lvl w:ilvl="4" w:tplc="0ED6A3D2" w:tentative="1">
      <w:start w:val="1"/>
      <w:numFmt w:val="bullet"/>
      <w:lvlText w:val=""/>
      <w:lvlJc w:val="left"/>
      <w:pPr>
        <w:tabs>
          <w:tab w:val="num" w:pos="3600"/>
        </w:tabs>
        <w:ind w:left="3600" w:hanging="360"/>
      </w:pPr>
      <w:rPr>
        <w:rFonts w:ascii="Wingdings" w:hAnsi="Wingdings" w:hint="default"/>
      </w:rPr>
    </w:lvl>
    <w:lvl w:ilvl="5" w:tplc="4DF4F144" w:tentative="1">
      <w:start w:val="1"/>
      <w:numFmt w:val="bullet"/>
      <w:lvlText w:val=""/>
      <w:lvlJc w:val="left"/>
      <w:pPr>
        <w:tabs>
          <w:tab w:val="num" w:pos="4320"/>
        </w:tabs>
        <w:ind w:left="4320" w:hanging="360"/>
      </w:pPr>
      <w:rPr>
        <w:rFonts w:ascii="Wingdings" w:hAnsi="Wingdings" w:hint="default"/>
      </w:rPr>
    </w:lvl>
    <w:lvl w:ilvl="6" w:tplc="42A05A96" w:tentative="1">
      <w:start w:val="1"/>
      <w:numFmt w:val="bullet"/>
      <w:lvlText w:val=""/>
      <w:lvlJc w:val="left"/>
      <w:pPr>
        <w:tabs>
          <w:tab w:val="num" w:pos="5040"/>
        </w:tabs>
        <w:ind w:left="5040" w:hanging="360"/>
      </w:pPr>
      <w:rPr>
        <w:rFonts w:ascii="Wingdings" w:hAnsi="Wingdings" w:hint="default"/>
      </w:rPr>
    </w:lvl>
    <w:lvl w:ilvl="7" w:tplc="AC1EA7BE" w:tentative="1">
      <w:start w:val="1"/>
      <w:numFmt w:val="bullet"/>
      <w:lvlText w:val=""/>
      <w:lvlJc w:val="left"/>
      <w:pPr>
        <w:tabs>
          <w:tab w:val="num" w:pos="5760"/>
        </w:tabs>
        <w:ind w:left="5760" w:hanging="360"/>
      </w:pPr>
      <w:rPr>
        <w:rFonts w:ascii="Wingdings" w:hAnsi="Wingdings" w:hint="default"/>
      </w:rPr>
    </w:lvl>
    <w:lvl w:ilvl="8" w:tplc="91B8D2B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50296B"/>
    <w:multiLevelType w:val="hybridMultilevel"/>
    <w:tmpl w:val="2654F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611611"/>
    <w:multiLevelType w:val="hybridMultilevel"/>
    <w:tmpl w:val="72F453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6C74E1"/>
    <w:multiLevelType w:val="hybridMultilevel"/>
    <w:tmpl w:val="4752935C"/>
    <w:lvl w:ilvl="0" w:tplc="CE0AD4BC">
      <w:start w:val="1"/>
      <w:numFmt w:val="bullet"/>
      <w:lvlText w:val="•"/>
      <w:lvlJc w:val="left"/>
      <w:pPr>
        <w:tabs>
          <w:tab w:val="num" w:pos="720"/>
        </w:tabs>
        <w:ind w:left="720" w:hanging="360"/>
      </w:pPr>
      <w:rPr>
        <w:rFonts w:ascii="Arial" w:hAnsi="Arial" w:hint="default"/>
      </w:rPr>
    </w:lvl>
    <w:lvl w:ilvl="1" w:tplc="BF34E3B4" w:tentative="1">
      <w:start w:val="1"/>
      <w:numFmt w:val="bullet"/>
      <w:lvlText w:val="•"/>
      <w:lvlJc w:val="left"/>
      <w:pPr>
        <w:tabs>
          <w:tab w:val="num" w:pos="1440"/>
        </w:tabs>
        <w:ind w:left="1440" w:hanging="360"/>
      </w:pPr>
      <w:rPr>
        <w:rFonts w:ascii="Arial" w:hAnsi="Arial" w:hint="default"/>
      </w:rPr>
    </w:lvl>
    <w:lvl w:ilvl="2" w:tplc="2AEA9F3C" w:tentative="1">
      <w:start w:val="1"/>
      <w:numFmt w:val="bullet"/>
      <w:lvlText w:val="•"/>
      <w:lvlJc w:val="left"/>
      <w:pPr>
        <w:tabs>
          <w:tab w:val="num" w:pos="2160"/>
        </w:tabs>
        <w:ind w:left="2160" w:hanging="360"/>
      </w:pPr>
      <w:rPr>
        <w:rFonts w:ascii="Arial" w:hAnsi="Arial" w:hint="default"/>
      </w:rPr>
    </w:lvl>
    <w:lvl w:ilvl="3" w:tplc="732E1F0E" w:tentative="1">
      <w:start w:val="1"/>
      <w:numFmt w:val="bullet"/>
      <w:lvlText w:val="•"/>
      <w:lvlJc w:val="left"/>
      <w:pPr>
        <w:tabs>
          <w:tab w:val="num" w:pos="2880"/>
        </w:tabs>
        <w:ind w:left="2880" w:hanging="360"/>
      </w:pPr>
      <w:rPr>
        <w:rFonts w:ascii="Arial" w:hAnsi="Arial" w:hint="default"/>
      </w:rPr>
    </w:lvl>
    <w:lvl w:ilvl="4" w:tplc="C9EE34B4" w:tentative="1">
      <w:start w:val="1"/>
      <w:numFmt w:val="bullet"/>
      <w:lvlText w:val="•"/>
      <w:lvlJc w:val="left"/>
      <w:pPr>
        <w:tabs>
          <w:tab w:val="num" w:pos="3600"/>
        </w:tabs>
        <w:ind w:left="3600" w:hanging="360"/>
      </w:pPr>
      <w:rPr>
        <w:rFonts w:ascii="Arial" w:hAnsi="Arial" w:hint="default"/>
      </w:rPr>
    </w:lvl>
    <w:lvl w:ilvl="5" w:tplc="2536DBFE" w:tentative="1">
      <w:start w:val="1"/>
      <w:numFmt w:val="bullet"/>
      <w:lvlText w:val="•"/>
      <w:lvlJc w:val="left"/>
      <w:pPr>
        <w:tabs>
          <w:tab w:val="num" w:pos="4320"/>
        </w:tabs>
        <w:ind w:left="4320" w:hanging="360"/>
      </w:pPr>
      <w:rPr>
        <w:rFonts w:ascii="Arial" w:hAnsi="Arial" w:hint="default"/>
      </w:rPr>
    </w:lvl>
    <w:lvl w:ilvl="6" w:tplc="4A202B3A" w:tentative="1">
      <w:start w:val="1"/>
      <w:numFmt w:val="bullet"/>
      <w:lvlText w:val="•"/>
      <w:lvlJc w:val="left"/>
      <w:pPr>
        <w:tabs>
          <w:tab w:val="num" w:pos="5040"/>
        </w:tabs>
        <w:ind w:left="5040" w:hanging="360"/>
      </w:pPr>
      <w:rPr>
        <w:rFonts w:ascii="Arial" w:hAnsi="Arial" w:hint="default"/>
      </w:rPr>
    </w:lvl>
    <w:lvl w:ilvl="7" w:tplc="B49C5B5C" w:tentative="1">
      <w:start w:val="1"/>
      <w:numFmt w:val="bullet"/>
      <w:lvlText w:val="•"/>
      <w:lvlJc w:val="left"/>
      <w:pPr>
        <w:tabs>
          <w:tab w:val="num" w:pos="5760"/>
        </w:tabs>
        <w:ind w:left="5760" w:hanging="360"/>
      </w:pPr>
      <w:rPr>
        <w:rFonts w:ascii="Arial" w:hAnsi="Arial" w:hint="default"/>
      </w:rPr>
    </w:lvl>
    <w:lvl w:ilvl="8" w:tplc="47FAA53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53701E"/>
    <w:multiLevelType w:val="hybridMultilevel"/>
    <w:tmpl w:val="FC526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FD2C07"/>
    <w:multiLevelType w:val="hybridMultilevel"/>
    <w:tmpl w:val="042C4F0C"/>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313DDA"/>
    <w:multiLevelType w:val="hybridMultilevel"/>
    <w:tmpl w:val="2BFA9C3E"/>
    <w:lvl w:ilvl="0" w:tplc="6B762334">
      <w:start w:val="1"/>
      <w:numFmt w:val="decimal"/>
      <w:lvlText w:val="%1."/>
      <w:lvlJc w:val="left"/>
      <w:pPr>
        <w:ind w:left="720" w:hanging="360"/>
      </w:pPr>
      <w:rPr>
        <w:rFonts w:ascii="Comic Sans MS" w:eastAsia="Times New Roman" w:hAnsi="Comic Sans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7773A2"/>
    <w:multiLevelType w:val="hybridMultilevel"/>
    <w:tmpl w:val="E0C0B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9E0E1E"/>
    <w:multiLevelType w:val="hybridMultilevel"/>
    <w:tmpl w:val="A5A43278"/>
    <w:lvl w:ilvl="0" w:tplc="886AB40E">
      <w:start w:val="1"/>
      <w:numFmt w:val="bullet"/>
      <w:lvlText w:val="•"/>
      <w:lvlJc w:val="left"/>
      <w:pPr>
        <w:tabs>
          <w:tab w:val="num" w:pos="720"/>
        </w:tabs>
        <w:ind w:left="720" w:hanging="360"/>
      </w:pPr>
      <w:rPr>
        <w:rFonts w:ascii="Arial" w:hAnsi="Arial" w:hint="default"/>
      </w:rPr>
    </w:lvl>
    <w:lvl w:ilvl="1" w:tplc="11CE595A" w:tentative="1">
      <w:start w:val="1"/>
      <w:numFmt w:val="bullet"/>
      <w:lvlText w:val="•"/>
      <w:lvlJc w:val="left"/>
      <w:pPr>
        <w:tabs>
          <w:tab w:val="num" w:pos="1440"/>
        </w:tabs>
        <w:ind w:left="1440" w:hanging="360"/>
      </w:pPr>
      <w:rPr>
        <w:rFonts w:ascii="Arial" w:hAnsi="Arial" w:hint="default"/>
      </w:rPr>
    </w:lvl>
    <w:lvl w:ilvl="2" w:tplc="3C1A2AEC" w:tentative="1">
      <w:start w:val="1"/>
      <w:numFmt w:val="bullet"/>
      <w:lvlText w:val="•"/>
      <w:lvlJc w:val="left"/>
      <w:pPr>
        <w:tabs>
          <w:tab w:val="num" w:pos="2160"/>
        </w:tabs>
        <w:ind w:left="2160" w:hanging="360"/>
      </w:pPr>
      <w:rPr>
        <w:rFonts w:ascii="Arial" w:hAnsi="Arial" w:hint="default"/>
      </w:rPr>
    </w:lvl>
    <w:lvl w:ilvl="3" w:tplc="F716CD68" w:tentative="1">
      <w:start w:val="1"/>
      <w:numFmt w:val="bullet"/>
      <w:lvlText w:val="•"/>
      <w:lvlJc w:val="left"/>
      <w:pPr>
        <w:tabs>
          <w:tab w:val="num" w:pos="2880"/>
        </w:tabs>
        <w:ind w:left="2880" w:hanging="360"/>
      </w:pPr>
      <w:rPr>
        <w:rFonts w:ascii="Arial" w:hAnsi="Arial" w:hint="default"/>
      </w:rPr>
    </w:lvl>
    <w:lvl w:ilvl="4" w:tplc="9D84432E" w:tentative="1">
      <w:start w:val="1"/>
      <w:numFmt w:val="bullet"/>
      <w:lvlText w:val="•"/>
      <w:lvlJc w:val="left"/>
      <w:pPr>
        <w:tabs>
          <w:tab w:val="num" w:pos="3600"/>
        </w:tabs>
        <w:ind w:left="3600" w:hanging="360"/>
      </w:pPr>
      <w:rPr>
        <w:rFonts w:ascii="Arial" w:hAnsi="Arial" w:hint="default"/>
      </w:rPr>
    </w:lvl>
    <w:lvl w:ilvl="5" w:tplc="C5B08DEA" w:tentative="1">
      <w:start w:val="1"/>
      <w:numFmt w:val="bullet"/>
      <w:lvlText w:val="•"/>
      <w:lvlJc w:val="left"/>
      <w:pPr>
        <w:tabs>
          <w:tab w:val="num" w:pos="4320"/>
        </w:tabs>
        <w:ind w:left="4320" w:hanging="360"/>
      </w:pPr>
      <w:rPr>
        <w:rFonts w:ascii="Arial" w:hAnsi="Arial" w:hint="default"/>
      </w:rPr>
    </w:lvl>
    <w:lvl w:ilvl="6" w:tplc="CDCE076E" w:tentative="1">
      <w:start w:val="1"/>
      <w:numFmt w:val="bullet"/>
      <w:lvlText w:val="•"/>
      <w:lvlJc w:val="left"/>
      <w:pPr>
        <w:tabs>
          <w:tab w:val="num" w:pos="5040"/>
        </w:tabs>
        <w:ind w:left="5040" w:hanging="360"/>
      </w:pPr>
      <w:rPr>
        <w:rFonts w:ascii="Arial" w:hAnsi="Arial" w:hint="default"/>
      </w:rPr>
    </w:lvl>
    <w:lvl w:ilvl="7" w:tplc="6B948EAE" w:tentative="1">
      <w:start w:val="1"/>
      <w:numFmt w:val="bullet"/>
      <w:lvlText w:val="•"/>
      <w:lvlJc w:val="left"/>
      <w:pPr>
        <w:tabs>
          <w:tab w:val="num" w:pos="5760"/>
        </w:tabs>
        <w:ind w:left="5760" w:hanging="360"/>
      </w:pPr>
      <w:rPr>
        <w:rFonts w:ascii="Arial" w:hAnsi="Arial" w:hint="default"/>
      </w:rPr>
    </w:lvl>
    <w:lvl w:ilvl="8" w:tplc="1F16D7D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91B0239"/>
    <w:multiLevelType w:val="hybridMultilevel"/>
    <w:tmpl w:val="E16ED69E"/>
    <w:lvl w:ilvl="0" w:tplc="E3ACDEB0">
      <w:start w:val="1"/>
      <w:numFmt w:val="bullet"/>
      <w:lvlText w:val="•"/>
      <w:lvlJc w:val="left"/>
      <w:pPr>
        <w:tabs>
          <w:tab w:val="num" w:pos="720"/>
        </w:tabs>
        <w:ind w:left="720" w:hanging="360"/>
      </w:pPr>
      <w:rPr>
        <w:rFonts w:ascii="Arial" w:hAnsi="Arial" w:hint="default"/>
      </w:rPr>
    </w:lvl>
    <w:lvl w:ilvl="1" w:tplc="B0E84F36" w:tentative="1">
      <w:start w:val="1"/>
      <w:numFmt w:val="bullet"/>
      <w:lvlText w:val="•"/>
      <w:lvlJc w:val="left"/>
      <w:pPr>
        <w:tabs>
          <w:tab w:val="num" w:pos="1440"/>
        </w:tabs>
        <w:ind w:left="1440" w:hanging="360"/>
      </w:pPr>
      <w:rPr>
        <w:rFonts w:ascii="Arial" w:hAnsi="Arial" w:hint="default"/>
      </w:rPr>
    </w:lvl>
    <w:lvl w:ilvl="2" w:tplc="34F63066" w:tentative="1">
      <w:start w:val="1"/>
      <w:numFmt w:val="bullet"/>
      <w:lvlText w:val="•"/>
      <w:lvlJc w:val="left"/>
      <w:pPr>
        <w:tabs>
          <w:tab w:val="num" w:pos="2160"/>
        </w:tabs>
        <w:ind w:left="2160" w:hanging="360"/>
      </w:pPr>
      <w:rPr>
        <w:rFonts w:ascii="Arial" w:hAnsi="Arial" w:hint="default"/>
      </w:rPr>
    </w:lvl>
    <w:lvl w:ilvl="3" w:tplc="0088C8EA" w:tentative="1">
      <w:start w:val="1"/>
      <w:numFmt w:val="bullet"/>
      <w:lvlText w:val="•"/>
      <w:lvlJc w:val="left"/>
      <w:pPr>
        <w:tabs>
          <w:tab w:val="num" w:pos="2880"/>
        </w:tabs>
        <w:ind w:left="2880" w:hanging="360"/>
      </w:pPr>
      <w:rPr>
        <w:rFonts w:ascii="Arial" w:hAnsi="Arial" w:hint="default"/>
      </w:rPr>
    </w:lvl>
    <w:lvl w:ilvl="4" w:tplc="4FFCE55A" w:tentative="1">
      <w:start w:val="1"/>
      <w:numFmt w:val="bullet"/>
      <w:lvlText w:val="•"/>
      <w:lvlJc w:val="left"/>
      <w:pPr>
        <w:tabs>
          <w:tab w:val="num" w:pos="3600"/>
        </w:tabs>
        <w:ind w:left="3600" w:hanging="360"/>
      </w:pPr>
      <w:rPr>
        <w:rFonts w:ascii="Arial" w:hAnsi="Arial" w:hint="default"/>
      </w:rPr>
    </w:lvl>
    <w:lvl w:ilvl="5" w:tplc="3E0E0008" w:tentative="1">
      <w:start w:val="1"/>
      <w:numFmt w:val="bullet"/>
      <w:lvlText w:val="•"/>
      <w:lvlJc w:val="left"/>
      <w:pPr>
        <w:tabs>
          <w:tab w:val="num" w:pos="4320"/>
        </w:tabs>
        <w:ind w:left="4320" w:hanging="360"/>
      </w:pPr>
      <w:rPr>
        <w:rFonts w:ascii="Arial" w:hAnsi="Arial" w:hint="default"/>
      </w:rPr>
    </w:lvl>
    <w:lvl w:ilvl="6" w:tplc="70B09906" w:tentative="1">
      <w:start w:val="1"/>
      <w:numFmt w:val="bullet"/>
      <w:lvlText w:val="•"/>
      <w:lvlJc w:val="left"/>
      <w:pPr>
        <w:tabs>
          <w:tab w:val="num" w:pos="5040"/>
        </w:tabs>
        <w:ind w:left="5040" w:hanging="360"/>
      </w:pPr>
      <w:rPr>
        <w:rFonts w:ascii="Arial" w:hAnsi="Arial" w:hint="default"/>
      </w:rPr>
    </w:lvl>
    <w:lvl w:ilvl="7" w:tplc="E85493B0" w:tentative="1">
      <w:start w:val="1"/>
      <w:numFmt w:val="bullet"/>
      <w:lvlText w:val="•"/>
      <w:lvlJc w:val="left"/>
      <w:pPr>
        <w:tabs>
          <w:tab w:val="num" w:pos="5760"/>
        </w:tabs>
        <w:ind w:left="5760" w:hanging="360"/>
      </w:pPr>
      <w:rPr>
        <w:rFonts w:ascii="Arial" w:hAnsi="Arial" w:hint="default"/>
      </w:rPr>
    </w:lvl>
    <w:lvl w:ilvl="8" w:tplc="2E3C3BC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101758"/>
    <w:multiLevelType w:val="hybridMultilevel"/>
    <w:tmpl w:val="7F02D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EA7CC6"/>
    <w:multiLevelType w:val="hybridMultilevel"/>
    <w:tmpl w:val="F22AC2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BA5368"/>
    <w:multiLevelType w:val="hybridMultilevel"/>
    <w:tmpl w:val="01EE6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837582"/>
    <w:multiLevelType w:val="hybridMultilevel"/>
    <w:tmpl w:val="568219B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E6FE1A1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0B37FD"/>
    <w:multiLevelType w:val="hybridMultilevel"/>
    <w:tmpl w:val="2EC0C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187C44"/>
    <w:multiLevelType w:val="hybridMultilevel"/>
    <w:tmpl w:val="047C5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8E28FD"/>
    <w:multiLevelType w:val="hybridMultilevel"/>
    <w:tmpl w:val="72C8E3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AD33A1"/>
    <w:multiLevelType w:val="hybridMultilevel"/>
    <w:tmpl w:val="E868A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3D783C"/>
    <w:multiLevelType w:val="hybridMultilevel"/>
    <w:tmpl w:val="4956D5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D870B3"/>
    <w:multiLevelType w:val="hybridMultilevel"/>
    <w:tmpl w:val="1C38F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443DC6"/>
    <w:multiLevelType w:val="hybridMultilevel"/>
    <w:tmpl w:val="247C25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6D3C65"/>
    <w:multiLevelType w:val="hybridMultilevel"/>
    <w:tmpl w:val="51D0FF30"/>
    <w:lvl w:ilvl="0" w:tplc="599ADC98">
      <w:start w:val="1"/>
      <w:numFmt w:val="bullet"/>
      <w:lvlText w:val="•"/>
      <w:lvlJc w:val="left"/>
      <w:pPr>
        <w:tabs>
          <w:tab w:val="num" w:pos="720"/>
        </w:tabs>
        <w:ind w:left="720" w:hanging="360"/>
      </w:pPr>
      <w:rPr>
        <w:rFonts w:ascii="Arial" w:hAnsi="Arial" w:hint="default"/>
      </w:rPr>
    </w:lvl>
    <w:lvl w:ilvl="1" w:tplc="552E25A6" w:tentative="1">
      <w:start w:val="1"/>
      <w:numFmt w:val="bullet"/>
      <w:lvlText w:val="•"/>
      <w:lvlJc w:val="left"/>
      <w:pPr>
        <w:tabs>
          <w:tab w:val="num" w:pos="1440"/>
        </w:tabs>
        <w:ind w:left="1440" w:hanging="360"/>
      </w:pPr>
      <w:rPr>
        <w:rFonts w:ascii="Arial" w:hAnsi="Arial" w:hint="default"/>
      </w:rPr>
    </w:lvl>
    <w:lvl w:ilvl="2" w:tplc="D0B0AD02" w:tentative="1">
      <w:start w:val="1"/>
      <w:numFmt w:val="bullet"/>
      <w:lvlText w:val="•"/>
      <w:lvlJc w:val="left"/>
      <w:pPr>
        <w:tabs>
          <w:tab w:val="num" w:pos="2160"/>
        </w:tabs>
        <w:ind w:left="2160" w:hanging="360"/>
      </w:pPr>
      <w:rPr>
        <w:rFonts w:ascii="Arial" w:hAnsi="Arial" w:hint="default"/>
      </w:rPr>
    </w:lvl>
    <w:lvl w:ilvl="3" w:tplc="9E3A9F90" w:tentative="1">
      <w:start w:val="1"/>
      <w:numFmt w:val="bullet"/>
      <w:lvlText w:val="•"/>
      <w:lvlJc w:val="left"/>
      <w:pPr>
        <w:tabs>
          <w:tab w:val="num" w:pos="2880"/>
        </w:tabs>
        <w:ind w:left="2880" w:hanging="360"/>
      </w:pPr>
      <w:rPr>
        <w:rFonts w:ascii="Arial" w:hAnsi="Arial" w:hint="default"/>
      </w:rPr>
    </w:lvl>
    <w:lvl w:ilvl="4" w:tplc="F8D25450" w:tentative="1">
      <w:start w:val="1"/>
      <w:numFmt w:val="bullet"/>
      <w:lvlText w:val="•"/>
      <w:lvlJc w:val="left"/>
      <w:pPr>
        <w:tabs>
          <w:tab w:val="num" w:pos="3600"/>
        </w:tabs>
        <w:ind w:left="3600" w:hanging="360"/>
      </w:pPr>
      <w:rPr>
        <w:rFonts w:ascii="Arial" w:hAnsi="Arial" w:hint="default"/>
      </w:rPr>
    </w:lvl>
    <w:lvl w:ilvl="5" w:tplc="089C8672" w:tentative="1">
      <w:start w:val="1"/>
      <w:numFmt w:val="bullet"/>
      <w:lvlText w:val="•"/>
      <w:lvlJc w:val="left"/>
      <w:pPr>
        <w:tabs>
          <w:tab w:val="num" w:pos="4320"/>
        </w:tabs>
        <w:ind w:left="4320" w:hanging="360"/>
      </w:pPr>
      <w:rPr>
        <w:rFonts w:ascii="Arial" w:hAnsi="Arial" w:hint="default"/>
      </w:rPr>
    </w:lvl>
    <w:lvl w:ilvl="6" w:tplc="54BC0D66" w:tentative="1">
      <w:start w:val="1"/>
      <w:numFmt w:val="bullet"/>
      <w:lvlText w:val="•"/>
      <w:lvlJc w:val="left"/>
      <w:pPr>
        <w:tabs>
          <w:tab w:val="num" w:pos="5040"/>
        </w:tabs>
        <w:ind w:left="5040" w:hanging="360"/>
      </w:pPr>
      <w:rPr>
        <w:rFonts w:ascii="Arial" w:hAnsi="Arial" w:hint="default"/>
      </w:rPr>
    </w:lvl>
    <w:lvl w:ilvl="7" w:tplc="85F47CF0" w:tentative="1">
      <w:start w:val="1"/>
      <w:numFmt w:val="bullet"/>
      <w:lvlText w:val="•"/>
      <w:lvlJc w:val="left"/>
      <w:pPr>
        <w:tabs>
          <w:tab w:val="num" w:pos="5760"/>
        </w:tabs>
        <w:ind w:left="5760" w:hanging="360"/>
      </w:pPr>
      <w:rPr>
        <w:rFonts w:ascii="Arial" w:hAnsi="Arial" w:hint="default"/>
      </w:rPr>
    </w:lvl>
    <w:lvl w:ilvl="8" w:tplc="693CACA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BF22B9E"/>
    <w:multiLevelType w:val="hybridMultilevel"/>
    <w:tmpl w:val="036E1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4227CC"/>
    <w:multiLevelType w:val="hybridMultilevel"/>
    <w:tmpl w:val="69542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D7B0A4F"/>
    <w:multiLevelType w:val="hybridMultilevel"/>
    <w:tmpl w:val="41C2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2D3047"/>
    <w:multiLevelType w:val="hybridMultilevel"/>
    <w:tmpl w:val="93744D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EB8088D"/>
    <w:multiLevelType w:val="hybridMultilevel"/>
    <w:tmpl w:val="7E1A10D2"/>
    <w:lvl w:ilvl="0" w:tplc="AC885C8E">
      <w:start w:val="1"/>
      <w:numFmt w:val="bullet"/>
      <w:lvlText w:val=""/>
      <w:lvlJc w:val="left"/>
      <w:pPr>
        <w:tabs>
          <w:tab w:val="num" w:pos="720"/>
        </w:tabs>
        <w:ind w:left="720" w:hanging="360"/>
      </w:pPr>
      <w:rPr>
        <w:rFonts w:ascii="Wingdings" w:hAnsi="Wingdings" w:hint="default"/>
      </w:rPr>
    </w:lvl>
    <w:lvl w:ilvl="1" w:tplc="228EF68C" w:tentative="1">
      <w:start w:val="1"/>
      <w:numFmt w:val="bullet"/>
      <w:lvlText w:val=""/>
      <w:lvlJc w:val="left"/>
      <w:pPr>
        <w:tabs>
          <w:tab w:val="num" w:pos="1440"/>
        </w:tabs>
        <w:ind w:left="1440" w:hanging="360"/>
      </w:pPr>
      <w:rPr>
        <w:rFonts w:ascii="Wingdings" w:hAnsi="Wingdings" w:hint="default"/>
      </w:rPr>
    </w:lvl>
    <w:lvl w:ilvl="2" w:tplc="0D700186" w:tentative="1">
      <w:start w:val="1"/>
      <w:numFmt w:val="bullet"/>
      <w:lvlText w:val=""/>
      <w:lvlJc w:val="left"/>
      <w:pPr>
        <w:tabs>
          <w:tab w:val="num" w:pos="2160"/>
        </w:tabs>
        <w:ind w:left="2160" w:hanging="360"/>
      </w:pPr>
      <w:rPr>
        <w:rFonts w:ascii="Wingdings" w:hAnsi="Wingdings" w:hint="default"/>
      </w:rPr>
    </w:lvl>
    <w:lvl w:ilvl="3" w:tplc="E664477E" w:tentative="1">
      <w:start w:val="1"/>
      <w:numFmt w:val="bullet"/>
      <w:lvlText w:val=""/>
      <w:lvlJc w:val="left"/>
      <w:pPr>
        <w:tabs>
          <w:tab w:val="num" w:pos="2880"/>
        </w:tabs>
        <w:ind w:left="2880" w:hanging="360"/>
      </w:pPr>
      <w:rPr>
        <w:rFonts w:ascii="Wingdings" w:hAnsi="Wingdings" w:hint="default"/>
      </w:rPr>
    </w:lvl>
    <w:lvl w:ilvl="4" w:tplc="0ED6A3D2" w:tentative="1">
      <w:start w:val="1"/>
      <w:numFmt w:val="bullet"/>
      <w:lvlText w:val=""/>
      <w:lvlJc w:val="left"/>
      <w:pPr>
        <w:tabs>
          <w:tab w:val="num" w:pos="3600"/>
        </w:tabs>
        <w:ind w:left="3600" w:hanging="360"/>
      </w:pPr>
      <w:rPr>
        <w:rFonts w:ascii="Wingdings" w:hAnsi="Wingdings" w:hint="default"/>
      </w:rPr>
    </w:lvl>
    <w:lvl w:ilvl="5" w:tplc="4DF4F144" w:tentative="1">
      <w:start w:val="1"/>
      <w:numFmt w:val="bullet"/>
      <w:lvlText w:val=""/>
      <w:lvlJc w:val="left"/>
      <w:pPr>
        <w:tabs>
          <w:tab w:val="num" w:pos="4320"/>
        </w:tabs>
        <w:ind w:left="4320" w:hanging="360"/>
      </w:pPr>
      <w:rPr>
        <w:rFonts w:ascii="Wingdings" w:hAnsi="Wingdings" w:hint="default"/>
      </w:rPr>
    </w:lvl>
    <w:lvl w:ilvl="6" w:tplc="42A05A96" w:tentative="1">
      <w:start w:val="1"/>
      <w:numFmt w:val="bullet"/>
      <w:lvlText w:val=""/>
      <w:lvlJc w:val="left"/>
      <w:pPr>
        <w:tabs>
          <w:tab w:val="num" w:pos="5040"/>
        </w:tabs>
        <w:ind w:left="5040" w:hanging="360"/>
      </w:pPr>
      <w:rPr>
        <w:rFonts w:ascii="Wingdings" w:hAnsi="Wingdings" w:hint="default"/>
      </w:rPr>
    </w:lvl>
    <w:lvl w:ilvl="7" w:tplc="AC1EA7BE" w:tentative="1">
      <w:start w:val="1"/>
      <w:numFmt w:val="bullet"/>
      <w:lvlText w:val=""/>
      <w:lvlJc w:val="left"/>
      <w:pPr>
        <w:tabs>
          <w:tab w:val="num" w:pos="5760"/>
        </w:tabs>
        <w:ind w:left="5760" w:hanging="360"/>
      </w:pPr>
      <w:rPr>
        <w:rFonts w:ascii="Wingdings" w:hAnsi="Wingdings" w:hint="default"/>
      </w:rPr>
    </w:lvl>
    <w:lvl w:ilvl="8" w:tplc="91B8D2B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1A68D4"/>
    <w:multiLevelType w:val="hybridMultilevel"/>
    <w:tmpl w:val="A9CC70B2"/>
    <w:lvl w:ilvl="0" w:tplc="F076A378">
      <w:start w:val="1"/>
      <w:numFmt w:val="bullet"/>
      <w:lvlText w:val="•"/>
      <w:lvlJc w:val="left"/>
      <w:pPr>
        <w:tabs>
          <w:tab w:val="num" w:pos="720"/>
        </w:tabs>
        <w:ind w:left="720" w:hanging="360"/>
      </w:pPr>
      <w:rPr>
        <w:rFonts w:ascii="Arial" w:hAnsi="Arial" w:hint="default"/>
      </w:rPr>
    </w:lvl>
    <w:lvl w:ilvl="1" w:tplc="9C1ED80A" w:tentative="1">
      <w:start w:val="1"/>
      <w:numFmt w:val="bullet"/>
      <w:lvlText w:val="•"/>
      <w:lvlJc w:val="left"/>
      <w:pPr>
        <w:tabs>
          <w:tab w:val="num" w:pos="1440"/>
        </w:tabs>
        <w:ind w:left="1440" w:hanging="360"/>
      </w:pPr>
      <w:rPr>
        <w:rFonts w:ascii="Arial" w:hAnsi="Arial" w:hint="default"/>
      </w:rPr>
    </w:lvl>
    <w:lvl w:ilvl="2" w:tplc="888CE22A" w:tentative="1">
      <w:start w:val="1"/>
      <w:numFmt w:val="bullet"/>
      <w:lvlText w:val="•"/>
      <w:lvlJc w:val="left"/>
      <w:pPr>
        <w:tabs>
          <w:tab w:val="num" w:pos="2160"/>
        </w:tabs>
        <w:ind w:left="2160" w:hanging="360"/>
      </w:pPr>
      <w:rPr>
        <w:rFonts w:ascii="Arial" w:hAnsi="Arial" w:hint="default"/>
      </w:rPr>
    </w:lvl>
    <w:lvl w:ilvl="3" w:tplc="0E30A056" w:tentative="1">
      <w:start w:val="1"/>
      <w:numFmt w:val="bullet"/>
      <w:lvlText w:val="•"/>
      <w:lvlJc w:val="left"/>
      <w:pPr>
        <w:tabs>
          <w:tab w:val="num" w:pos="2880"/>
        </w:tabs>
        <w:ind w:left="2880" w:hanging="360"/>
      </w:pPr>
      <w:rPr>
        <w:rFonts w:ascii="Arial" w:hAnsi="Arial" w:hint="default"/>
      </w:rPr>
    </w:lvl>
    <w:lvl w:ilvl="4" w:tplc="74E879A8" w:tentative="1">
      <w:start w:val="1"/>
      <w:numFmt w:val="bullet"/>
      <w:lvlText w:val="•"/>
      <w:lvlJc w:val="left"/>
      <w:pPr>
        <w:tabs>
          <w:tab w:val="num" w:pos="3600"/>
        </w:tabs>
        <w:ind w:left="3600" w:hanging="360"/>
      </w:pPr>
      <w:rPr>
        <w:rFonts w:ascii="Arial" w:hAnsi="Arial" w:hint="default"/>
      </w:rPr>
    </w:lvl>
    <w:lvl w:ilvl="5" w:tplc="8D8CABC6" w:tentative="1">
      <w:start w:val="1"/>
      <w:numFmt w:val="bullet"/>
      <w:lvlText w:val="•"/>
      <w:lvlJc w:val="left"/>
      <w:pPr>
        <w:tabs>
          <w:tab w:val="num" w:pos="4320"/>
        </w:tabs>
        <w:ind w:left="4320" w:hanging="360"/>
      </w:pPr>
      <w:rPr>
        <w:rFonts w:ascii="Arial" w:hAnsi="Arial" w:hint="default"/>
      </w:rPr>
    </w:lvl>
    <w:lvl w:ilvl="6" w:tplc="6AB28762" w:tentative="1">
      <w:start w:val="1"/>
      <w:numFmt w:val="bullet"/>
      <w:lvlText w:val="•"/>
      <w:lvlJc w:val="left"/>
      <w:pPr>
        <w:tabs>
          <w:tab w:val="num" w:pos="5040"/>
        </w:tabs>
        <w:ind w:left="5040" w:hanging="360"/>
      </w:pPr>
      <w:rPr>
        <w:rFonts w:ascii="Arial" w:hAnsi="Arial" w:hint="default"/>
      </w:rPr>
    </w:lvl>
    <w:lvl w:ilvl="7" w:tplc="59FCA3BC" w:tentative="1">
      <w:start w:val="1"/>
      <w:numFmt w:val="bullet"/>
      <w:lvlText w:val="•"/>
      <w:lvlJc w:val="left"/>
      <w:pPr>
        <w:tabs>
          <w:tab w:val="num" w:pos="5760"/>
        </w:tabs>
        <w:ind w:left="5760" w:hanging="360"/>
      </w:pPr>
      <w:rPr>
        <w:rFonts w:ascii="Arial" w:hAnsi="Arial" w:hint="default"/>
      </w:rPr>
    </w:lvl>
    <w:lvl w:ilvl="8" w:tplc="1124F68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3AB57F2"/>
    <w:multiLevelType w:val="hybridMultilevel"/>
    <w:tmpl w:val="27BEFB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064F9A"/>
    <w:multiLevelType w:val="hybridMultilevel"/>
    <w:tmpl w:val="F6746D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497625"/>
    <w:multiLevelType w:val="hybridMultilevel"/>
    <w:tmpl w:val="58A40C50"/>
    <w:lvl w:ilvl="0" w:tplc="900477F6">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F5E2AAF"/>
    <w:multiLevelType w:val="hybridMultilevel"/>
    <w:tmpl w:val="7FCC2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841FCC"/>
    <w:multiLevelType w:val="hybridMultilevel"/>
    <w:tmpl w:val="6262C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0B4EAA"/>
    <w:multiLevelType w:val="hybridMultilevel"/>
    <w:tmpl w:val="58F886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3670B6"/>
    <w:multiLevelType w:val="hybridMultilevel"/>
    <w:tmpl w:val="6F848DE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235559"/>
    <w:multiLevelType w:val="hybridMultilevel"/>
    <w:tmpl w:val="FEEC5B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36191A"/>
    <w:multiLevelType w:val="hybridMultilevel"/>
    <w:tmpl w:val="D4EE582C"/>
    <w:lvl w:ilvl="0" w:tplc="88A00A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7"/>
  </w:num>
  <w:num w:numId="2">
    <w:abstractNumId w:val="27"/>
  </w:num>
  <w:num w:numId="3">
    <w:abstractNumId w:val="26"/>
  </w:num>
  <w:num w:numId="4">
    <w:abstractNumId w:val="29"/>
  </w:num>
  <w:num w:numId="5">
    <w:abstractNumId w:val="20"/>
  </w:num>
  <w:num w:numId="6">
    <w:abstractNumId w:val="9"/>
  </w:num>
  <w:num w:numId="7">
    <w:abstractNumId w:val="12"/>
  </w:num>
  <w:num w:numId="8">
    <w:abstractNumId w:val="40"/>
  </w:num>
  <w:num w:numId="9">
    <w:abstractNumId w:val="43"/>
  </w:num>
  <w:num w:numId="10">
    <w:abstractNumId w:val="37"/>
  </w:num>
  <w:num w:numId="11">
    <w:abstractNumId w:val="5"/>
  </w:num>
  <w:num w:numId="12">
    <w:abstractNumId w:val="21"/>
  </w:num>
  <w:num w:numId="13">
    <w:abstractNumId w:val="1"/>
  </w:num>
  <w:num w:numId="14">
    <w:abstractNumId w:val="6"/>
  </w:num>
  <w:num w:numId="15">
    <w:abstractNumId w:val="2"/>
  </w:num>
  <w:num w:numId="16">
    <w:abstractNumId w:val="42"/>
  </w:num>
  <w:num w:numId="17">
    <w:abstractNumId w:val="25"/>
  </w:num>
  <w:num w:numId="18">
    <w:abstractNumId w:val="8"/>
  </w:num>
  <w:num w:numId="19">
    <w:abstractNumId w:val="18"/>
  </w:num>
  <w:num w:numId="20">
    <w:abstractNumId w:val="41"/>
  </w:num>
  <w:num w:numId="21">
    <w:abstractNumId w:val="13"/>
  </w:num>
  <w:num w:numId="22">
    <w:abstractNumId w:val="23"/>
  </w:num>
  <w:num w:numId="23">
    <w:abstractNumId w:val="4"/>
  </w:num>
  <w:num w:numId="24">
    <w:abstractNumId w:val="31"/>
  </w:num>
  <w:num w:numId="25">
    <w:abstractNumId w:val="35"/>
  </w:num>
  <w:num w:numId="26">
    <w:abstractNumId w:val="36"/>
  </w:num>
  <w:num w:numId="27">
    <w:abstractNumId w:val="3"/>
  </w:num>
  <w:num w:numId="28">
    <w:abstractNumId w:val="30"/>
  </w:num>
  <w:num w:numId="29">
    <w:abstractNumId w:val="38"/>
  </w:num>
  <w:num w:numId="30">
    <w:abstractNumId w:val="0"/>
  </w:num>
  <w:num w:numId="31">
    <w:abstractNumId w:val="22"/>
  </w:num>
  <w:num w:numId="32">
    <w:abstractNumId w:val="14"/>
  </w:num>
  <w:num w:numId="33">
    <w:abstractNumId w:val="19"/>
  </w:num>
  <w:num w:numId="34">
    <w:abstractNumId w:val="11"/>
  </w:num>
  <w:num w:numId="35">
    <w:abstractNumId w:val="24"/>
  </w:num>
  <w:num w:numId="36">
    <w:abstractNumId w:val="33"/>
  </w:num>
  <w:num w:numId="37">
    <w:abstractNumId w:val="7"/>
  </w:num>
  <w:num w:numId="38">
    <w:abstractNumId w:val="39"/>
  </w:num>
  <w:num w:numId="39">
    <w:abstractNumId w:val="32"/>
  </w:num>
  <w:num w:numId="40">
    <w:abstractNumId w:val="34"/>
  </w:num>
  <w:num w:numId="41">
    <w:abstractNumId w:val="16"/>
  </w:num>
  <w:num w:numId="42">
    <w:abstractNumId w:val="28"/>
  </w:num>
  <w:num w:numId="43">
    <w:abstractNumId w:val="15"/>
  </w:num>
  <w:num w:numId="44">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0A9"/>
    <w:rsid w:val="000036D3"/>
    <w:rsid w:val="000050D1"/>
    <w:rsid w:val="00010087"/>
    <w:rsid w:val="000169A1"/>
    <w:rsid w:val="000220A4"/>
    <w:rsid w:val="00044E96"/>
    <w:rsid w:val="000516A9"/>
    <w:rsid w:val="000870F8"/>
    <w:rsid w:val="000936A8"/>
    <w:rsid w:val="000C0D6B"/>
    <w:rsid w:val="000C2B76"/>
    <w:rsid w:val="000D2FFD"/>
    <w:rsid w:val="000E2FC5"/>
    <w:rsid w:val="00101ADD"/>
    <w:rsid w:val="00103A5D"/>
    <w:rsid w:val="0010679A"/>
    <w:rsid w:val="00135EB1"/>
    <w:rsid w:val="00137521"/>
    <w:rsid w:val="0014405A"/>
    <w:rsid w:val="00144DCA"/>
    <w:rsid w:val="00162150"/>
    <w:rsid w:val="001747FB"/>
    <w:rsid w:val="00174E90"/>
    <w:rsid w:val="00180F07"/>
    <w:rsid w:val="001A6334"/>
    <w:rsid w:val="001B2065"/>
    <w:rsid w:val="001D6D40"/>
    <w:rsid w:val="00202E3D"/>
    <w:rsid w:val="00206854"/>
    <w:rsid w:val="002165E7"/>
    <w:rsid w:val="002474F7"/>
    <w:rsid w:val="00250A06"/>
    <w:rsid w:val="00272C2A"/>
    <w:rsid w:val="00274159"/>
    <w:rsid w:val="00280016"/>
    <w:rsid w:val="0029076B"/>
    <w:rsid w:val="002A7A6B"/>
    <w:rsid w:val="002D2AE8"/>
    <w:rsid w:val="002E38D6"/>
    <w:rsid w:val="002E445F"/>
    <w:rsid w:val="002F1732"/>
    <w:rsid w:val="00300C6B"/>
    <w:rsid w:val="00305FE7"/>
    <w:rsid w:val="003067EA"/>
    <w:rsid w:val="00306B0E"/>
    <w:rsid w:val="00313400"/>
    <w:rsid w:val="00332B6A"/>
    <w:rsid w:val="00337A1F"/>
    <w:rsid w:val="00355195"/>
    <w:rsid w:val="0036793E"/>
    <w:rsid w:val="00375D66"/>
    <w:rsid w:val="0038548E"/>
    <w:rsid w:val="003901B0"/>
    <w:rsid w:val="003A5401"/>
    <w:rsid w:val="003C24FF"/>
    <w:rsid w:val="003C3653"/>
    <w:rsid w:val="003D0F9E"/>
    <w:rsid w:val="003F29A4"/>
    <w:rsid w:val="00416A25"/>
    <w:rsid w:val="004421CB"/>
    <w:rsid w:val="00450102"/>
    <w:rsid w:val="00454012"/>
    <w:rsid w:val="00463425"/>
    <w:rsid w:val="00485624"/>
    <w:rsid w:val="004B78E4"/>
    <w:rsid w:val="004C35CE"/>
    <w:rsid w:val="004E27C1"/>
    <w:rsid w:val="005056D1"/>
    <w:rsid w:val="005247CF"/>
    <w:rsid w:val="00556226"/>
    <w:rsid w:val="00557746"/>
    <w:rsid w:val="00566628"/>
    <w:rsid w:val="005706BD"/>
    <w:rsid w:val="005721F6"/>
    <w:rsid w:val="005727EB"/>
    <w:rsid w:val="00592384"/>
    <w:rsid w:val="005B1DFE"/>
    <w:rsid w:val="005C1074"/>
    <w:rsid w:val="005E7BB1"/>
    <w:rsid w:val="005F11BA"/>
    <w:rsid w:val="00600C8D"/>
    <w:rsid w:val="00601188"/>
    <w:rsid w:val="00606C4B"/>
    <w:rsid w:val="00623DAF"/>
    <w:rsid w:val="0066697F"/>
    <w:rsid w:val="00670418"/>
    <w:rsid w:val="00676C14"/>
    <w:rsid w:val="00682DFE"/>
    <w:rsid w:val="00683061"/>
    <w:rsid w:val="0068463A"/>
    <w:rsid w:val="006875FA"/>
    <w:rsid w:val="0069340F"/>
    <w:rsid w:val="006A331A"/>
    <w:rsid w:val="006B3170"/>
    <w:rsid w:val="006C301C"/>
    <w:rsid w:val="006E146D"/>
    <w:rsid w:val="006E4D3E"/>
    <w:rsid w:val="006E5204"/>
    <w:rsid w:val="006E7539"/>
    <w:rsid w:val="006E768A"/>
    <w:rsid w:val="006F391B"/>
    <w:rsid w:val="0071608B"/>
    <w:rsid w:val="007250DE"/>
    <w:rsid w:val="0073291E"/>
    <w:rsid w:val="00733205"/>
    <w:rsid w:val="0075461E"/>
    <w:rsid w:val="00770CDA"/>
    <w:rsid w:val="00771056"/>
    <w:rsid w:val="00772ADC"/>
    <w:rsid w:val="0078117C"/>
    <w:rsid w:val="00781651"/>
    <w:rsid w:val="007823FC"/>
    <w:rsid w:val="00795C7C"/>
    <w:rsid w:val="00796056"/>
    <w:rsid w:val="00796420"/>
    <w:rsid w:val="007B15E4"/>
    <w:rsid w:val="007B6472"/>
    <w:rsid w:val="007E7F91"/>
    <w:rsid w:val="00800712"/>
    <w:rsid w:val="00802A41"/>
    <w:rsid w:val="008050CE"/>
    <w:rsid w:val="00810F0A"/>
    <w:rsid w:val="008111C9"/>
    <w:rsid w:val="00827368"/>
    <w:rsid w:val="00891288"/>
    <w:rsid w:val="00897628"/>
    <w:rsid w:val="008A24AE"/>
    <w:rsid w:val="008D4154"/>
    <w:rsid w:val="008F761C"/>
    <w:rsid w:val="00931938"/>
    <w:rsid w:val="00935B5D"/>
    <w:rsid w:val="00937F55"/>
    <w:rsid w:val="0094250A"/>
    <w:rsid w:val="00950900"/>
    <w:rsid w:val="00962B3D"/>
    <w:rsid w:val="00967730"/>
    <w:rsid w:val="0099180F"/>
    <w:rsid w:val="00995B2C"/>
    <w:rsid w:val="009C1DC0"/>
    <w:rsid w:val="009C2FE2"/>
    <w:rsid w:val="009D4CAB"/>
    <w:rsid w:val="009E630C"/>
    <w:rsid w:val="009F21C3"/>
    <w:rsid w:val="00A069C7"/>
    <w:rsid w:val="00A07400"/>
    <w:rsid w:val="00A22F47"/>
    <w:rsid w:val="00A31DE2"/>
    <w:rsid w:val="00A40BA1"/>
    <w:rsid w:val="00A417CC"/>
    <w:rsid w:val="00A55137"/>
    <w:rsid w:val="00A562D7"/>
    <w:rsid w:val="00A63D8F"/>
    <w:rsid w:val="00A72AB1"/>
    <w:rsid w:val="00AE79F2"/>
    <w:rsid w:val="00AF4632"/>
    <w:rsid w:val="00AF7D1B"/>
    <w:rsid w:val="00B150C0"/>
    <w:rsid w:val="00B344F2"/>
    <w:rsid w:val="00B43F36"/>
    <w:rsid w:val="00B61A5B"/>
    <w:rsid w:val="00B83CA1"/>
    <w:rsid w:val="00B900CB"/>
    <w:rsid w:val="00B95200"/>
    <w:rsid w:val="00BB0BE6"/>
    <w:rsid w:val="00BB346D"/>
    <w:rsid w:val="00BC1851"/>
    <w:rsid w:val="00BD168D"/>
    <w:rsid w:val="00BF0C7F"/>
    <w:rsid w:val="00C35D6E"/>
    <w:rsid w:val="00C659D1"/>
    <w:rsid w:val="00C66066"/>
    <w:rsid w:val="00C679A2"/>
    <w:rsid w:val="00C910B4"/>
    <w:rsid w:val="00C968B3"/>
    <w:rsid w:val="00CC0B59"/>
    <w:rsid w:val="00CD57C4"/>
    <w:rsid w:val="00D00D58"/>
    <w:rsid w:val="00D013F7"/>
    <w:rsid w:val="00D0186C"/>
    <w:rsid w:val="00D14AF8"/>
    <w:rsid w:val="00D2185E"/>
    <w:rsid w:val="00D25792"/>
    <w:rsid w:val="00D60BDF"/>
    <w:rsid w:val="00D629FF"/>
    <w:rsid w:val="00D714D2"/>
    <w:rsid w:val="00D87ABD"/>
    <w:rsid w:val="00DA44C6"/>
    <w:rsid w:val="00DA6020"/>
    <w:rsid w:val="00DC446D"/>
    <w:rsid w:val="00DD137C"/>
    <w:rsid w:val="00DF5DBC"/>
    <w:rsid w:val="00E117F2"/>
    <w:rsid w:val="00E15ED9"/>
    <w:rsid w:val="00E4297E"/>
    <w:rsid w:val="00E448E8"/>
    <w:rsid w:val="00E6293E"/>
    <w:rsid w:val="00E8713A"/>
    <w:rsid w:val="00E93325"/>
    <w:rsid w:val="00E945D7"/>
    <w:rsid w:val="00EB57A5"/>
    <w:rsid w:val="00F13946"/>
    <w:rsid w:val="00F463A6"/>
    <w:rsid w:val="00F65DB6"/>
    <w:rsid w:val="00F720A9"/>
    <w:rsid w:val="00F74F5A"/>
    <w:rsid w:val="00F803D7"/>
    <w:rsid w:val="00F91E5E"/>
    <w:rsid w:val="00FA48DE"/>
    <w:rsid w:val="00FB0F82"/>
    <w:rsid w:val="00FB5122"/>
    <w:rsid w:val="00FB52EB"/>
    <w:rsid w:val="00FE15BB"/>
    <w:rsid w:val="00FF3CE8"/>
    <w:rsid w:val="00FF5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878F6F9"/>
  <w15:chartTrackingRefBased/>
  <w15:docId w15:val="{A78D7781-FF9F-444F-A490-29888076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aliases w:val="~Bodyhead"/>
    <w:basedOn w:val="Normal"/>
    <w:next w:val="Normal"/>
    <w:link w:val="Heading4Char"/>
    <w:uiPriority w:val="3"/>
    <w:qFormat/>
    <w:rsid w:val="004C35CE"/>
    <w:pPr>
      <w:keepNext/>
      <w:keepLines/>
      <w:spacing w:after="0" w:line="260" w:lineRule="atLeast"/>
      <w:outlineLvl w:val="3"/>
    </w:pPr>
    <w:rPr>
      <w:rFonts w:ascii="Arial Bold" w:eastAsiaTheme="majorEastAsia" w:hAnsi="Arial Bold" w:cstheme="majorBidi"/>
      <w:b/>
      <w:bCs/>
      <w:i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137C"/>
    <w:pPr>
      <w:ind w:left="720"/>
      <w:contextualSpacing/>
    </w:pPr>
  </w:style>
  <w:style w:type="paragraph" w:styleId="NormalWeb">
    <w:name w:val="Normal (Web)"/>
    <w:basedOn w:val="Normal"/>
    <w:uiPriority w:val="99"/>
    <w:unhideWhenUsed/>
    <w:rsid w:val="00DD1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D137C"/>
    <w:rPr>
      <w:color w:val="0000FF"/>
      <w:u w:val="single"/>
    </w:rPr>
  </w:style>
  <w:style w:type="table" w:styleId="TableGrid">
    <w:name w:val="Table Grid"/>
    <w:basedOn w:val="TableNormal"/>
    <w:uiPriority w:val="39"/>
    <w:rsid w:val="00D62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19"/>
    <w:unhideWhenUsed/>
    <w:rsid w:val="00D629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9FF"/>
  </w:style>
  <w:style w:type="paragraph" w:styleId="Footer">
    <w:name w:val="footer"/>
    <w:basedOn w:val="Normal"/>
    <w:link w:val="FooterChar"/>
    <w:uiPriority w:val="99"/>
    <w:unhideWhenUsed/>
    <w:rsid w:val="00D629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9FF"/>
  </w:style>
  <w:style w:type="character" w:styleId="FollowedHyperlink">
    <w:name w:val="FollowedHyperlink"/>
    <w:basedOn w:val="DefaultParagraphFont"/>
    <w:uiPriority w:val="99"/>
    <w:semiHidden/>
    <w:unhideWhenUsed/>
    <w:rsid w:val="00A417CC"/>
    <w:rPr>
      <w:color w:val="954F72" w:themeColor="followedHyperlink"/>
      <w:u w:val="single"/>
    </w:rPr>
  </w:style>
  <w:style w:type="character" w:styleId="CommentReference">
    <w:name w:val="annotation reference"/>
    <w:basedOn w:val="DefaultParagraphFont"/>
    <w:uiPriority w:val="99"/>
    <w:semiHidden/>
    <w:unhideWhenUsed/>
    <w:rsid w:val="0068463A"/>
    <w:rPr>
      <w:sz w:val="16"/>
      <w:szCs w:val="16"/>
    </w:rPr>
  </w:style>
  <w:style w:type="paragraph" w:styleId="CommentText">
    <w:name w:val="annotation text"/>
    <w:basedOn w:val="Normal"/>
    <w:link w:val="CommentTextChar"/>
    <w:uiPriority w:val="99"/>
    <w:semiHidden/>
    <w:unhideWhenUsed/>
    <w:rsid w:val="0068463A"/>
    <w:pPr>
      <w:spacing w:line="240" w:lineRule="auto"/>
    </w:pPr>
    <w:rPr>
      <w:sz w:val="20"/>
      <w:szCs w:val="20"/>
    </w:rPr>
  </w:style>
  <w:style w:type="character" w:customStyle="1" w:styleId="CommentTextChar">
    <w:name w:val="Comment Text Char"/>
    <w:basedOn w:val="DefaultParagraphFont"/>
    <w:link w:val="CommentText"/>
    <w:uiPriority w:val="99"/>
    <w:semiHidden/>
    <w:rsid w:val="0068463A"/>
    <w:rPr>
      <w:sz w:val="20"/>
      <w:szCs w:val="20"/>
    </w:rPr>
  </w:style>
  <w:style w:type="paragraph" w:styleId="CommentSubject">
    <w:name w:val="annotation subject"/>
    <w:basedOn w:val="CommentText"/>
    <w:next w:val="CommentText"/>
    <w:link w:val="CommentSubjectChar"/>
    <w:uiPriority w:val="99"/>
    <w:semiHidden/>
    <w:unhideWhenUsed/>
    <w:rsid w:val="0068463A"/>
    <w:rPr>
      <w:b/>
      <w:bCs/>
    </w:rPr>
  </w:style>
  <w:style w:type="character" w:customStyle="1" w:styleId="CommentSubjectChar">
    <w:name w:val="Comment Subject Char"/>
    <w:basedOn w:val="CommentTextChar"/>
    <w:link w:val="CommentSubject"/>
    <w:uiPriority w:val="99"/>
    <w:semiHidden/>
    <w:rsid w:val="0068463A"/>
    <w:rPr>
      <w:b/>
      <w:bCs/>
      <w:sz w:val="20"/>
      <w:szCs w:val="20"/>
    </w:rPr>
  </w:style>
  <w:style w:type="paragraph" w:styleId="BalloonText">
    <w:name w:val="Balloon Text"/>
    <w:basedOn w:val="Normal"/>
    <w:link w:val="BalloonTextChar"/>
    <w:uiPriority w:val="99"/>
    <w:semiHidden/>
    <w:unhideWhenUsed/>
    <w:rsid w:val="006846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3A"/>
    <w:rPr>
      <w:rFonts w:ascii="Segoe UI" w:hAnsi="Segoe UI" w:cs="Segoe UI"/>
      <w:sz w:val="18"/>
      <w:szCs w:val="18"/>
    </w:rPr>
  </w:style>
  <w:style w:type="character" w:customStyle="1" w:styleId="Heading4Char">
    <w:name w:val="Heading 4 Char"/>
    <w:aliases w:val="~Bodyhead Char"/>
    <w:basedOn w:val="DefaultParagraphFont"/>
    <w:link w:val="Heading4"/>
    <w:uiPriority w:val="3"/>
    <w:rsid w:val="004C35CE"/>
    <w:rPr>
      <w:rFonts w:ascii="Arial Bold" w:eastAsiaTheme="majorEastAsia" w:hAnsi="Arial Bold" w:cstheme="majorBidi"/>
      <w:b/>
      <w:bCs/>
      <w:i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511">
      <w:bodyDiv w:val="1"/>
      <w:marLeft w:val="0"/>
      <w:marRight w:val="0"/>
      <w:marTop w:val="0"/>
      <w:marBottom w:val="0"/>
      <w:divBdr>
        <w:top w:val="none" w:sz="0" w:space="0" w:color="auto"/>
        <w:left w:val="none" w:sz="0" w:space="0" w:color="auto"/>
        <w:bottom w:val="none" w:sz="0" w:space="0" w:color="auto"/>
        <w:right w:val="none" w:sz="0" w:space="0" w:color="auto"/>
      </w:divBdr>
    </w:div>
    <w:div w:id="15355612">
      <w:bodyDiv w:val="1"/>
      <w:marLeft w:val="0"/>
      <w:marRight w:val="0"/>
      <w:marTop w:val="0"/>
      <w:marBottom w:val="0"/>
      <w:divBdr>
        <w:top w:val="none" w:sz="0" w:space="0" w:color="auto"/>
        <w:left w:val="none" w:sz="0" w:space="0" w:color="auto"/>
        <w:bottom w:val="none" w:sz="0" w:space="0" w:color="auto"/>
        <w:right w:val="none" w:sz="0" w:space="0" w:color="auto"/>
      </w:divBdr>
    </w:div>
    <w:div w:id="92407943">
      <w:bodyDiv w:val="1"/>
      <w:marLeft w:val="0"/>
      <w:marRight w:val="0"/>
      <w:marTop w:val="0"/>
      <w:marBottom w:val="0"/>
      <w:divBdr>
        <w:top w:val="none" w:sz="0" w:space="0" w:color="auto"/>
        <w:left w:val="none" w:sz="0" w:space="0" w:color="auto"/>
        <w:bottom w:val="none" w:sz="0" w:space="0" w:color="auto"/>
        <w:right w:val="none" w:sz="0" w:space="0" w:color="auto"/>
      </w:divBdr>
    </w:div>
    <w:div w:id="95516153">
      <w:bodyDiv w:val="1"/>
      <w:marLeft w:val="0"/>
      <w:marRight w:val="0"/>
      <w:marTop w:val="0"/>
      <w:marBottom w:val="0"/>
      <w:divBdr>
        <w:top w:val="none" w:sz="0" w:space="0" w:color="auto"/>
        <w:left w:val="none" w:sz="0" w:space="0" w:color="auto"/>
        <w:bottom w:val="none" w:sz="0" w:space="0" w:color="auto"/>
        <w:right w:val="none" w:sz="0" w:space="0" w:color="auto"/>
      </w:divBdr>
    </w:div>
    <w:div w:id="160661067">
      <w:bodyDiv w:val="1"/>
      <w:marLeft w:val="0"/>
      <w:marRight w:val="0"/>
      <w:marTop w:val="0"/>
      <w:marBottom w:val="0"/>
      <w:divBdr>
        <w:top w:val="none" w:sz="0" w:space="0" w:color="auto"/>
        <w:left w:val="none" w:sz="0" w:space="0" w:color="auto"/>
        <w:bottom w:val="none" w:sz="0" w:space="0" w:color="auto"/>
        <w:right w:val="none" w:sz="0" w:space="0" w:color="auto"/>
      </w:divBdr>
    </w:div>
    <w:div w:id="203910052">
      <w:bodyDiv w:val="1"/>
      <w:marLeft w:val="0"/>
      <w:marRight w:val="0"/>
      <w:marTop w:val="0"/>
      <w:marBottom w:val="0"/>
      <w:divBdr>
        <w:top w:val="none" w:sz="0" w:space="0" w:color="auto"/>
        <w:left w:val="none" w:sz="0" w:space="0" w:color="auto"/>
        <w:bottom w:val="none" w:sz="0" w:space="0" w:color="auto"/>
        <w:right w:val="none" w:sz="0" w:space="0" w:color="auto"/>
      </w:divBdr>
    </w:div>
    <w:div w:id="285159496">
      <w:bodyDiv w:val="1"/>
      <w:marLeft w:val="0"/>
      <w:marRight w:val="0"/>
      <w:marTop w:val="0"/>
      <w:marBottom w:val="0"/>
      <w:divBdr>
        <w:top w:val="none" w:sz="0" w:space="0" w:color="auto"/>
        <w:left w:val="none" w:sz="0" w:space="0" w:color="auto"/>
        <w:bottom w:val="none" w:sz="0" w:space="0" w:color="auto"/>
        <w:right w:val="none" w:sz="0" w:space="0" w:color="auto"/>
      </w:divBdr>
    </w:div>
    <w:div w:id="337118419">
      <w:bodyDiv w:val="1"/>
      <w:marLeft w:val="0"/>
      <w:marRight w:val="0"/>
      <w:marTop w:val="0"/>
      <w:marBottom w:val="0"/>
      <w:divBdr>
        <w:top w:val="none" w:sz="0" w:space="0" w:color="auto"/>
        <w:left w:val="none" w:sz="0" w:space="0" w:color="auto"/>
        <w:bottom w:val="none" w:sz="0" w:space="0" w:color="auto"/>
        <w:right w:val="none" w:sz="0" w:space="0" w:color="auto"/>
      </w:divBdr>
    </w:div>
    <w:div w:id="415518536">
      <w:bodyDiv w:val="1"/>
      <w:marLeft w:val="0"/>
      <w:marRight w:val="0"/>
      <w:marTop w:val="0"/>
      <w:marBottom w:val="0"/>
      <w:divBdr>
        <w:top w:val="none" w:sz="0" w:space="0" w:color="auto"/>
        <w:left w:val="none" w:sz="0" w:space="0" w:color="auto"/>
        <w:bottom w:val="none" w:sz="0" w:space="0" w:color="auto"/>
        <w:right w:val="none" w:sz="0" w:space="0" w:color="auto"/>
      </w:divBdr>
      <w:divsChild>
        <w:div w:id="1238713577">
          <w:marLeft w:val="446"/>
          <w:marRight w:val="0"/>
          <w:marTop w:val="0"/>
          <w:marBottom w:val="0"/>
          <w:divBdr>
            <w:top w:val="none" w:sz="0" w:space="0" w:color="auto"/>
            <w:left w:val="none" w:sz="0" w:space="0" w:color="auto"/>
            <w:bottom w:val="none" w:sz="0" w:space="0" w:color="auto"/>
            <w:right w:val="none" w:sz="0" w:space="0" w:color="auto"/>
          </w:divBdr>
        </w:div>
        <w:div w:id="1073546322">
          <w:marLeft w:val="446"/>
          <w:marRight w:val="0"/>
          <w:marTop w:val="0"/>
          <w:marBottom w:val="0"/>
          <w:divBdr>
            <w:top w:val="none" w:sz="0" w:space="0" w:color="auto"/>
            <w:left w:val="none" w:sz="0" w:space="0" w:color="auto"/>
            <w:bottom w:val="none" w:sz="0" w:space="0" w:color="auto"/>
            <w:right w:val="none" w:sz="0" w:space="0" w:color="auto"/>
          </w:divBdr>
        </w:div>
        <w:div w:id="599993683">
          <w:marLeft w:val="446"/>
          <w:marRight w:val="0"/>
          <w:marTop w:val="0"/>
          <w:marBottom w:val="0"/>
          <w:divBdr>
            <w:top w:val="none" w:sz="0" w:space="0" w:color="auto"/>
            <w:left w:val="none" w:sz="0" w:space="0" w:color="auto"/>
            <w:bottom w:val="none" w:sz="0" w:space="0" w:color="auto"/>
            <w:right w:val="none" w:sz="0" w:space="0" w:color="auto"/>
          </w:divBdr>
        </w:div>
        <w:div w:id="1882743887">
          <w:marLeft w:val="446"/>
          <w:marRight w:val="0"/>
          <w:marTop w:val="0"/>
          <w:marBottom w:val="0"/>
          <w:divBdr>
            <w:top w:val="none" w:sz="0" w:space="0" w:color="auto"/>
            <w:left w:val="none" w:sz="0" w:space="0" w:color="auto"/>
            <w:bottom w:val="none" w:sz="0" w:space="0" w:color="auto"/>
            <w:right w:val="none" w:sz="0" w:space="0" w:color="auto"/>
          </w:divBdr>
        </w:div>
        <w:div w:id="1639143104">
          <w:marLeft w:val="446"/>
          <w:marRight w:val="0"/>
          <w:marTop w:val="0"/>
          <w:marBottom w:val="0"/>
          <w:divBdr>
            <w:top w:val="none" w:sz="0" w:space="0" w:color="auto"/>
            <w:left w:val="none" w:sz="0" w:space="0" w:color="auto"/>
            <w:bottom w:val="none" w:sz="0" w:space="0" w:color="auto"/>
            <w:right w:val="none" w:sz="0" w:space="0" w:color="auto"/>
          </w:divBdr>
        </w:div>
      </w:divsChild>
    </w:div>
    <w:div w:id="515268286">
      <w:bodyDiv w:val="1"/>
      <w:marLeft w:val="0"/>
      <w:marRight w:val="0"/>
      <w:marTop w:val="0"/>
      <w:marBottom w:val="0"/>
      <w:divBdr>
        <w:top w:val="none" w:sz="0" w:space="0" w:color="auto"/>
        <w:left w:val="none" w:sz="0" w:space="0" w:color="auto"/>
        <w:bottom w:val="none" w:sz="0" w:space="0" w:color="auto"/>
        <w:right w:val="none" w:sz="0" w:space="0" w:color="auto"/>
      </w:divBdr>
      <w:divsChild>
        <w:div w:id="1636177943">
          <w:marLeft w:val="446"/>
          <w:marRight w:val="0"/>
          <w:marTop w:val="0"/>
          <w:marBottom w:val="0"/>
          <w:divBdr>
            <w:top w:val="none" w:sz="0" w:space="0" w:color="auto"/>
            <w:left w:val="none" w:sz="0" w:space="0" w:color="auto"/>
            <w:bottom w:val="none" w:sz="0" w:space="0" w:color="auto"/>
            <w:right w:val="none" w:sz="0" w:space="0" w:color="auto"/>
          </w:divBdr>
        </w:div>
        <w:div w:id="1984654554">
          <w:marLeft w:val="446"/>
          <w:marRight w:val="0"/>
          <w:marTop w:val="0"/>
          <w:marBottom w:val="0"/>
          <w:divBdr>
            <w:top w:val="none" w:sz="0" w:space="0" w:color="auto"/>
            <w:left w:val="none" w:sz="0" w:space="0" w:color="auto"/>
            <w:bottom w:val="none" w:sz="0" w:space="0" w:color="auto"/>
            <w:right w:val="none" w:sz="0" w:space="0" w:color="auto"/>
          </w:divBdr>
        </w:div>
        <w:div w:id="181210477">
          <w:marLeft w:val="446"/>
          <w:marRight w:val="0"/>
          <w:marTop w:val="0"/>
          <w:marBottom w:val="0"/>
          <w:divBdr>
            <w:top w:val="none" w:sz="0" w:space="0" w:color="auto"/>
            <w:left w:val="none" w:sz="0" w:space="0" w:color="auto"/>
            <w:bottom w:val="none" w:sz="0" w:space="0" w:color="auto"/>
            <w:right w:val="none" w:sz="0" w:space="0" w:color="auto"/>
          </w:divBdr>
        </w:div>
      </w:divsChild>
    </w:div>
    <w:div w:id="537553450">
      <w:bodyDiv w:val="1"/>
      <w:marLeft w:val="0"/>
      <w:marRight w:val="0"/>
      <w:marTop w:val="0"/>
      <w:marBottom w:val="0"/>
      <w:divBdr>
        <w:top w:val="none" w:sz="0" w:space="0" w:color="auto"/>
        <w:left w:val="none" w:sz="0" w:space="0" w:color="auto"/>
        <w:bottom w:val="none" w:sz="0" w:space="0" w:color="auto"/>
        <w:right w:val="none" w:sz="0" w:space="0" w:color="auto"/>
      </w:divBdr>
    </w:div>
    <w:div w:id="541089186">
      <w:bodyDiv w:val="1"/>
      <w:marLeft w:val="0"/>
      <w:marRight w:val="0"/>
      <w:marTop w:val="0"/>
      <w:marBottom w:val="0"/>
      <w:divBdr>
        <w:top w:val="none" w:sz="0" w:space="0" w:color="auto"/>
        <w:left w:val="none" w:sz="0" w:space="0" w:color="auto"/>
        <w:bottom w:val="none" w:sz="0" w:space="0" w:color="auto"/>
        <w:right w:val="none" w:sz="0" w:space="0" w:color="auto"/>
      </w:divBdr>
      <w:divsChild>
        <w:div w:id="961838884">
          <w:marLeft w:val="446"/>
          <w:marRight w:val="0"/>
          <w:marTop w:val="0"/>
          <w:marBottom w:val="0"/>
          <w:divBdr>
            <w:top w:val="none" w:sz="0" w:space="0" w:color="auto"/>
            <w:left w:val="none" w:sz="0" w:space="0" w:color="auto"/>
            <w:bottom w:val="none" w:sz="0" w:space="0" w:color="auto"/>
            <w:right w:val="none" w:sz="0" w:space="0" w:color="auto"/>
          </w:divBdr>
        </w:div>
        <w:div w:id="85229469">
          <w:marLeft w:val="446"/>
          <w:marRight w:val="0"/>
          <w:marTop w:val="0"/>
          <w:marBottom w:val="0"/>
          <w:divBdr>
            <w:top w:val="none" w:sz="0" w:space="0" w:color="auto"/>
            <w:left w:val="none" w:sz="0" w:space="0" w:color="auto"/>
            <w:bottom w:val="none" w:sz="0" w:space="0" w:color="auto"/>
            <w:right w:val="none" w:sz="0" w:space="0" w:color="auto"/>
          </w:divBdr>
        </w:div>
        <w:div w:id="1437292404">
          <w:marLeft w:val="446"/>
          <w:marRight w:val="0"/>
          <w:marTop w:val="0"/>
          <w:marBottom w:val="0"/>
          <w:divBdr>
            <w:top w:val="none" w:sz="0" w:space="0" w:color="auto"/>
            <w:left w:val="none" w:sz="0" w:space="0" w:color="auto"/>
            <w:bottom w:val="none" w:sz="0" w:space="0" w:color="auto"/>
            <w:right w:val="none" w:sz="0" w:space="0" w:color="auto"/>
          </w:divBdr>
        </w:div>
      </w:divsChild>
    </w:div>
    <w:div w:id="590938864">
      <w:bodyDiv w:val="1"/>
      <w:marLeft w:val="0"/>
      <w:marRight w:val="0"/>
      <w:marTop w:val="0"/>
      <w:marBottom w:val="0"/>
      <w:divBdr>
        <w:top w:val="none" w:sz="0" w:space="0" w:color="auto"/>
        <w:left w:val="none" w:sz="0" w:space="0" w:color="auto"/>
        <w:bottom w:val="none" w:sz="0" w:space="0" w:color="auto"/>
        <w:right w:val="none" w:sz="0" w:space="0" w:color="auto"/>
      </w:divBdr>
    </w:div>
    <w:div w:id="616717644">
      <w:bodyDiv w:val="1"/>
      <w:marLeft w:val="0"/>
      <w:marRight w:val="0"/>
      <w:marTop w:val="0"/>
      <w:marBottom w:val="0"/>
      <w:divBdr>
        <w:top w:val="none" w:sz="0" w:space="0" w:color="auto"/>
        <w:left w:val="none" w:sz="0" w:space="0" w:color="auto"/>
        <w:bottom w:val="none" w:sz="0" w:space="0" w:color="auto"/>
        <w:right w:val="none" w:sz="0" w:space="0" w:color="auto"/>
      </w:divBdr>
      <w:divsChild>
        <w:div w:id="1228959899">
          <w:marLeft w:val="446"/>
          <w:marRight w:val="0"/>
          <w:marTop w:val="0"/>
          <w:marBottom w:val="0"/>
          <w:divBdr>
            <w:top w:val="none" w:sz="0" w:space="0" w:color="auto"/>
            <w:left w:val="none" w:sz="0" w:space="0" w:color="auto"/>
            <w:bottom w:val="none" w:sz="0" w:space="0" w:color="auto"/>
            <w:right w:val="none" w:sz="0" w:space="0" w:color="auto"/>
          </w:divBdr>
        </w:div>
      </w:divsChild>
    </w:div>
    <w:div w:id="905142470">
      <w:bodyDiv w:val="1"/>
      <w:marLeft w:val="0"/>
      <w:marRight w:val="0"/>
      <w:marTop w:val="0"/>
      <w:marBottom w:val="0"/>
      <w:divBdr>
        <w:top w:val="none" w:sz="0" w:space="0" w:color="auto"/>
        <w:left w:val="none" w:sz="0" w:space="0" w:color="auto"/>
        <w:bottom w:val="none" w:sz="0" w:space="0" w:color="auto"/>
        <w:right w:val="none" w:sz="0" w:space="0" w:color="auto"/>
      </w:divBdr>
    </w:div>
    <w:div w:id="1015812624">
      <w:bodyDiv w:val="1"/>
      <w:marLeft w:val="0"/>
      <w:marRight w:val="0"/>
      <w:marTop w:val="0"/>
      <w:marBottom w:val="0"/>
      <w:divBdr>
        <w:top w:val="none" w:sz="0" w:space="0" w:color="auto"/>
        <w:left w:val="none" w:sz="0" w:space="0" w:color="auto"/>
        <w:bottom w:val="none" w:sz="0" w:space="0" w:color="auto"/>
        <w:right w:val="none" w:sz="0" w:space="0" w:color="auto"/>
      </w:divBdr>
    </w:div>
    <w:div w:id="1036858280">
      <w:bodyDiv w:val="1"/>
      <w:marLeft w:val="0"/>
      <w:marRight w:val="0"/>
      <w:marTop w:val="0"/>
      <w:marBottom w:val="0"/>
      <w:divBdr>
        <w:top w:val="none" w:sz="0" w:space="0" w:color="auto"/>
        <w:left w:val="none" w:sz="0" w:space="0" w:color="auto"/>
        <w:bottom w:val="none" w:sz="0" w:space="0" w:color="auto"/>
        <w:right w:val="none" w:sz="0" w:space="0" w:color="auto"/>
      </w:divBdr>
      <w:divsChild>
        <w:div w:id="884409051">
          <w:marLeft w:val="720"/>
          <w:marRight w:val="0"/>
          <w:marTop w:val="0"/>
          <w:marBottom w:val="0"/>
          <w:divBdr>
            <w:top w:val="none" w:sz="0" w:space="0" w:color="auto"/>
            <w:left w:val="none" w:sz="0" w:space="0" w:color="auto"/>
            <w:bottom w:val="none" w:sz="0" w:space="0" w:color="auto"/>
            <w:right w:val="none" w:sz="0" w:space="0" w:color="auto"/>
          </w:divBdr>
        </w:div>
        <w:div w:id="384837463">
          <w:marLeft w:val="720"/>
          <w:marRight w:val="0"/>
          <w:marTop w:val="0"/>
          <w:marBottom w:val="0"/>
          <w:divBdr>
            <w:top w:val="none" w:sz="0" w:space="0" w:color="auto"/>
            <w:left w:val="none" w:sz="0" w:space="0" w:color="auto"/>
            <w:bottom w:val="none" w:sz="0" w:space="0" w:color="auto"/>
            <w:right w:val="none" w:sz="0" w:space="0" w:color="auto"/>
          </w:divBdr>
        </w:div>
        <w:div w:id="620890057">
          <w:marLeft w:val="720"/>
          <w:marRight w:val="0"/>
          <w:marTop w:val="0"/>
          <w:marBottom w:val="0"/>
          <w:divBdr>
            <w:top w:val="none" w:sz="0" w:space="0" w:color="auto"/>
            <w:left w:val="none" w:sz="0" w:space="0" w:color="auto"/>
            <w:bottom w:val="none" w:sz="0" w:space="0" w:color="auto"/>
            <w:right w:val="none" w:sz="0" w:space="0" w:color="auto"/>
          </w:divBdr>
        </w:div>
      </w:divsChild>
    </w:div>
    <w:div w:id="1081484180">
      <w:bodyDiv w:val="1"/>
      <w:marLeft w:val="0"/>
      <w:marRight w:val="0"/>
      <w:marTop w:val="0"/>
      <w:marBottom w:val="0"/>
      <w:divBdr>
        <w:top w:val="none" w:sz="0" w:space="0" w:color="auto"/>
        <w:left w:val="none" w:sz="0" w:space="0" w:color="auto"/>
        <w:bottom w:val="none" w:sz="0" w:space="0" w:color="auto"/>
        <w:right w:val="none" w:sz="0" w:space="0" w:color="auto"/>
      </w:divBdr>
    </w:div>
    <w:div w:id="1131750694">
      <w:bodyDiv w:val="1"/>
      <w:marLeft w:val="0"/>
      <w:marRight w:val="0"/>
      <w:marTop w:val="0"/>
      <w:marBottom w:val="0"/>
      <w:divBdr>
        <w:top w:val="none" w:sz="0" w:space="0" w:color="auto"/>
        <w:left w:val="none" w:sz="0" w:space="0" w:color="auto"/>
        <w:bottom w:val="none" w:sz="0" w:space="0" w:color="auto"/>
        <w:right w:val="none" w:sz="0" w:space="0" w:color="auto"/>
      </w:divBdr>
    </w:div>
    <w:div w:id="1185360976">
      <w:bodyDiv w:val="1"/>
      <w:marLeft w:val="0"/>
      <w:marRight w:val="0"/>
      <w:marTop w:val="0"/>
      <w:marBottom w:val="0"/>
      <w:divBdr>
        <w:top w:val="none" w:sz="0" w:space="0" w:color="auto"/>
        <w:left w:val="none" w:sz="0" w:space="0" w:color="auto"/>
        <w:bottom w:val="none" w:sz="0" w:space="0" w:color="auto"/>
        <w:right w:val="none" w:sz="0" w:space="0" w:color="auto"/>
      </w:divBdr>
    </w:div>
    <w:div w:id="1232278645">
      <w:bodyDiv w:val="1"/>
      <w:marLeft w:val="0"/>
      <w:marRight w:val="0"/>
      <w:marTop w:val="0"/>
      <w:marBottom w:val="0"/>
      <w:divBdr>
        <w:top w:val="none" w:sz="0" w:space="0" w:color="auto"/>
        <w:left w:val="none" w:sz="0" w:space="0" w:color="auto"/>
        <w:bottom w:val="none" w:sz="0" w:space="0" w:color="auto"/>
        <w:right w:val="none" w:sz="0" w:space="0" w:color="auto"/>
      </w:divBdr>
    </w:div>
    <w:div w:id="1317106043">
      <w:bodyDiv w:val="1"/>
      <w:marLeft w:val="0"/>
      <w:marRight w:val="0"/>
      <w:marTop w:val="0"/>
      <w:marBottom w:val="0"/>
      <w:divBdr>
        <w:top w:val="none" w:sz="0" w:space="0" w:color="auto"/>
        <w:left w:val="none" w:sz="0" w:space="0" w:color="auto"/>
        <w:bottom w:val="none" w:sz="0" w:space="0" w:color="auto"/>
        <w:right w:val="none" w:sz="0" w:space="0" w:color="auto"/>
      </w:divBdr>
    </w:div>
    <w:div w:id="1387794701">
      <w:bodyDiv w:val="1"/>
      <w:marLeft w:val="0"/>
      <w:marRight w:val="0"/>
      <w:marTop w:val="0"/>
      <w:marBottom w:val="0"/>
      <w:divBdr>
        <w:top w:val="none" w:sz="0" w:space="0" w:color="auto"/>
        <w:left w:val="none" w:sz="0" w:space="0" w:color="auto"/>
        <w:bottom w:val="none" w:sz="0" w:space="0" w:color="auto"/>
        <w:right w:val="none" w:sz="0" w:space="0" w:color="auto"/>
      </w:divBdr>
    </w:div>
    <w:div w:id="1512987870">
      <w:bodyDiv w:val="1"/>
      <w:marLeft w:val="0"/>
      <w:marRight w:val="0"/>
      <w:marTop w:val="0"/>
      <w:marBottom w:val="0"/>
      <w:divBdr>
        <w:top w:val="none" w:sz="0" w:space="0" w:color="auto"/>
        <w:left w:val="none" w:sz="0" w:space="0" w:color="auto"/>
        <w:bottom w:val="none" w:sz="0" w:space="0" w:color="auto"/>
        <w:right w:val="none" w:sz="0" w:space="0" w:color="auto"/>
      </w:divBdr>
    </w:div>
    <w:div w:id="1637024380">
      <w:bodyDiv w:val="1"/>
      <w:marLeft w:val="0"/>
      <w:marRight w:val="0"/>
      <w:marTop w:val="0"/>
      <w:marBottom w:val="0"/>
      <w:divBdr>
        <w:top w:val="none" w:sz="0" w:space="0" w:color="auto"/>
        <w:left w:val="none" w:sz="0" w:space="0" w:color="auto"/>
        <w:bottom w:val="none" w:sz="0" w:space="0" w:color="auto"/>
        <w:right w:val="none" w:sz="0" w:space="0" w:color="auto"/>
      </w:divBdr>
    </w:div>
    <w:div w:id="1649824609">
      <w:bodyDiv w:val="1"/>
      <w:marLeft w:val="0"/>
      <w:marRight w:val="0"/>
      <w:marTop w:val="0"/>
      <w:marBottom w:val="0"/>
      <w:divBdr>
        <w:top w:val="none" w:sz="0" w:space="0" w:color="auto"/>
        <w:left w:val="none" w:sz="0" w:space="0" w:color="auto"/>
        <w:bottom w:val="none" w:sz="0" w:space="0" w:color="auto"/>
        <w:right w:val="none" w:sz="0" w:space="0" w:color="auto"/>
      </w:divBdr>
      <w:divsChild>
        <w:div w:id="640959507">
          <w:marLeft w:val="547"/>
          <w:marRight w:val="0"/>
          <w:marTop w:val="0"/>
          <w:marBottom w:val="0"/>
          <w:divBdr>
            <w:top w:val="none" w:sz="0" w:space="0" w:color="auto"/>
            <w:left w:val="none" w:sz="0" w:space="0" w:color="auto"/>
            <w:bottom w:val="none" w:sz="0" w:space="0" w:color="auto"/>
            <w:right w:val="none" w:sz="0" w:space="0" w:color="auto"/>
          </w:divBdr>
        </w:div>
        <w:div w:id="1482190035">
          <w:marLeft w:val="547"/>
          <w:marRight w:val="0"/>
          <w:marTop w:val="0"/>
          <w:marBottom w:val="0"/>
          <w:divBdr>
            <w:top w:val="none" w:sz="0" w:space="0" w:color="auto"/>
            <w:left w:val="none" w:sz="0" w:space="0" w:color="auto"/>
            <w:bottom w:val="none" w:sz="0" w:space="0" w:color="auto"/>
            <w:right w:val="none" w:sz="0" w:space="0" w:color="auto"/>
          </w:divBdr>
        </w:div>
        <w:div w:id="805515377">
          <w:marLeft w:val="547"/>
          <w:marRight w:val="0"/>
          <w:marTop w:val="0"/>
          <w:marBottom w:val="0"/>
          <w:divBdr>
            <w:top w:val="none" w:sz="0" w:space="0" w:color="auto"/>
            <w:left w:val="none" w:sz="0" w:space="0" w:color="auto"/>
            <w:bottom w:val="none" w:sz="0" w:space="0" w:color="auto"/>
            <w:right w:val="none" w:sz="0" w:space="0" w:color="auto"/>
          </w:divBdr>
        </w:div>
      </w:divsChild>
    </w:div>
    <w:div w:id="1818104867">
      <w:bodyDiv w:val="1"/>
      <w:marLeft w:val="0"/>
      <w:marRight w:val="0"/>
      <w:marTop w:val="0"/>
      <w:marBottom w:val="0"/>
      <w:divBdr>
        <w:top w:val="none" w:sz="0" w:space="0" w:color="auto"/>
        <w:left w:val="none" w:sz="0" w:space="0" w:color="auto"/>
        <w:bottom w:val="none" w:sz="0" w:space="0" w:color="auto"/>
        <w:right w:val="none" w:sz="0" w:space="0" w:color="auto"/>
      </w:divBdr>
    </w:div>
    <w:div w:id="1921057622">
      <w:bodyDiv w:val="1"/>
      <w:marLeft w:val="0"/>
      <w:marRight w:val="0"/>
      <w:marTop w:val="0"/>
      <w:marBottom w:val="0"/>
      <w:divBdr>
        <w:top w:val="none" w:sz="0" w:space="0" w:color="auto"/>
        <w:left w:val="none" w:sz="0" w:space="0" w:color="auto"/>
        <w:bottom w:val="none" w:sz="0" w:space="0" w:color="auto"/>
        <w:right w:val="none" w:sz="0" w:space="0" w:color="auto"/>
      </w:divBdr>
    </w:div>
    <w:div w:id="1927221957">
      <w:bodyDiv w:val="1"/>
      <w:marLeft w:val="0"/>
      <w:marRight w:val="0"/>
      <w:marTop w:val="0"/>
      <w:marBottom w:val="0"/>
      <w:divBdr>
        <w:top w:val="none" w:sz="0" w:space="0" w:color="auto"/>
        <w:left w:val="none" w:sz="0" w:space="0" w:color="auto"/>
        <w:bottom w:val="none" w:sz="0" w:space="0" w:color="auto"/>
        <w:right w:val="none" w:sz="0" w:space="0" w:color="auto"/>
      </w:divBdr>
    </w:div>
    <w:div w:id="1996907474">
      <w:bodyDiv w:val="1"/>
      <w:marLeft w:val="0"/>
      <w:marRight w:val="0"/>
      <w:marTop w:val="0"/>
      <w:marBottom w:val="0"/>
      <w:divBdr>
        <w:top w:val="none" w:sz="0" w:space="0" w:color="auto"/>
        <w:left w:val="none" w:sz="0" w:space="0" w:color="auto"/>
        <w:bottom w:val="none" w:sz="0" w:space="0" w:color="auto"/>
        <w:right w:val="none" w:sz="0" w:space="0" w:color="auto"/>
      </w:divBdr>
    </w:div>
    <w:div w:id="206906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youtube.com/watch?v=8Dd7M9PGhgQ" TargetMode="External"/><Relationship Id="rId17" Type="http://schemas.openxmlformats.org/officeDocument/2006/relationships/package" Target="embeddings/Microsoft_Word_Document.docx"/><Relationship Id="rId25" Type="http://schemas.openxmlformats.org/officeDocument/2006/relationships/hyperlink" Target="https://www.youtube.com/watch?v=8rXizmLjegI" TargetMode="External"/><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0.png"/><Relationship Id="rId29" Type="http://schemas.openxmlformats.org/officeDocument/2006/relationships/image" Target="media/image18.emf"/><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ighered.mcgraw-hill.com/sites/0072437316/student_view0/chapter16/animations.html" TargetMode="External"/><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8C0D6-4FC8-4014-857E-89EE4E7C5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3025</Words>
  <Characters>17244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dc:creator>
  <cp:keywords/>
  <dc:description/>
  <cp:lastModifiedBy>Kim Edgell</cp:lastModifiedBy>
  <cp:revision>5</cp:revision>
  <cp:lastPrinted>2019-02-27T14:01:00Z</cp:lastPrinted>
  <dcterms:created xsi:type="dcterms:W3CDTF">2020-06-04T16:06:00Z</dcterms:created>
  <dcterms:modified xsi:type="dcterms:W3CDTF">2021-02-05T08:37:00Z</dcterms:modified>
</cp:coreProperties>
</file>