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2D839" w14:textId="3642B268" w:rsidR="00881692" w:rsidRDefault="00881692" w:rsidP="006974D8">
      <w:pPr>
        <w:jc w:val="center"/>
        <w:rPr>
          <w:rFonts w:cstheme="minorHAnsi"/>
          <w:b/>
          <w:sz w:val="56"/>
          <w:szCs w:val="56"/>
          <w:u w:val="single"/>
        </w:rPr>
      </w:pPr>
      <w:r w:rsidRPr="008F2902">
        <w:rPr>
          <w:rFonts w:cstheme="minorHAnsi"/>
          <w:b/>
          <w:sz w:val="56"/>
          <w:szCs w:val="56"/>
          <w:u w:val="single"/>
        </w:rPr>
        <w:t xml:space="preserve">3.6.4: Control of blood water potential </w:t>
      </w:r>
    </w:p>
    <w:p w14:paraId="37C3131A" w14:textId="7B8E31E3" w:rsidR="008F2902" w:rsidRPr="008F2902" w:rsidRDefault="008F2902" w:rsidP="006974D8">
      <w:pPr>
        <w:jc w:val="center"/>
        <w:rPr>
          <w:rFonts w:cstheme="minorHAnsi"/>
          <w:b/>
          <w:sz w:val="36"/>
          <w:szCs w:val="36"/>
          <w:u w:val="single"/>
        </w:rPr>
      </w:pPr>
      <w:r>
        <w:rPr>
          <w:rFonts w:cstheme="minorHAnsi"/>
          <w:b/>
          <w:sz w:val="36"/>
          <w:szCs w:val="36"/>
          <w:u w:val="single"/>
        </w:rPr>
        <w:t>Name: __</w:t>
      </w:r>
      <w:r w:rsidR="002470ED" w:rsidRPr="002470ED">
        <w:rPr>
          <w:rFonts w:cstheme="minorHAnsi"/>
          <w:b/>
          <w:color w:val="7030A0"/>
          <w:sz w:val="36"/>
          <w:szCs w:val="36"/>
          <w:u w:val="single"/>
        </w:rPr>
        <w:t>teacher booklet</w:t>
      </w:r>
      <w:r w:rsidRPr="002470ED">
        <w:rPr>
          <w:rFonts w:cstheme="minorHAnsi"/>
          <w:b/>
          <w:color w:val="7030A0"/>
          <w:sz w:val="36"/>
          <w:szCs w:val="36"/>
          <w:u w:val="single"/>
        </w:rPr>
        <w:t>__________</w:t>
      </w:r>
    </w:p>
    <w:p w14:paraId="621DE084" w14:textId="11C6F303" w:rsidR="00416595" w:rsidRDefault="00881692" w:rsidP="008F2902">
      <w:pPr>
        <w:jc w:val="center"/>
        <w:rPr>
          <w:rFonts w:cstheme="minorHAnsi"/>
          <w:b/>
          <w:sz w:val="44"/>
        </w:rPr>
      </w:pPr>
      <w:r w:rsidRPr="001C15E0">
        <w:rPr>
          <w:rFonts w:cstheme="minorHAnsi"/>
          <w:noProof/>
          <w:lang w:eastAsia="en-GB"/>
        </w:rPr>
        <w:drawing>
          <wp:inline distT="0" distB="0" distL="0" distR="0" wp14:anchorId="4156CE1B" wp14:editId="74723B9E">
            <wp:extent cx="2495849" cy="1520042"/>
            <wp:effectExtent l="0" t="0" r="0" b="4445"/>
            <wp:docPr id="2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8749" cy="1527899"/>
                    </a:xfrm>
                    <a:prstGeom prst="rect">
                      <a:avLst/>
                    </a:prstGeom>
                    <a:noFill/>
                    <a:ln>
                      <a:noFill/>
                    </a:ln>
                  </pic:spPr>
                </pic:pic>
              </a:graphicData>
            </a:graphic>
          </wp:inline>
        </w:drawing>
      </w:r>
      <w:r w:rsidRPr="001C15E0">
        <w:rPr>
          <w:rFonts w:cstheme="minorHAnsi"/>
          <w:noProof/>
          <w:lang w:eastAsia="en-GB"/>
        </w:rPr>
        <w:drawing>
          <wp:inline distT="0" distB="0" distL="0" distR="0" wp14:anchorId="06179168" wp14:editId="20E9F4AA">
            <wp:extent cx="2125387" cy="2125387"/>
            <wp:effectExtent l="0" t="0" r="8255" b="8255"/>
            <wp:docPr id="24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9324" cy="2129324"/>
                    </a:xfrm>
                    <a:prstGeom prst="rect">
                      <a:avLst/>
                    </a:prstGeom>
                    <a:noFill/>
                    <a:ln>
                      <a:noFill/>
                    </a:ln>
                  </pic:spPr>
                </pic:pic>
              </a:graphicData>
            </a:graphic>
          </wp:inline>
        </w:drawing>
      </w:r>
    </w:p>
    <w:p w14:paraId="18657E5A" w14:textId="77777777" w:rsidR="00584434" w:rsidRPr="001C15E0" w:rsidRDefault="00584434" w:rsidP="008F2902">
      <w:pPr>
        <w:jc w:val="center"/>
        <w:rPr>
          <w:rFonts w:cstheme="minorHAnsi"/>
          <w:b/>
          <w:sz w:val="44"/>
        </w:rPr>
      </w:pPr>
    </w:p>
    <w:tbl>
      <w:tblPr>
        <w:tblW w:w="0" w:type="auto"/>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946"/>
        <w:gridCol w:w="3934"/>
      </w:tblGrid>
      <w:tr w:rsidR="008F2902" w:rsidRPr="006F60AA" w14:paraId="6CAE92D5" w14:textId="77777777" w:rsidTr="0083252D">
        <w:tc>
          <w:tcPr>
            <w:tcW w:w="5191" w:type="dxa"/>
            <w:shd w:val="clear" w:color="auto" w:fill="auto"/>
          </w:tcPr>
          <w:p w14:paraId="022062A6" w14:textId="77777777" w:rsidR="008F2902" w:rsidRPr="006F60AA" w:rsidRDefault="008F2902" w:rsidP="0083252D">
            <w:pPr>
              <w:rPr>
                <w:rFonts w:cstheme="minorHAnsi"/>
                <w:b/>
                <w:sz w:val="16"/>
                <w:szCs w:val="16"/>
              </w:rPr>
            </w:pPr>
            <w:r w:rsidRPr="006F60AA">
              <w:rPr>
                <w:rFonts w:cstheme="minorHAnsi"/>
                <w:b/>
                <w:sz w:val="16"/>
                <w:szCs w:val="16"/>
              </w:rPr>
              <w:t>Reflection on Learning objectives</w:t>
            </w:r>
          </w:p>
        </w:tc>
        <w:tc>
          <w:tcPr>
            <w:tcW w:w="946" w:type="dxa"/>
            <w:shd w:val="clear" w:color="auto" w:fill="auto"/>
          </w:tcPr>
          <w:p w14:paraId="2F753400" w14:textId="77777777" w:rsidR="008F2902" w:rsidRPr="006F60AA" w:rsidRDefault="008F2902" w:rsidP="0083252D">
            <w:pPr>
              <w:jc w:val="center"/>
              <w:rPr>
                <w:rFonts w:cstheme="minorHAnsi"/>
                <w:b/>
                <w:sz w:val="16"/>
                <w:szCs w:val="16"/>
              </w:rPr>
            </w:pPr>
            <w:r w:rsidRPr="006F60AA">
              <w:rPr>
                <w:rFonts w:cstheme="minorHAnsi"/>
                <w:b/>
                <w:sz w:val="16"/>
                <w:szCs w:val="16"/>
              </w:rPr>
              <w:sym w:font="Wingdings" w:char="F04A"/>
            </w:r>
            <w:r w:rsidRPr="006F60AA">
              <w:rPr>
                <w:rFonts w:cstheme="minorHAnsi"/>
                <w:b/>
                <w:sz w:val="16"/>
                <w:szCs w:val="16"/>
              </w:rPr>
              <w:t xml:space="preserve"> </w:t>
            </w:r>
            <w:r w:rsidRPr="006F60AA">
              <w:rPr>
                <w:rFonts w:cstheme="minorHAnsi"/>
                <w:sz w:val="16"/>
                <w:szCs w:val="16"/>
              </w:rPr>
              <w:t>or</w:t>
            </w:r>
            <w:r w:rsidRPr="006F60AA">
              <w:rPr>
                <w:rFonts w:cstheme="minorHAnsi"/>
                <w:b/>
                <w:sz w:val="16"/>
                <w:szCs w:val="16"/>
              </w:rPr>
              <w:t xml:space="preserve"> </w:t>
            </w:r>
            <w:r w:rsidRPr="006F60AA">
              <w:rPr>
                <w:rFonts w:cstheme="minorHAnsi"/>
                <w:b/>
                <w:sz w:val="16"/>
                <w:szCs w:val="16"/>
              </w:rPr>
              <w:sym w:font="Wingdings" w:char="F04C"/>
            </w:r>
          </w:p>
        </w:tc>
        <w:tc>
          <w:tcPr>
            <w:tcW w:w="3934" w:type="dxa"/>
          </w:tcPr>
          <w:p w14:paraId="3E58B899" w14:textId="77777777" w:rsidR="008F2902" w:rsidRPr="006F60AA" w:rsidRDefault="008F2902" w:rsidP="0083252D">
            <w:pPr>
              <w:jc w:val="center"/>
              <w:rPr>
                <w:rFonts w:cstheme="minorHAnsi"/>
                <w:b/>
                <w:sz w:val="16"/>
                <w:szCs w:val="16"/>
              </w:rPr>
            </w:pPr>
            <w:r>
              <w:rPr>
                <w:rFonts w:cstheme="minorHAnsi"/>
                <w:b/>
                <w:sz w:val="16"/>
                <w:szCs w:val="16"/>
              </w:rPr>
              <w:t>Targets</w:t>
            </w:r>
          </w:p>
        </w:tc>
      </w:tr>
      <w:tr w:rsidR="008F2902" w:rsidRPr="006F60AA" w14:paraId="6388760B" w14:textId="77777777" w:rsidTr="0083252D">
        <w:tc>
          <w:tcPr>
            <w:tcW w:w="5191" w:type="dxa"/>
            <w:shd w:val="clear" w:color="auto" w:fill="auto"/>
          </w:tcPr>
          <w:p w14:paraId="0043D9A3" w14:textId="6D946567" w:rsidR="008F2902" w:rsidRPr="00584434" w:rsidRDefault="00584434" w:rsidP="00584434">
            <w:pPr>
              <w:rPr>
                <w:rFonts w:cs="Arial"/>
                <w:sz w:val="20"/>
              </w:rPr>
            </w:pPr>
            <w:r>
              <w:rPr>
                <w:rFonts w:cs="Arial"/>
                <w:sz w:val="20"/>
              </w:rPr>
              <w:t>D</w:t>
            </w:r>
            <w:r w:rsidRPr="00584434">
              <w:rPr>
                <w:rFonts w:cs="Arial"/>
                <w:sz w:val="20"/>
              </w:rPr>
              <w:t>escribe the structure of a nephron</w:t>
            </w:r>
          </w:p>
        </w:tc>
        <w:tc>
          <w:tcPr>
            <w:tcW w:w="946" w:type="dxa"/>
            <w:shd w:val="clear" w:color="auto" w:fill="auto"/>
          </w:tcPr>
          <w:p w14:paraId="4600F730" w14:textId="77777777" w:rsidR="008F2902" w:rsidRPr="00584434" w:rsidRDefault="008F2902" w:rsidP="0083252D">
            <w:pPr>
              <w:rPr>
                <w:rFonts w:cstheme="minorHAnsi"/>
                <w:sz w:val="20"/>
                <w:szCs w:val="16"/>
              </w:rPr>
            </w:pPr>
          </w:p>
        </w:tc>
        <w:tc>
          <w:tcPr>
            <w:tcW w:w="3934" w:type="dxa"/>
          </w:tcPr>
          <w:p w14:paraId="2E17D664" w14:textId="77777777" w:rsidR="008F2902" w:rsidRPr="00584434" w:rsidRDefault="008F2902" w:rsidP="0083252D">
            <w:pPr>
              <w:rPr>
                <w:rFonts w:cstheme="minorHAnsi"/>
                <w:sz w:val="20"/>
                <w:szCs w:val="16"/>
              </w:rPr>
            </w:pPr>
          </w:p>
        </w:tc>
      </w:tr>
      <w:tr w:rsidR="008F2902" w:rsidRPr="006F60AA" w14:paraId="10C06078" w14:textId="77777777" w:rsidTr="0083252D">
        <w:tc>
          <w:tcPr>
            <w:tcW w:w="5191" w:type="dxa"/>
            <w:shd w:val="clear" w:color="auto" w:fill="auto"/>
          </w:tcPr>
          <w:p w14:paraId="05257B49" w14:textId="1B447C58" w:rsidR="008F2902" w:rsidRPr="00584434" w:rsidRDefault="00584434" w:rsidP="0083252D">
            <w:pPr>
              <w:rPr>
                <w:rFonts w:cstheme="minorHAnsi"/>
                <w:sz w:val="20"/>
                <w:szCs w:val="18"/>
              </w:rPr>
            </w:pPr>
            <w:r>
              <w:rPr>
                <w:rFonts w:cs="Arial"/>
                <w:sz w:val="20"/>
              </w:rPr>
              <w:t>E</w:t>
            </w:r>
            <w:r w:rsidRPr="00584434">
              <w:rPr>
                <w:rFonts w:cs="Arial"/>
                <w:sz w:val="20"/>
              </w:rPr>
              <w:t>xplain the process of ultrafiltration and where it occurs</w:t>
            </w:r>
          </w:p>
        </w:tc>
        <w:tc>
          <w:tcPr>
            <w:tcW w:w="946" w:type="dxa"/>
            <w:shd w:val="clear" w:color="auto" w:fill="auto"/>
          </w:tcPr>
          <w:p w14:paraId="09F75998" w14:textId="77777777" w:rsidR="008F2902" w:rsidRPr="00584434" w:rsidRDefault="008F2902" w:rsidP="0083252D">
            <w:pPr>
              <w:rPr>
                <w:rFonts w:cstheme="minorHAnsi"/>
                <w:sz w:val="20"/>
                <w:szCs w:val="16"/>
              </w:rPr>
            </w:pPr>
          </w:p>
        </w:tc>
        <w:tc>
          <w:tcPr>
            <w:tcW w:w="3934" w:type="dxa"/>
          </w:tcPr>
          <w:p w14:paraId="7134C6ED" w14:textId="77777777" w:rsidR="008F2902" w:rsidRPr="00584434" w:rsidRDefault="008F2902" w:rsidP="0083252D">
            <w:pPr>
              <w:rPr>
                <w:rFonts w:cstheme="minorHAnsi"/>
                <w:sz w:val="20"/>
                <w:szCs w:val="16"/>
              </w:rPr>
            </w:pPr>
          </w:p>
        </w:tc>
      </w:tr>
      <w:tr w:rsidR="008F2902" w:rsidRPr="006F60AA" w14:paraId="3D52B0F2" w14:textId="77777777" w:rsidTr="0083252D">
        <w:tc>
          <w:tcPr>
            <w:tcW w:w="5191" w:type="dxa"/>
            <w:shd w:val="clear" w:color="auto" w:fill="auto"/>
          </w:tcPr>
          <w:p w14:paraId="3F41A480" w14:textId="4BAA8A7E" w:rsidR="008F2902" w:rsidRPr="00584434" w:rsidRDefault="00584434" w:rsidP="0083252D">
            <w:pPr>
              <w:rPr>
                <w:rFonts w:cstheme="minorHAnsi"/>
                <w:sz w:val="20"/>
                <w:szCs w:val="18"/>
              </w:rPr>
            </w:pPr>
            <w:r>
              <w:rPr>
                <w:rFonts w:cs="Arial"/>
                <w:sz w:val="20"/>
              </w:rPr>
              <w:t>E</w:t>
            </w:r>
            <w:r w:rsidRPr="00584434">
              <w:rPr>
                <w:rFonts w:cs="Arial"/>
                <w:sz w:val="20"/>
              </w:rPr>
              <w:t>xplain the process of selective reabsorption, where it occurs along a nephron and the transport processes involved</w:t>
            </w:r>
          </w:p>
        </w:tc>
        <w:tc>
          <w:tcPr>
            <w:tcW w:w="946" w:type="dxa"/>
            <w:shd w:val="clear" w:color="auto" w:fill="auto"/>
          </w:tcPr>
          <w:p w14:paraId="54509239" w14:textId="77777777" w:rsidR="008F2902" w:rsidRPr="00584434" w:rsidRDefault="008F2902" w:rsidP="0083252D">
            <w:pPr>
              <w:rPr>
                <w:rFonts w:cstheme="minorHAnsi"/>
                <w:sz w:val="20"/>
                <w:szCs w:val="16"/>
              </w:rPr>
            </w:pPr>
          </w:p>
        </w:tc>
        <w:tc>
          <w:tcPr>
            <w:tcW w:w="3934" w:type="dxa"/>
          </w:tcPr>
          <w:p w14:paraId="320678BD" w14:textId="77777777" w:rsidR="008F2902" w:rsidRPr="00584434" w:rsidRDefault="008F2902" w:rsidP="0083252D">
            <w:pPr>
              <w:rPr>
                <w:rFonts w:cstheme="minorHAnsi"/>
                <w:sz w:val="20"/>
                <w:szCs w:val="16"/>
              </w:rPr>
            </w:pPr>
          </w:p>
        </w:tc>
      </w:tr>
      <w:tr w:rsidR="008F2902" w:rsidRPr="006F60AA" w14:paraId="0BFAA7E5" w14:textId="77777777" w:rsidTr="0083252D">
        <w:tc>
          <w:tcPr>
            <w:tcW w:w="5191" w:type="dxa"/>
            <w:shd w:val="clear" w:color="auto" w:fill="auto"/>
          </w:tcPr>
          <w:p w14:paraId="285AF5ED" w14:textId="74D64371" w:rsidR="008F2902" w:rsidRPr="00584434" w:rsidRDefault="00584434" w:rsidP="0083252D">
            <w:pPr>
              <w:rPr>
                <w:rFonts w:cstheme="minorHAnsi"/>
                <w:sz w:val="20"/>
                <w:szCs w:val="18"/>
              </w:rPr>
            </w:pPr>
            <w:r>
              <w:rPr>
                <w:rFonts w:cs="Arial"/>
                <w:sz w:val="20"/>
              </w:rPr>
              <w:t>E</w:t>
            </w:r>
            <w:r w:rsidRPr="00584434">
              <w:rPr>
                <w:rFonts w:cs="Arial"/>
                <w:sz w:val="20"/>
              </w:rPr>
              <w:t>xplain the adaptations of cells of the proximal convoluted tubule</w:t>
            </w:r>
          </w:p>
        </w:tc>
        <w:tc>
          <w:tcPr>
            <w:tcW w:w="946" w:type="dxa"/>
            <w:shd w:val="clear" w:color="auto" w:fill="auto"/>
          </w:tcPr>
          <w:p w14:paraId="44995FE9" w14:textId="77777777" w:rsidR="008F2902" w:rsidRPr="00584434" w:rsidRDefault="008F2902" w:rsidP="0083252D">
            <w:pPr>
              <w:rPr>
                <w:rFonts w:cstheme="minorHAnsi"/>
                <w:sz w:val="20"/>
                <w:szCs w:val="16"/>
              </w:rPr>
            </w:pPr>
          </w:p>
        </w:tc>
        <w:tc>
          <w:tcPr>
            <w:tcW w:w="3934" w:type="dxa"/>
          </w:tcPr>
          <w:p w14:paraId="4B014D2E" w14:textId="77777777" w:rsidR="008F2902" w:rsidRPr="00584434" w:rsidRDefault="008F2902" w:rsidP="0083252D">
            <w:pPr>
              <w:rPr>
                <w:rFonts w:cstheme="minorHAnsi"/>
                <w:sz w:val="20"/>
                <w:szCs w:val="16"/>
              </w:rPr>
            </w:pPr>
          </w:p>
        </w:tc>
      </w:tr>
      <w:tr w:rsidR="008F2902" w:rsidRPr="006F60AA" w14:paraId="4EAE0FB1" w14:textId="77777777" w:rsidTr="0083252D">
        <w:tc>
          <w:tcPr>
            <w:tcW w:w="5191" w:type="dxa"/>
            <w:shd w:val="clear" w:color="auto" w:fill="auto"/>
          </w:tcPr>
          <w:p w14:paraId="2A07A8ED" w14:textId="4E478730" w:rsidR="008F2902" w:rsidRPr="00584434" w:rsidRDefault="00584434" w:rsidP="0083252D">
            <w:pPr>
              <w:rPr>
                <w:rFonts w:cstheme="minorHAnsi"/>
                <w:sz w:val="20"/>
                <w:szCs w:val="18"/>
              </w:rPr>
            </w:pPr>
            <w:r>
              <w:rPr>
                <w:rFonts w:cs="Arial"/>
                <w:sz w:val="20"/>
              </w:rPr>
              <w:t>E</w:t>
            </w:r>
            <w:r w:rsidRPr="00584434">
              <w:rPr>
                <w:rFonts w:cs="Arial"/>
                <w:sz w:val="20"/>
              </w:rPr>
              <w:t>xplain the importance of maintaining a sodium ion gradient in the medulla, and how this is achieved</w:t>
            </w:r>
          </w:p>
        </w:tc>
        <w:tc>
          <w:tcPr>
            <w:tcW w:w="946" w:type="dxa"/>
            <w:shd w:val="clear" w:color="auto" w:fill="auto"/>
          </w:tcPr>
          <w:p w14:paraId="02E85070" w14:textId="77777777" w:rsidR="008F2902" w:rsidRPr="00584434" w:rsidRDefault="008F2902" w:rsidP="0083252D">
            <w:pPr>
              <w:rPr>
                <w:rFonts w:cstheme="minorHAnsi"/>
                <w:sz w:val="20"/>
                <w:szCs w:val="16"/>
              </w:rPr>
            </w:pPr>
          </w:p>
        </w:tc>
        <w:tc>
          <w:tcPr>
            <w:tcW w:w="3934" w:type="dxa"/>
          </w:tcPr>
          <w:p w14:paraId="25627EFA" w14:textId="77777777" w:rsidR="008F2902" w:rsidRPr="00584434" w:rsidRDefault="008F2902" w:rsidP="0083252D">
            <w:pPr>
              <w:rPr>
                <w:rFonts w:cstheme="minorHAnsi"/>
                <w:sz w:val="20"/>
                <w:szCs w:val="16"/>
              </w:rPr>
            </w:pPr>
          </w:p>
        </w:tc>
      </w:tr>
      <w:tr w:rsidR="008F2902" w:rsidRPr="006F60AA" w14:paraId="7548BE9A" w14:textId="77777777" w:rsidTr="0083252D">
        <w:tc>
          <w:tcPr>
            <w:tcW w:w="5191" w:type="dxa"/>
            <w:shd w:val="clear" w:color="auto" w:fill="auto"/>
          </w:tcPr>
          <w:p w14:paraId="069CE61A" w14:textId="6AC0FD59" w:rsidR="008F2902" w:rsidRPr="00584434" w:rsidRDefault="00584434" w:rsidP="0083252D">
            <w:pPr>
              <w:rPr>
                <w:rFonts w:cstheme="minorHAnsi"/>
                <w:sz w:val="20"/>
                <w:szCs w:val="18"/>
              </w:rPr>
            </w:pPr>
            <w:r>
              <w:rPr>
                <w:rFonts w:cs="Arial"/>
                <w:sz w:val="20"/>
              </w:rPr>
              <w:t>E</w:t>
            </w:r>
            <w:r w:rsidRPr="00584434">
              <w:rPr>
                <w:rFonts w:cs="Arial"/>
                <w:sz w:val="20"/>
              </w:rPr>
              <w:t>xplain the reabsorption of water from the distal convoluted tubule and collecting ducts.</w:t>
            </w:r>
          </w:p>
        </w:tc>
        <w:tc>
          <w:tcPr>
            <w:tcW w:w="946" w:type="dxa"/>
            <w:shd w:val="clear" w:color="auto" w:fill="auto"/>
          </w:tcPr>
          <w:p w14:paraId="4C341D08" w14:textId="77777777" w:rsidR="008F2902" w:rsidRPr="00584434" w:rsidRDefault="008F2902" w:rsidP="0083252D">
            <w:pPr>
              <w:rPr>
                <w:rFonts w:cstheme="minorHAnsi"/>
                <w:sz w:val="20"/>
                <w:szCs w:val="16"/>
              </w:rPr>
            </w:pPr>
          </w:p>
        </w:tc>
        <w:tc>
          <w:tcPr>
            <w:tcW w:w="3934" w:type="dxa"/>
          </w:tcPr>
          <w:p w14:paraId="064A8E7B" w14:textId="77777777" w:rsidR="008F2902" w:rsidRPr="00584434" w:rsidRDefault="008F2902" w:rsidP="0083252D">
            <w:pPr>
              <w:rPr>
                <w:rFonts w:cstheme="minorHAnsi"/>
                <w:sz w:val="20"/>
                <w:szCs w:val="16"/>
              </w:rPr>
            </w:pPr>
          </w:p>
        </w:tc>
      </w:tr>
      <w:tr w:rsidR="008F2902" w:rsidRPr="006F60AA" w14:paraId="4E7397E8" w14:textId="77777777" w:rsidTr="0083252D">
        <w:tc>
          <w:tcPr>
            <w:tcW w:w="5191" w:type="dxa"/>
            <w:shd w:val="clear" w:color="auto" w:fill="auto"/>
          </w:tcPr>
          <w:p w14:paraId="02C50373" w14:textId="6995B5A8" w:rsidR="008F2902" w:rsidRPr="00584434" w:rsidRDefault="00584434" w:rsidP="0083252D">
            <w:pPr>
              <w:rPr>
                <w:sz w:val="20"/>
              </w:rPr>
            </w:pPr>
            <w:r>
              <w:rPr>
                <w:sz w:val="20"/>
              </w:rPr>
              <w:t>E</w:t>
            </w:r>
            <w:r w:rsidRPr="00584434">
              <w:rPr>
                <w:sz w:val="20"/>
              </w:rPr>
              <w:t>xplain the role of the hypothalamus and posterior pituitary gland in osmoregulation</w:t>
            </w:r>
          </w:p>
        </w:tc>
        <w:tc>
          <w:tcPr>
            <w:tcW w:w="946" w:type="dxa"/>
            <w:shd w:val="clear" w:color="auto" w:fill="auto"/>
          </w:tcPr>
          <w:p w14:paraId="5B21FCA9" w14:textId="77777777" w:rsidR="008F2902" w:rsidRPr="00584434" w:rsidRDefault="008F2902" w:rsidP="0083252D">
            <w:pPr>
              <w:rPr>
                <w:rFonts w:cstheme="minorHAnsi"/>
                <w:sz w:val="20"/>
                <w:szCs w:val="16"/>
              </w:rPr>
            </w:pPr>
          </w:p>
        </w:tc>
        <w:tc>
          <w:tcPr>
            <w:tcW w:w="3934" w:type="dxa"/>
          </w:tcPr>
          <w:p w14:paraId="41E6CDD7" w14:textId="77777777" w:rsidR="008F2902" w:rsidRPr="00584434" w:rsidRDefault="008F2902" w:rsidP="0083252D">
            <w:pPr>
              <w:rPr>
                <w:rFonts w:cstheme="minorHAnsi"/>
                <w:sz w:val="20"/>
                <w:szCs w:val="16"/>
              </w:rPr>
            </w:pPr>
          </w:p>
        </w:tc>
      </w:tr>
      <w:tr w:rsidR="008F2902" w:rsidRPr="006F60AA" w14:paraId="2B81A71B" w14:textId="77777777" w:rsidTr="0083252D">
        <w:tc>
          <w:tcPr>
            <w:tcW w:w="5191" w:type="dxa"/>
            <w:shd w:val="clear" w:color="auto" w:fill="auto"/>
          </w:tcPr>
          <w:p w14:paraId="43978136" w14:textId="1A6F69BD" w:rsidR="008F2902" w:rsidRPr="00584434" w:rsidRDefault="00584434" w:rsidP="0083252D">
            <w:pPr>
              <w:rPr>
                <w:rFonts w:cstheme="minorHAnsi"/>
                <w:sz w:val="20"/>
                <w:szCs w:val="18"/>
              </w:rPr>
            </w:pPr>
            <w:r>
              <w:rPr>
                <w:sz w:val="20"/>
              </w:rPr>
              <w:t>E</w:t>
            </w:r>
            <w:r w:rsidRPr="00584434">
              <w:rPr>
                <w:sz w:val="20"/>
              </w:rPr>
              <w:t>xplain the responses which are brought about by the release of ADH and link this to negative feedback</w:t>
            </w:r>
          </w:p>
        </w:tc>
        <w:tc>
          <w:tcPr>
            <w:tcW w:w="946" w:type="dxa"/>
            <w:shd w:val="clear" w:color="auto" w:fill="auto"/>
          </w:tcPr>
          <w:p w14:paraId="2644DDF8" w14:textId="77777777" w:rsidR="008F2902" w:rsidRPr="00584434" w:rsidRDefault="008F2902" w:rsidP="0083252D">
            <w:pPr>
              <w:rPr>
                <w:rFonts w:cstheme="minorHAnsi"/>
                <w:sz w:val="20"/>
                <w:szCs w:val="16"/>
              </w:rPr>
            </w:pPr>
          </w:p>
        </w:tc>
        <w:tc>
          <w:tcPr>
            <w:tcW w:w="3934" w:type="dxa"/>
          </w:tcPr>
          <w:p w14:paraId="3B043568" w14:textId="77777777" w:rsidR="008F2902" w:rsidRPr="00584434" w:rsidRDefault="008F2902" w:rsidP="0083252D">
            <w:pPr>
              <w:rPr>
                <w:rFonts w:cstheme="minorHAnsi"/>
                <w:sz w:val="20"/>
                <w:szCs w:val="16"/>
              </w:rPr>
            </w:pPr>
          </w:p>
        </w:tc>
      </w:tr>
    </w:tbl>
    <w:p w14:paraId="2F3B11AE" w14:textId="77777777" w:rsidR="00416595" w:rsidRPr="001C15E0" w:rsidRDefault="00416595" w:rsidP="00584434"/>
    <w:p w14:paraId="17FD1196" w14:textId="4A5BCF36" w:rsidR="00416595" w:rsidRDefault="00416595" w:rsidP="00416595">
      <w:pPr>
        <w:rPr>
          <w:rFonts w:cstheme="minorHAnsi"/>
          <w:b/>
          <w:sz w:val="32"/>
          <w:szCs w:val="32"/>
        </w:rPr>
      </w:pPr>
    </w:p>
    <w:p w14:paraId="3F291FF6" w14:textId="27BBF5F0" w:rsidR="00584434" w:rsidRDefault="00584434" w:rsidP="00416595">
      <w:pPr>
        <w:rPr>
          <w:rFonts w:cstheme="minorHAnsi"/>
          <w:b/>
          <w:sz w:val="32"/>
          <w:szCs w:val="32"/>
        </w:rPr>
      </w:pPr>
    </w:p>
    <w:p w14:paraId="70D6BC4B" w14:textId="79028DB7" w:rsidR="00584434" w:rsidRDefault="00584434" w:rsidP="00416595">
      <w:pPr>
        <w:rPr>
          <w:rFonts w:cstheme="minorHAnsi"/>
          <w:b/>
          <w:sz w:val="32"/>
          <w:szCs w:val="32"/>
        </w:rPr>
      </w:pPr>
    </w:p>
    <w:p w14:paraId="7203AB13" w14:textId="77777777" w:rsidR="00584434" w:rsidRPr="001C15E0" w:rsidRDefault="00584434" w:rsidP="00416595">
      <w:pPr>
        <w:rPr>
          <w:rFonts w:cstheme="minorHAnsi"/>
          <w:b/>
          <w:sz w:val="32"/>
          <w:szCs w:val="32"/>
        </w:rPr>
      </w:pPr>
    </w:p>
    <w:p w14:paraId="0E619A2B" w14:textId="77777777" w:rsidR="00881692" w:rsidRPr="001C15E0" w:rsidRDefault="00881692" w:rsidP="00416595">
      <w:pPr>
        <w:rPr>
          <w:rFonts w:cstheme="minorHAnsi"/>
          <w:b/>
          <w:sz w:val="32"/>
          <w:szCs w:val="32"/>
        </w:rPr>
      </w:pPr>
    </w:p>
    <w:p w14:paraId="7127483A" w14:textId="77777777" w:rsidR="00584434" w:rsidRDefault="00584434" w:rsidP="00EA04B3">
      <w:pPr>
        <w:rPr>
          <w:rFonts w:cstheme="minorHAnsi"/>
          <w:b/>
          <w:sz w:val="20"/>
          <w:szCs w:val="20"/>
          <w:u w:val="single"/>
        </w:rPr>
      </w:pPr>
    </w:p>
    <w:p w14:paraId="2B289445" w14:textId="0B85D79D" w:rsidR="00EA04B3" w:rsidRPr="006030AF" w:rsidRDefault="00EA04B3" w:rsidP="00EA04B3">
      <w:pPr>
        <w:rPr>
          <w:rFonts w:cstheme="minorHAnsi"/>
          <w:b/>
          <w:u w:val="single"/>
        </w:rPr>
      </w:pPr>
      <w:r w:rsidRPr="006030AF">
        <w:rPr>
          <w:rFonts w:cstheme="minorHAnsi"/>
          <w:b/>
          <w:u w:val="single"/>
        </w:rPr>
        <w:lastRenderedPageBreak/>
        <w:t>Year 1 work</w:t>
      </w:r>
      <w:r w:rsidR="006030AF" w:rsidRPr="006030AF">
        <w:rPr>
          <w:rFonts w:cstheme="minorHAnsi"/>
          <w:b/>
          <w:u w:val="single"/>
        </w:rPr>
        <w:t xml:space="preserve"> recap questions</w:t>
      </w:r>
      <w:r w:rsidRPr="006030AF">
        <w:rPr>
          <w:rFonts w:cstheme="minorHAnsi"/>
          <w:b/>
          <w:u w:val="single"/>
        </w:rPr>
        <w:t xml:space="preserve">: </w:t>
      </w:r>
    </w:p>
    <w:p w14:paraId="4ECCE818" w14:textId="77777777" w:rsidR="00EA04B3" w:rsidRPr="006030AF" w:rsidRDefault="00EA04B3" w:rsidP="00EA04B3">
      <w:pPr>
        <w:rPr>
          <w:rFonts w:cstheme="minorHAnsi"/>
        </w:rPr>
      </w:pPr>
      <w:r w:rsidRPr="006030AF">
        <w:rPr>
          <w:rFonts w:cstheme="minorHAnsi"/>
        </w:rPr>
        <w:t>Answer the questions below using your knowledge from Year 1.</w:t>
      </w:r>
    </w:p>
    <w:p w14:paraId="25F0B012" w14:textId="77777777" w:rsidR="00EA04B3" w:rsidRPr="006030AF" w:rsidRDefault="00EA04B3" w:rsidP="006030AF">
      <w:pPr>
        <w:pStyle w:val="ListParagraph"/>
        <w:numPr>
          <w:ilvl w:val="0"/>
          <w:numId w:val="25"/>
        </w:numPr>
        <w:spacing w:line="360" w:lineRule="auto"/>
        <w:rPr>
          <w:rFonts w:cstheme="minorHAnsi"/>
        </w:rPr>
      </w:pPr>
      <w:r w:rsidRPr="006030AF">
        <w:rPr>
          <w:rFonts w:cstheme="minorHAnsi"/>
        </w:rPr>
        <w:t xml:space="preserve">Define osmosis: </w:t>
      </w:r>
    </w:p>
    <w:p w14:paraId="4FD90067" w14:textId="77777777" w:rsidR="002470ED" w:rsidRPr="002470ED" w:rsidRDefault="002470ED" w:rsidP="002470ED">
      <w:pPr>
        <w:pStyle w:val="ListParagraph"/>
        <w:spacing w:line="360" w:lineRule="auto"/>
        <w:rPr>
          <w:rFonts w:cstheme="minorHAnsi"/>
          <w:color w:val="7030A0"/>
        </w:rPr>
      </w:pPr>
      <w:r w:rsidRPr="002470ED">
        <w:rPr>
          <w:rFonts w:cstheme="minorHAnsi"/>
          <w:b/>
          <w:bCs/>
          <w:color w:val="7030A0"/>
        </w:rPr>
        <w:t xml:space="preserve">Water molecules, high WP to low WP down WP gradient, passive. </w:t>
      </w:r>
    </w:p>
    <w:p w14:paraId="06C1B176" w14:textId="77777777" w:rsidR="00EA04B3" w:rsidRPr="006030AF" w:rsidRDefault="00DA1EE9" w:rsidP="006030AF">
      <w:pPr>
        <w:pStyle w:val="ListParagraph"/>
        <w:numPr>
          <w:ilvl w:val="0"/>
          <w:numId w:val="25"/>
        </w:numPr>
        <w:spacing w:line="360" w:lineRule="auto"/>
        <w:rPr>
          <w:rFonts w:cstheme="minorHAnsi"/>
        </w:rPr>
      </w:pPr>
      <w:r w:rsidRPr="006030AF">
        <w:rPr>
          <w:rFonts w:cstheme="minorHAnsi"/>
        </w:rPr>
        <w:t>What is added to water to lower the water potential?</w:t>
      </w:r>
    </w:p>
    <w:p w14:paraId="42051607" w14:textId="77777777" w:rsidR="002470ED" w:rsidRDefault="00DA1EE9" w:rsidP="002470ED">
      <w:pPr>
        <w:pStyle w:val="ListParagraph"/>
        <w:spacing w:line="360" w:lineRule="auto"/>
        <w:rPr>
          <w:rFonts w:cstheme="minorHAnsi"/>
          <w:color w:val="7030A0"/>
        </w:rPr>
      </w:pPr>
      <w:r w:rsidRPr="002470ED">
        <w:rPr>
          <w:rFonts w:cstheme="minorHAnsi"/>
          <w:color w:val="7030A0"/>
        </w:rPr>
        <w:t>_</w:t>
      </w:r>
      <w:r w:rsidR="002470ED" w:rsidRPr="002470ED">
        <w:rPr>
          <w:rFonts w:cstheme="minorHAnsi"/>
          <w:color w:val="7030A0"/>
        </w:rPr>
        <w:t xml:space="preserve">Solute </w:t>
      </w:r>
    </w:p>
    <w:p w14:paraId="56565EC9" w14:textId="04104C02" w:rsidR="00DA1EE9" w:rsidRPr="002470ED" w:rsidRDefault="00DA1EE9" w:rsidP="002470ED">
      <w:pPr>
        <w:pStyle w:val="ListParagraph"/>
        <w:numPr>
          <w:ilvl w:val="0"/>
          <w:numId w:val="25"/>
        </w:numPr>
        <w:spacing w:line="360" w:lineRule="auto"/>
        <w:rPr>
          <w:rFonts w:cstheme="minorHAnsi"/>
          <w:color w:val="7030A0"/>
        </w:rPr>
      </w:pPr>
      <w:r w:rsidRPr="002470ED">
        <w:rPr>
          <w:rFonts w:cstheme="minorHAnsi"/>
        </w:rPr>
        <w:t>What is the highest water potential possible?</w:t>
      </w:r>
    </w:p>
    <w:p w14:paraId="4A7F187D" w14:textId="2A87E627" w:rsidR="00DA1EE9" w:rsidRPr="002470ED" w:rsidRDefault="00DA1EE9" w:rsidP="006030AF">
      <w:pPr>
        <w:pStyle w:val="ListParagraph"/>
        <w:spacing w:line="360" w:lineRule="auto"/>
        <w:rPr>
          <w:rFonts w:cstheme="minorHAnsi"/>
          <w:color w:val="7030A0"/>
        </w:rPr>
      </w:pPr>
      <w:r w:rsidRPr="002470ED">
        <w:rPr>
          <w:rFonts w:cstheme="minorHAnsi"/>
          <w:color w:val="7030A0"/>
        </w:rPr>
        <w:t>__</w:t>
      </w:r>
      <w:r w:rsidR="002470ED" w:rsidRPr="002470ED">
        <w:rPr>
          <w:rFonts w:cstheme="minorHAnsi"/>
          <w:color w:val="7030A0"/>
        </w:rPr>
        <w:t>0</w:t>
      </w:r>
      <w:r w:rsidRPr="002470ED">
        <w:rPr>
          <w:rFonts w:cstheme="minorHAnsi"/>
          <w:color w:val="7030A0"/>
        </w:rPr>
        <w:t>_</w:t>
      </w:r>
    </w:p>
    <w:p w14:paraId="08DB5A97" w14:textId="77777777" w:rsidR="00DA1EE9" w:rsidRPr="006030AF" w:rsidRDefault="00DA1EE9" w:rsidP="00DA1EE9">
      <w:pPr>
        <w:pStyle w:val="ListParagraph"/>
        <w:numPr>
          <w:ilvl w:val="0"/>
          <w:numId w:val="25"/>
        </w:numPr>
        <w:rPr>
          <w:rFonts w:cstheme="minorHAnsi"/>
        </w:rPr>
      </w:pPr>
      <w:r w:rsidRPr="006030AF">
        <w:rPr>
          <w:rFonts w:cstheme="minorHAnsi"/>
        </w:rPr>
        <w:t xml:space="preserve">Put the following water potential values in order showing the direction of osmosis </w:t>
      </w:r>
    </w:p>
    <w:p w14:paraId="2702952D" w14:textId="6CD2111C" w:rsidR="006030AF" w:rsidRPr="002470ED" w:rsidRDefault="002470ED" w:rsidP="002470ED">
      <w:pPr>
        <w:ind w:left="720"/>
        <w:rPr>
          <w:rFonts w:cstheme="minorHAnsi"/>
          <w:color w:val="7030A0"/>
        </w:rPr>
      </w:pPr>
      <w:r w:rsidRPr="002470ED">
        <w:rPr>
          <w:rFonts w:cstheme="minorHAnsi"/>
          <w:b/>
          <w:bCs/>
          <w:color w:val="7030A0"/>
        </w:rPr>
        <w:t>-</w:t>
      </w:r>
      <w:proofErr w:type="gramStart"/>
      <w:r w:rsidRPr="002470ED">
        <w:rPr>
          <w:rFonts w:cstheme="minorHAnsi"/>
          <w:b/>
          <w:bCs/>
          <w:color w:val="7030A0"/>
        </w:rPr>
        <w:t>20  to</w:t>
      </w:r>
      <w:proofErr w:type="gramEnd"/>
      <w:r w:rsidRPr="002470ED">
        <w:rPr>
          <w:rFonts w:cstheme="minorHAnsi"/>
          <w:b/>
          <w:bCs/>
          <w:color w:val="7030A0"/>
        </w:rPr>
        <w:t xml:space="preserve">  -60  to  -185  to  -298  to  -1896</w:t>
      </w:r>
    </w:p>
    <w:p w14:paraId="41C214A9" w14:textId="6A9F5CDA" w:rsidR="00DA1EE9" w:rsidRPr="006030AF" w:rsidRDefault="00364225" w:rsidP="00DA1EE9">
      <w:pPr>
        <w:rPr>
          <w:rFonts w:cstheme="minorHAnsi"/>
          <w:b/>
          <w:u w:val="single"/>
        </w:rPr>
      </w:pPr>
      <w:r w:rsidRPr="006030AF">
        <w:rPr>
          <w:rFonts w:cstheme="minorHAnsi"/>
          <w:b/>
          <w:u w:val="single"/>
        </w:rPr>
        <w:t>Maths recap</w:t>
      </w:r>
      <w:r w:rsidR="006030AF" w:rsidRPr="006030AF">
        <w:rPr>
          <w:rFonts w:cstheme="minorHAnsi"/>
          <w:b/>
          <w:u w:val="single"/>
        </w:rPr>
        <w:t xml:space="preserve"> questions</w:t>
      </w:r>
      <w:r w:rsidRPr="006030AF">
        <w:rPr>
          <w:rFonts w:cstheme="minorHAnsi"/>
          <w:b/>
          <w:u w:val="single"/>
        </w:rPr>
        <w:t>:</w:t>
      </w:r>
    </w:p>
    <w:p w14:paraId="27AAF94B" w14:textId="49A606E8" w:rsidR="00D6011F" w:rsidRPr="006030AF" w:rsidRDefault="006030AF" w:rsidP="00DA1EE9">
      <w:pPr>
        <w:rPr>
          <w:rFonts w:cstheme="minorHAnsi"/>
        </w:rPr>
      </w:pPr>
      <w:r w:rsidRPr="006030AF">
        <w:rPr>
          <w:rFonts w:cstheme="minorHAnsi"/>
          <w:noProof/>
          <w:lang w:eastAsia="en-GB"/>
        </w:rPr>
        <w:drawing>
          <wp:anchor distT="0" distB="0" distL="114300" distR="114300" simplePos="0" relativeHeight="251658240" behindDoc="0" locked="0" layoutInCell="1" allowOverlap="1" wp14:anchorId="15996492" wp14:editId="08FF4848">
            <wp:simplePos x="0" y="0"/>
            <wp:positionH relativeFrom="margin">
              <wp:align>left</wp:align>
            </wp:positionH>
            <wp:positionV relativeFrom="paragraph">
              <wp:posOffset>41465</wp:posOffset>
            </wp:positionV>
            <wp:extent cx="6329548" cy="4033461"/>
            <wp:effectExtent l="0" t="0" r="0" b="5715"/>
            <wp:wrapNone/>
            <wp:docPr id="24583" name="Picture 2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30119" t="30954" r="30185" b="24213"/>
                    <a:stretch>
                      <a:fillRect/>
                    </a:stretch>
                  </pic:blipFill>
                  <pic:spPr bwMode="auto">
                    <a:xfrm>
                      <a:off x="0" y="0"/>
                      <a:ext cx="6329548" cy="4033461"/>
                    </a:xfrm>
                    <a:prstGeom prst="rect">
                      <a:avLst/>
                    </a:prstGeom>
                    <a:noFill/>
                    <a:ln>
                      <a:noFill/>
                    </a:ln>
                  </pic:spPr>
                </pic:pic>
              </a:graphicData>
            </a:graphic>
            <wp14:sizeRelH relativeFrom="page">
              <wp14:pctWidth>0</wp14:pctWidth>
            </wp14:sizeRelH>
            <wp14:sizeRelV relativeFrom="page">
              <wp14:pctHeight>0</wp14:pctHeight>
            </wp14:sizeRelV>
          </wp:anchor>
        </w:drawing>
      </w:r>
      <w:r w:rsidR="00D6011F" w:rsidRPr="006030AF">
        <w:rPr>
          <w:rFonts w:cstheme="minorHAnsi"/>
        </w:rPr>
        <w:t xml:space="preserve">. </w:t>
      </w:r>
    </w:p>
    <w:p w14:paraId="652A70F6" w14:textId="691C92D0" w:rsidR="00D6011F" w:rsidRPr="006030AF" w:rsidRDefault="00D6011F" w:rsidP="00DA1EE9">
      <w:pPr>
        <w:rPr>
          <w:rFonts w:cstheme="minorHAnsi"/>
        </w:rPr>
      </w:pPr>
    </w:p>
    <w:p w14:paraId="39948BBC" w14:textId="3B77DCF2" w:rsidR="00584434" w:rsidRPr="006030AF" w:rsidRDefault="00584434" w:rsidP="00F63435">
      <w:pPr>
        <w:spacing w:line="240" w:lineRule="auto"/>
        <w:rPr>
          <w:rFonts w:cstheme="minorHAnsi"/>
          <w:b/>
        </w:rPr>
      </w:pPr>
    </w:p>
    <w:p w14:paraId="213DAE02" w14:textId="6016C872" w:rsidR="00584434" w:rsidRPr="006030AF" w:rsidRDefault="00584434" w:rsidP="00F63435">
      <w:pPr>
        <w:spacing w:line="240" w:lineRule="auto"/>
        <w:rPr>
          <w:rFonts w:cstheme="minorHAnsi"/>
          <w:b/>
        </w:rPr>
      </w:pPr>
    </w:p>
    <w:p w14:paraId="51F91754" w14:textId="772EB1D3" w:rsidR="00584434" w:rsidRPr="006030AF" w:rsidRDefault="00584434" w:rsidP="00F63435">
      <w:pPr>
        <w:spacing w:line="240" w:lineRule="auto"/>
        <w:rPr>
          <w:rFonts w:cstheme="minorHAnsi"/>
          <w:b/>
        </w:rPr>
      </w:pPr>
    </w:p>
    <w:p w14:paraId="2743BFB0" w14:textId="5568D9CC" w:rsidR="00584434" w:rsidRPr="006030AF" w:rsidRDefault="002470ED" w:rsidP="00F63435">
      <w:pPr>
        <w:spacing w:line="240" w:lineRule="auto"/>
        <w:rPr>
          <w:rFonts w:cstheme="minorHAnsi"/>
          <w:b/>
        </w:rPr>
      </w:pPr>
      <w:r w:rsidRPr="002470ED">
        <w:rPr>
          <w:rFonts w:cstheme="minorHAnsi"/>
        </w:rPr>
        <mc:AlternateContent>
          <mc:Choice Requires="wps">
            <w:drawing>
              <wp:anchor distT="0" distB="0" distL="114300" distR="114300" simplePos="0" relativeHeight="251725824" behindDoc="0" locked="0" layoutInCell="1" allowOverlap="1" wp14:anchorId="6464F77C" wp14:editId="284A30FB">
                <wp:simplePos x="0" y="0"/>
                <wp:positionH relativeFrom="column">
                  <wp:posOffset>381207</wp:posOffset>
                </wp:positionH>
                <wp:positionV relativeFrom="paragraph">
                  <wp:posOffset>242496</wp:posOffset>
                </wp:positionV>
                <wp:extent cx="2383986" cy="369332"/>
                <wp:effectExtent l="0" t="0" r="0" b="0"/>
                <wp:wrapNone/>
                <wp:docPr id="13" name="TextBox 9"/>
                <wp:cNvGraphicFramePr/>
                <a:graphic xmlns:a="http://schemas.openxmlformats.org/drawingml/2006/main">
                  <a:graphicData uri="http://schemas.microsoft.com/office/word/2010/wordprocessingShape">
                    <wps:wsp>
                      <wps:cNvSpPr txBox="1"/>
                      <wps:spPr>
                        <a:xfrm>
                          <a:off x="0" y="0"/>
                          <a:ext cx="2383986" cy="369332"/>
                        </a:xfrm>
                        <a:prstGeom prst="rect">
                          <a:avLst/>
                        </a:prstGeom>
                        <a:noFill/>
                      </wps:spPr>
                      <wps:txbx>
                        <w:txbxContent>
                          <w:p w14:paraId="3B123CBD" w14:textId="77777777" w:rsidR="002470ED" w:rsidRDefault="002470ED" w:rsidP="002470ED">
                            <w:pPr>
                              <w:rPr>
                                <w:sz w:val="24"/>
                                <w:szCs w:val="24"/>
                              </w:rPr>
                            </w:pPr>
                            <w:r>
                              <w:rPr>
                                <w:rFonts w:hAnsi="Calibri"/>
                                <w:b/>
                                <w:bCs/>
                                <w:color w:val="7030A0"/>
                                <w:kern w:val="24"/>
                                <w:sz w:val="36"/>
                                <w:szCs w:val="36"/>
                              </w:rPr>
                              <w:t>125 X 60 X 24= 180,000</w:t>
                            </w:r>
                          </w:p>
                        </w:txbxContent>
                      </wps:txbx>
                      <wps:bodyPr wrap="none" rtlCol="0">
                        <a:spAutoFit/>
                      </wps:bodyPr>
                    </wps:wsp>
                  </a:graphicData>
                </a:graphic>
              </wp:anchor>
            </w:drawing>
          </mc:Choice>
          <mc:Fallback>
            <w:pict>
              <v:shapetype w14:anchorId="6464F77C" id="_x0000_t202" coordsize="21600,21600" o:spt="202" path="m,l,21600r21600,l21600,xe">
                <v:stroke joinstyle="miter"/>
                <v:path gradientshapeok="t" o:connecttype="rect"/>
              </v:shapetype>
              <v:shape id="TextBox 9" o:spid="_x0000_s1026" type="#_x0000_t202" style="position:absolute;margin-left:30pt;margin-top:19.1pt;width:187.7pt;height:29.1pt;z-index:251725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" filled="f" stroked="f">
                <v:textbox style="mso-fit-shape-to-text:t">
                  <w:txbxContent>
                    <w:p w14:paraId="3B123CBD" w14:textId="77777777" w:rsidR="002470ED" w:rsidRDefault="002470ED" w:rsidP="002470ED">
                      <w:pPr>
                        <w:rPr>
                          <w:sz w:val="24"/>
                          <w:szCs w:val="24"/>
                        </w:rPr>
                      </w:pPr>
                      <w:r>
                        <w:rPr>
                          <w:rFonts w:hAnsi="Calibri"/>
                          <w:b/>
                          <w:bCs/>
                          <w:color w:val="7030A0"/>
                          <w:kern w:val="24"/>
                          <w:sz w:val="36"/>
                          <w:szCs w:val="36"/>
                        </w:rPr>
                        <w:t>125 X 60 X 24= 180,000</w:t>
                      </w:r>
                    </w:p>
                  </w:txbxContent>
                </v:textbox>
              </v:shape>
            </w:pict>
          </mc:Fallback>
        </mc:AlternateContent>
      </w:r>
    </w:p>
    <w:p w14:paraId="2045DBCF" w14:textId="77777777" w:rsidR="00584434" w:rsidRPr="006030AF" w:rsidRDefault="00584434" w:rsidP="00F63435">
      <w:pPr>
        <w:spacing w:line="240" w:lineRule="auto"/>
        <w:rPr>
          <w:rFonts w:cstheme="minorHAnsi"/>
          <w:b/>
        </w:rPr>
      </w:pPr>
    </w:p>
    <w:p w14:paraId="48366E9F" w14:textId="285CB424" w:rsidR="00584434" w:rsidRPr="006030AF" w:rsidRDefault="00584434" w:rsidP="00F63435">
      <w:pPr>
        <w:spacing w:line="240" w:lineRule="auto"/>
        <w:rPr>
          <w:rFonts w:cstheme="minorHAnsi"/>
          <w:b/>
        </w:rPr>
      </w:pPr>
    </w:p>
    <w:p w14:paraId="5B0BF427" w14:textId="41D0D09B" w:rsidR="00584434" w:rsidRPr="006030AF" w:rsidRDefault="00584434" w:rsidP="00F63435">
      <w:pPr>
        <w:spacing w:line="240" w:lineRule="auto"/>
        <w:rPr>
          <w:rFonts w:cstheme="minorHAnsi"/>
          <w:b/>
        </w:rPr>
      </w:pPr>
    </w:p>
    <w:p w14:paraId="15E3B8B5" w14:textId="1BF4F59F" w:rsidR="00584434" w:rsidRPr="006030AF" w:rsidRDefault="00584434" w:rsidP="00F63435">
      <w:pPr>
        <w:spacing w:line="240" w:lineRule="auto"/>
        <w:rPr>
          <w:rFonts w:cstheme="minorHAnsi"/>
          <w:b/>
        </w:rPr>
      </w:pPr>
    </w:p>
    <w:p w14:paraId="7A7CB157" w14:textId="5229FC96" w:rsidR="00584434" w:rsidRPr="006030AF" w:rsidRDefault="00584434" w:rsidP="00F63435">
      <w:pPr>
        <w:spacing w:line="240" w:lineRule="auto"/>
        <w:rPr>
          <w:rFonts w:cstheme="minorHAnsi"/>
          <w:b/>
        </w:rPr>
      </w:pPr>
    </w:p>
    <w:p w14:paraId="1B03CF84" w14:textId="2FCBD53F" w:rsidR="00584434" w:rsidRPr="006030AF" w:rsidRDefault="002470ED" w:rsidP="00F63435">
      <w:pPr>
        <w:spacing w:line="240" w:lineRule="auto"/>
        <w:rPr>
          <w:rFonts w:cstheme="minorHAnsi"/>
          <w:b/>
        </w:rPr>
      </w:pPr>
      <w:r w:rsidRPr="002470ED">
        <w:rPr>
          <w:rFonts w:cstheme="minorHAnsi"/>
        </w:rPr>
        <mc:AlternateContent>
          <mc:Choice Requires="wps">
            <w:drawing>
              <wp:anchor distT="0" distB="0" distL="114300" distR="114300" simplePos="0" relativeHeight="251726848" behindDoc="0" locked="0" layoutInCell="1" allowOverlap="1" wp14:anchorId="4AF58871" wp14:editId="314C9589">
                <wp:simplePos x="0" y="0"/>
                <wp:positionH relativeFrom="column">
                  <wp:posOffset>318977</wp:posOffset>
                </wp:positionH>
                <wp:positionV relativeFrom="paragraph">
                  <wp:posOffset>18976</wp:posOffset>
                </wp:positionV>
                <wp:extent cx="3615092" cy="646331"/>
                <wp:effectExtent l="0" t="0" r="0" b="0"/>
                <wp:wrapNone/>
                <wp:docPr id="14" name="TextBox 10"/>
                <wp:cNvGraphicFramePr/>
                <a:graphic xmlns:a="http://schemas.openxmlformats.org/drawingml/2006/main">
                  <a:graphicData uri="http://schemas.microsoft.com/office/word/2010/wordprocessingShape">
                    <wps:wsp>
                      <wps:cNvSpPr txBox="1"/>
                      <wps:spPr>
                        <a:xfrm>
                          <a:off x="0" y="0"/>
                          <a:ext cx="3615092" cy="646331"/>
                        </a:xfrm>
                        <a:prstGeom prst="rect">
                          <a:avLst/>
                        </a:prstGeom>
                        <a:noFill/>
                      </wps:spPr>
                      <wps:txbx>
                        <w:txbxContent>
                          <w:p w14:paraId="332881EE" w14:textId="77777777" w:rsidR="002470ED" w:rsidRDefault="002470ED" w:rsidP="002470ED">
                            <w:pPr>
                              <w:rPr>
                                <w:sz w:val="24"/>
                                <w:szCs w:val="24"/>
                              </w:rPr>
                            </w:pPr>
                            <w:r>
                              <w:rPr>
                                <w:rFonts w:hAnsi="Calibri"/>
                                <w:b/>
                                <w:bCs/>
                                <w:color w:val="7030A0"/>
                                <w:kern w:val="24"/>
                                <w:sz w:val="36"/>
                                <w:szCs w:val="36"/>
                                <w:u w:val="single"/>
                              </w:rPr>
                              <w:t>180,000 – 1500</w:t>
                            </w:r>
                          </w:p>
                          <w:p w14:paraId="340D4E92" w14:textId="77777777" w:rsidR="002470ED" w:rsidRDefault="002470ED" w:rsidP="002470ED">
                            <w:r>
                              <w:rPr>
                                <w:rFonts w:hAnsi="Calibri"/>
                                <w:b/>
                                <w:bCs/>
                                <w:color w:val="7030A0"/>
                                <w:kern w:val="24"/>
                                <w:sz w:val="36"/>
                                <w:szCs w:val="36"/>
                              </w:rPr>
                              <w:t xml:space="preserve">     180,000</w:t>
                            </w:r>
                            <w:r>
                              <w:rPr>
                                <w:rFonts w:hAnsi="Calibri"/>
                                <w:b/>
                                <w:bCs/>
                                <w:color w:val="7030A0"/>
                                <w:kern w:val="24"/>
                                <w:sz w:val="36"/>
                                <w:szCs w:val="36"/>
                              </w:rPr>
                              <w:tab/>
                              <w:t>X100 = 99-99.2%</w:t>
                            </w:r>
                          </w:p>
                        </w:txbxContent>
                      </wps:txbx>
                      <wps:bodyPr wrap="none" rtlCol="0">
                        <a:spAutoFit/>
                      </wps:bodyPr>
                    </wps:wsp>
                  </a:graphicData>
                </a:graphic>
              </wp:anchor>
            </w:drawing>
          </mc:Choice>
          <mc:Fallback>
            <w:pict>
              <v:shape w14:anchorId="4AF58871" id="TextBox 10" o:spid="_x0000_s1027" type="#_x0000_t202" style="position:absolute;margin-left:25.1pt;margin-top:1.5pt;width:284.65pt;height:50.9pt;z-index:251726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" filled="f" stroked="f">
                <v:textbox style="mso-fit-shape-to-text:t">
                  <w:txbxContent>
                    <w:p w14:paraId="332881EE" w14:textId="77777777" w:rsidR="002470ED" w:rsidRDefault="002470ED" w:rsidP="002470ED">
                      <w:pPr>
                        <w:rPr>
                          <w:sz w:val="24"/>
                          <w:szCs w:val="24"/>
                        </w:rPr>
                      </w:pPr>
                      <w:r>
                        <w:rPr>
                          <w:rFonts w:hAnsi="Calibri"/>
                          <w:b/>
                          <w:bCs/>
                          <w:color w:val="7030A0"/>
                          <w:kern w:val="24"/>
                          <w:sz w:val="36"/>
                          <w:szCs w:val="36"/>
                          <w:u w:val="single"/>
                        </w:rPr>
                        <w:t>180,000 – 1500</w:t>
                      </w:r>
                    </w:p>
                    <w:p w14:paraId="340D4E92" w14:textId="77777777" w:rsidR="002470ED" w:rsidRDefault="002470ED" w:rsidP="002470ED">
                      <w:r>
                        <w:rPr>
                          <w:rFonts w:hAnsi="Calibri"/>
                          <w:b/>
                          <w:bCs/>
                          <w:color w:val="7030A0"/>
                          <w:kern w:val="24"/>
                          <w:sz w:val="36"/>
                          <w:szCs w:val="36"/>
                        </w:rPr>
                        <w:t xml:space="preserve">     180,000</w:t>
                      </w:r>
                      <w:r>
                        <w:rPr>
                          <w:rFonts w:hAnsi="Calibri"/>
                          <w:b/>
                          <w:bCs/>
                          <w:color w:val="7030A0"/>
                          <w:kern w:val="24"/>
                          <w:sz w:val="36"/>
                          <w:szCs w:val="36"/>
                        </w:rPr>
                        <w:tab/>
                        <w:t>X100 = 99-99.2%</w:t>
                      </w:r>
                    </w:p>
                  </w:txbxContent>
                </v:textbox>
              </v:shape>
            </w:pict>
          </mc:Fallback>
        </mc:AlternateContent>
      </w:r>
    </w:p>
    <w:p w14:paraId="42C5380D" w14:textId="77777777" w:rsidR="00584434" w:rsidRPr="006030AF" w:rsidRDefault="00584434" w:rsidP="00F63435">
      <w:pPr>
        <w:spacing w:line="240" w:lineRule="auto"/>
        <w:rPr>
          <w:rFonts w:cstheme="minorHAnsi"/>
          <w:b/>
        </w:rPr>
      </w:pPr>
    </w:p>
    <w:p w14:paraId="6FC507F3" w14:textId="77777777" w:rsidR="00584434" w:rsidRPr="006030AF" w:rsidRDefault="00584434" w:rsidP="00F63435">
      <w:pPr>
        <w:spacing w:line="240" w:lineRule="auto"/>
        <w:rPr>
          <w:rFonts w:cstheme="minorHAnsi"/>
          <w:b/>
        </w:rPr>
      </w:pPr>
    </w:p>
    <w:p w14:paraId="40509C97" w14:textId="77777777" w:rsidR="00584434" w:rsidRPr="006030AF" w:rsidRDefault="00584434" w:rsidP="00F63435">
      <w:pPr>
        <w:spacing w:line="240" w:lineRule="auto"/>
        <w:rPr>
          <w:rFonts w:cstheme="minorHAnsi"/>
          <w:b/>
        </w:rPr>
      </w:pPr>
    </w:p>
    <w:p w14:paraId="1D9510B2" w14:textId="58ABB83A" w:rsidR="00584434" w:rsidRDefault="00584434" w:rsidP="00F63435">
      <w:pPr>
        <w:spacing w:line="240" w:lineRule="auto"/>
        <w:rPr>
          <w:rFonts w:cstheme="minorHAnsi"/>
          <w:b/>
        </w:rPr>
      </w:pPr>
    </w:p>
    <w:p w14:paraId="4EC76994" w14:textId="28CE88F2" w:rsidR="006030AF" w:rsidRDefault="006030AF" w:rsidP="00F63435">
      <w:pPr>
        <w:spacing w:line="240" w:lineRule="auto"/>
        <w:rPr>
          <w:rFonts w:cstheme="minorHAnsi"/>
          <w:b/>
        </w:rPr>
      </w:pPr>
    </w:p>
    <w:p w14:paraId="16687605" w14:textId="408469F2" w:rsidR="002E2542" w:rsidRDefault="002E2542" w:rsidP="00F63435">
      <w:pPr>
        <w:spacing w:line="240" w:lineRule="auto"/>
        <w:rPr>
          <w:rFonts w:cstheme="minorHAnsi"/>
          <w:b/>
        </w:rPr>
      </w:pPr>
    </w:p>
    <w:p w14:paraId="32E1315F" w14:textId="042FD5CB" w:rsidR="002E2542" w:rsidRDefault="002E2542" w:rsidP="00F63435">
      <w:pPr>
        <w:spacing w:line="240" w:lineRule="auto"/>
        <w:rPr>
          <w:rFonts w:cstheme="minorHAnsi"/>
          <w:b/>
        </w:rPr>
      </w:pPr>
    </w:p>
    <w:p w14:paraId="3A297CC7" w14:textId="64A4A253" w:rsidR="002E2542" w:rsidRDefault="002E2542" w:rsidP="00F63435">
      <w:pPr>
        <w:spacing w:line="240" w:lineRule="auto"/>
        <w:rPr>
          <w:rFonts w:cstheme="minorHAnsi"/>
          <w:b/>
        </w:rPr>
      </w:pPr>
    </w:p>
    <w:p w14:paraId="1AF447A9" w14:textId="286DDB63" w:rsidR="002E2542" w:rsidRDefault="002E2542" w:rsidP="00F63435">
      <w:pPr>
        <w:spacing w:line="240" w:lineRule="auto"/>
        <w:rPr>
          <w:rFonts w:cstheme="minorHAnsi"/>
          <w:b/>
        </w:rPr>
      </w:pPr>
    </w:p>
    <w:p w14:paraId="19863943" w14:textId="6211654F" w:rsidR="002E2542" w:rsidRDefault="002E2542" w:rsidP="00F63435">
      <w:pPr>
        <w:spacing w:line="240" w:lineRule="auto"/>
        <w:rPr>
          <w:rFonts w:cstheme="minorHAnsi"/>
          <w:b/>
        </w:rPr>
      </w:pPr>
    </w:p>
    <w:p w14:paraId="50687EE9" w14:textId="77777777" w:rsidR="002470ED" w:rsidRPr="006030AF" w:rsidRDefault="002470ED" w:rsidP="00F63435">
      <w:pPr>
        <w:spacing w:line="240" w:lineRule="auto"/>
        <w:rPr>
          <w:rFonts w:cstheme="minorHAnsi"/>
          <w:b/>
        </w:rPr>
      </w:pPr>
    </w:p>
    <w:p w14:paraId="0B5F19E1" w14:textId="77777777" w:rsidR="00584434" w:rsidRPr="006030AF" w:rsidRDefault="00584434" w:rsidP="00F63435">
      <w:pPr>
        <w:spacing w:line="240" w:lineRule="auto"/>
        <w:rPr>
          <w:rFonts w:cstheme="minorHAnsi"/>
          <w:b/>
        </w:rPr>
      </w:pPr>
    </w:p>
    <w:p w14:paraId="13B90B16" w14:textId="35B74385" w:rsidR="006030AF" w:rsidRDefault="006030AF" w:rsidP="00F63435">
      <w:pPr>
        <w:spacing w:line="240" w:lineRule="auto"/>
        <w:rPr>
          <w:rFonts w:cstheme="minorHAnsi"/>
        </w:rPr>
      </w:pPr>
      <w:r>
        <w:rPr>
          <w:rFonts w:cstheme="minorHAnsi"/>
          <w:b/>
          <w:noProof/>
        </w:rPr>
        <w:lastRenderedPageBreak/>
        <mc:AlternateContent>
          <mc:Choice Requires="wps">
            <w:drawing>
              <wp:anchor distT="0" distB="0" distL="114300" distR="114300" simplePos="0" relativeHeight="251703296" behindDoc="0" locked="0" layoutInCell="1" allowOverlap="1" wp14:anchorId="52A626CC" wp14:editId="3FEDA97E">
                <wp:simplePos x="0" y="0"/>
                <wp:positionH relativeFrom="column">
                  <wp:posOffset>-41564</wp:posOffset>
                </wp:positionH>
                <wp:positionV relativeFrom="paragraph">
                  <wp:posOffset>-65314</wp:posOffset>
                </wp:positionV>
                <wp:extent cx="6863938" cy="558140"/>
                <wp:effectExtent l="0" t="0" r="13335" b="13970"/>
                <wp:wrapNone/>
                <wp:docPr id="3" name="Rectangle 3"/>
                <wp:cNvGraphicFramePr/>
                <a:graphic xmlns:a="http://schemas.openxmlformats.org/drawingml/2006/main">
                  <a:graphicData uri="http://schemas.microsoft.com/office/word/2010/wordprocessingShape">
                    <wps:wsp>
                      <wps:cNvSpPr/>
                      <wps:spPr>
                        <a:xfrm>
                          <a:off x="0" y="0"/>
                          <a:ext cx="6863938" cy="558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2823D" id="Rectangle 3" o:spid="_x0000_s1026" style="position:absolute;margin-left:-3.25pt;margin-top:-5.15pt;width:540.45pt;height:43.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" filled="f" strokecolor="black [3213]" strokeweight="1pt"/>
            </w:pict>
          </mc:Fallback>
        </mc:AlternateContent>
      </w:r>
      <w:r w:rsidR="00DA1EE9" w:rsidRPr="006030AF">
        <w:rPr>
          <w:rFonts w:cstheme="minorHAnsi"/>
          <w:b/>
        </w:rPr>
        <w:t>O</w:t>
      </w:r>
      <w:r>
        <w:rPr>
          <w:rFonts w:cstheme="minorHAnsi"/>
          <w:b/>
        </w:rPr>
        <w:t>utcome</w:t>
      </w:r>
      <w:r w:rsidR="00DA1EE9" w:rsidRPr="006030AF">
        <w:rPr>
          <w:rFonts w:cstheme="minorHAnsi"/>
          <w:b/>
        </w:rPr>
        <w:t>:</w:t>
      </w:r>
      <w:r w:rsidR="00DA1EE9" w:rsidRPr="006030AF">
        <w:rPr>
          <w:rFonts w:cstheme="minorHAnsi"/>
        </w:rPr>
        <w:t xml:space="preserve"> </w:t>
      </w:r>
    </w:p>
    <w:p w14:paraId="2F1B747D" w14:textId="532A2ACE" w:rsidR="00DA1EE9" w:rsidRPr="006030AF" w:rsidRDefault="00DA1EE9" w:rsidP="006030AF">
      <w:pPr>
        <w:pStyle w:val="ListParagraph"/>
        <w:numPr>
          <w:ilvl w:val="0"/>
          <w:numId w:val="33"/>
        </w:numPr>
        <w:spacing w:line="240" w:lineRule="auto"/>
        <w:rPr>
          <w:rFonts w:cstheme="minorHAnsi"/>
        </w:rPr>
      </w:pPr>
      <w:r w:rsidRPr="006030AF">
        <w:rPr>
          <w:rFonts w:cstheme="minorHAnsi"/>
        </w:rPr>
        <w:t xml:space="preserve">Describe the structure of a nephron </w:t>
      </w:r>
    </w:p>
    <w:p w14:paraId="6A33740D" w14:textId="13694884" w:rsidR="002E2542" w:rsidRPr="002E2542" w:rsidRDefault="002E2542" w:rsidP="00F63435">
      <w:pPr>
        <w:spacing w:line="240" w:lineRule="auto"/>
        <w:rPr>
          <w:rFonts w:cstheme="minorHAnsi"/>
          <w:b/>
          <w:sz w:val="36"/>
          <w:szCs w:val="36"/>
          <w:u w:val="single"/>
        </w:rPr>
      </w:pPr>
      <w:r w:rsidRPr="002E2542">
        <w:rPr>
          <w:rFonts w:cstheme="minorHAnsi"/>
          <w:b/>
          <w:sz w:val="36"/>
          <w:szCs w:val="36"/>
          <w:u w:val="single"/>
        </w:rPr>
        <w:t xml:space="preserve">Kidney Structure </w:t>
      </w:r>
    </w:p>
    <w:p w14:paraId="4B50B2BB" w14:textId="1B8C2350" w:rsidR="00F63435" w:rsidRPr="006030AF" w:rsidRDefault="00F63435" w:rsidP="00F63435">
      <w:pPr>
        <w:spacing w:line="240" w:lineRule="auto"/>
        <w:rPr>
          <w:rFonts w:cstheme="minorHAnsi"/>
        </w:rPr>
      </w:pPr>
      <w:r w:rsidRPr="006030AF">
        <w:rPr>
          <w:rFonts w:cstheme="minorHAnsi"/>
        </w:rPr>
        <w:t>Can you use the labelled images on pages 394-395 of t</w:t>
      </w:r>
      <w:r w:rsidR="00B0650A" w:rsidRPr="006030AF">
        <w:rPr>
          <w:rFonts w:cstheme="minorHAnsi"/>
        </w:rPr>
        <w:t>he T &amp; T textbook to label the 2</w:t>
      </w:r>
      <w:r w:rsidRPr="006030AF">
        <w:rPr>
          <w:rFonts w:cstheme="minorHAnsi"/>
        </w:rPr>
        <w:t xml:space="preserve"> images </w:t>
      </w:r>
      <w:proofErr w:type="gramStart"/>
      <w:r w:rsidRPr="006030AF">
        <w:rPr>
          <w:rFonts w:cstheme="minorHAnsi"/>
        </w:rPr>
        <w:t>below.</w:t>
      </w:r>
      <w:proofErr w:type="gramEnd"/>
      <w:r w:rsidRPr="006030AF">
        <w:rPr>
          <w:rFonts w:cstheme="minorHAnsi"/>
        </w:rPr>
        <w:t xml:space="preserve"> </w:t>
      </w:r>
    </w:p>
    <w:p w14:paraId="71E5892C" w14:textId="3C580F81" w:rsidR="00DA1EE9" w:rsidRDefault="00484CA2" w:rsidP="00F63435">
      <w:pPr>
        <w:spacing w:line="240" w:lineRule="auto"/>
        <w:rPr>
          <w:rFonts w:cstheme="minorHAnsi"/>
          <w:b/>
        </w:rPr>
      </w:pPr>
      <w:r>
        <w:rPr>
          <w:rFonts w:cstheme="minorHAnsi"/>
          <w:b/>
        </w:rPr>
        <w:t xml:space="preserve">Note: </w:t>
      </w:r>
      <w:r w:rsidR="00F63435" w:rsidRPr="006030AF">
        <w:rPr>
          <w:rFonts w:cstheme="minorHAnsi"/>
          <w:b/>
        </w:rPr>
        <w:t>The images are not exactly the same so you need to work out the labels, just like the images you will get in your exam</w:t>
      </w:r>
    </w:p>
    <w:tbl>
      <w:tblPr>
        <w:tblW w:w="9962" w:type="dxa"/>
        <w:tblInd w:w="-10" w:type="dxa"/>
        <w:tblLayout w:type="fixed"/>
        <w:tblCellMar>
          <w:left w:w="0" w:type="dxa"/>
          <w:right w:w="0" w:type="dxa"/>
        </w:tblCellMar>
        <w:tblLook w:val="0600" w:firstRow="0" w:lastRow="0" w:firstColumn="0" w:lastColumn="0" w:noHBand="1" w:noVBand="1"/>
      </w:tblPr>
      <w:tblGrid>
        <w:gridCol w:w="1274"/>
        <w:gridCol w:w="1615"/>
        <w:gridCol w:w="1471"/>
        <w:gridCol w:w="1838"/>
        <w:gridCol w:w="1882"/>
        <w:gridCol w:w="1882"/>
      </w:tblGrid>
      <w:tr w:rsidR="00337232" w:rsidRPr="00337232" w14:paraId="2482CD47" w14:textId="1348C5EF" w:rsidTr="00337232">
        <w:trPr>
          <w:trHeight w:val="150"/>
        </w:trPr>
        <w:tc>
          <w:tcPr>
            <w:tcW w:w="1274" w:type="dxa"/>
            <w:shd w:val="clear" w:color="auto" w:fill="auto"/>
            <w:tcMar>
              <w:top w:w="72" w:type="dxa"/>
              <w:left w:w="144" w:type="dxa"/>
              <w:bottom w:w="72" w:type="dxa"/>
              <w:right w:w="144" w:type="dxa"/>
            </w:tcMar>
            <w:hideMark/>
          </w:tcPr>
          <w:p w14:paraId="541F3670" w14:textId="77777777" w:rsidR="00337232" w:rsidRPr="00337232" w:rsidRDefault="00337232" w:rsidP="00337232">
            <w:pPr>
              <w:spacing w:line="240" w:lineRule="auto"/>
              <w:rPr>
                <w:rFonts w:cstheme="minorHAnsi"/>
              </w:rPr>
            </w:pPr>
            <w:r w:rsidRPr="00337232">
              <w:rPr>
                <w:rFonts w:cstheme="minorHAnsi"/>
              </w:rPr>
              <w:t xml:space="preserve">Bladder </w:t>
            </w:r>
          </w:p>
        </w:tc>
        <w:tc>
          <w:tcPr>
            <w:tcW w:w="1615" w:type="dxa"/>
            <w:shd w:val="clear" w:color="auto" w:fill="auto"/>
            <w:tcMar>
              <w:top w:w="72" w:type="dxa"/>
              <w:left w:w="144" w:type="dxa"/>
              <w:bottom w:w="72" w:type="dxa"/>
              <w:right w:w="144" w:type="dxa"/>
            </w:tcMar>
            <w:hideMark/>
          </w:tcPr>
          <w:p w14:paraId="4C785B33" w14:textId="77777777" w:rsidR="00337232" w:rsidRPr="00337232" w:rsidRDefault="00337232" w:rsidP="00337232">
            <w:pPr>
              <w:spacing w:line="240" w:lineRule="auto"/>
              <w:rPr>
                <w:rFonts w:cstheme="minorHAnsi"/>
              </w:rPr>
            </w:pPr>
            <w:r w:rsidRPr="00337232">
              <w:rPr>
                <w:rFonts w:cstheme="minorHAnsi"/>
              </w:rPr>
              <w:t xml:space="preserve">Capillaries </w:t>
            </w:r>
          </w:p>
        </w:tc>
        <w:tc>
          <w:tcPr>
            <w:tcW w:w="1471" w:type="dxa"/>
            <w:shd w:val="clear" w:color="auto" w:fill="auto"/>
            <w:tcMar>
              <w:top w:w="72" w:type="dxa"/>
              <w:left w:w="144" w:type="dxa"/>
              <w:bottom w:w="72" w:type="dxa"/>
              <w:right w:w="144" w:type="dxa"/>
            </w:tcMar>
            <w:hideMark/>
          </w:tcPr>
          <w:p w14:paraId="404F9EAD" w14:textId="77777777" w:rsidR="00337232" w:rsidRPr="00337232" w:rsidRDefault="00337232" w:rsidP="00337232">
            <w:pPr>
              <w:spacing w:line="240" w:lineRule="auto"/>
              <w:rPr>
                <w:rFonts w:cstheme="minorHAnsi"/>
              </w:rPr>
            </w:pPr>
            <w:r w:rsidRPr="00337232">
              <w:rPr>
                <w:rFonts w:cstheme="minorHAnsi"/>
              </w:rPr>
              <w:t xml:space="preserve">Vena cava </w:t>
            </w:r>
          </w:p>
        </w:tc>
        <w:tc>
          <w:tcPr>
            <w:tcW w:w="1838" w:type="dxa"/>
            <w:shd w:val="clear" w:color="auto" w:fill="auto"/>
            <w:tcMar>
              <w:top w:w="72" w:type="dxa"/>
              <w:left w:w="144" w:type="dxa"/>
              <w:bottom w:w="72" w:type="dxa"/>
              <w:right w:w="144" w:type="dxa"/>
            </w:tcMar>
            <w:hideMark/>
          </w:tcPr>
          <w:p w14:paraId="498722F2" w14:textId="77777777" w:rsidR="00337232" w:rsidRPr="00337232" w:rsidRDefault="00337232" w:rsidP="00337232">
            <w:pPr>
              <w:spacing w:line="240" w:lineRule="auto"/>
              <w:rPr>
                <w:rFonts w:cstheme="minorHAnsi"/>
              </w:rPr>
            </w:pPr>
            <w:r w:rsidRPr="00337232">
              <w:rPr>
                <w:rFonts w:cstheme="minorHAnsi"/>
              </w:rPr>
              <w:t>Renal artery x 2</w:t>
            </w:r>
          </w:p>
        </w:tc>
        <w:tc>
          <w:tcPr>
            <w:tcW w:w="1882" w:type="dxa"/>
            <w:shd w:val="clear" w:color="auto" w:fill="auto"/>
            <w:tcMar>
              <w:top w:w="72" w:type="dxa"/>
              <w:left w:w="144" w:type="dxa"/>
              <w:bottom w:w="72" w:type="dxa"/>
              <w:right w:w="144" w:type="dxa"/>
            </w:tcMar>
            <w:hideMark/>
          </w:tcPr>
          <w:p w14:paraId="60547E6C" w14:textId="77777777" w:rsidR="00337232" w:rsidRPr="00337232" w:rsidRDefault="00337232" w:rsidP="00337232">
            <w:pPr>
              <w:spacing w:line="240" w:lineRule="auto"/>
              <w:rPr>
                <w:rFonts w:cstheme="minorHAnsi"/>
              </w:rPr>
            </w:pPr>
            <w:r w:rsidRPr="00337232">
              <w:rPr>
                <w:rFonts w:cstheme="minorHAnsi"/>
              </w:rPr>
              <w:t xml:space="preserve">Urethra </w:t>
            </w:r>
          </w:p>
        </w:tc>
        <w:tc>
          <w:tcPr>
            <w:tcW w:w="1882" w:type="dxa"/>
          </w:tcPr>
          <w:p w14:paraId="69DE1705" w14:textId="60773FB7" w:rsidR="00337232" w:rsidRPr="00337232" w:rsidRDefault="00337232" w:rsidP="00337232">
            <w:pPr>
              <w:spacing w:line="240" w:lineRule="auto"/>
              <w:rPr>
                <w:rFonts w:cstheme="minorHAnsi"/>
              </w:rPr>
            </w:pPr>
            <w:r w:rsidRPr="00337232">
              <w:rPr>
                <w:rFonts w:cstheme="minorHAnsi"/>
              </w:rPr>
              <w:t>Right kidney</w:t>
            </w:r>
          </w:p>
        </w:tc>
      </w:tr>
      <w:tr w:rsidR="00337232" w:rsidRPr="00337232" w14:paraId="33C5BB38" w14:textId="082619AC" w:rsidTr="00337232">
        <w:trPr>
          <w:trHeight w:val="258"/>
        </w:trPr>
        <w:tc>
          <w:tcPr>
            <w:tcW w:w="1274" w:type="dxa"/>
            <w:shd w:val="clear" w:color="auto" w:fill="auto"/>
            <w:tcMar>
              <w:top w:w="72" w:type="dxa"/>
              <w:left w:w="144" w:type="dxa"/>
              <w:bottom w:w="72" w:type="dxa"/>
              <w:right w:w="144" w:type="dxa"/>
            </w:tcMar>
            <w:hideMark/>
          </w:tcPr>
          <w:p w14:paraId="4909E0AE" w14:textId="77777777" w:rsidR="00337232" w:rsidRPr="00337232" w:rsidRDefault="00337232" w:rsidP="00337232">
            <w:pPr>
              <w:spacing w:line="240" w:lineRule="auto"/>
              <w:rPr>
                <w:rFonts w:cstheme="minorHAnsi"/>
              </w:rPr>
            </w:pPr>
            <w:r w:rsidRPr="00337232">
              <w:rPr>
                <w:rFonts w:cstheme="minorHAnsi"/>
              </w:rPr>
              <w:t xml:space="preserve">Medulla </w:t>
            </w:r>
          </w:p>
        </w:tc>
        <w:tc>
          <w:tcPr>
            <w:tcW w:w="1615" w:type="dxa"/>
            <w:shd w:val="clear" w:color="auto" w:fill="auto"/>
            <w:tcMar>
              <w:top w:w="72" w:type="dxa"/>
              <w:left w:w="144" w:type="dxa"/>
              <w:bottom w:w="72" w:type="dxa"/>
              <w:right w:w="144" w:type="dxa"/>
            </w:tcMar>
            <w:hideMark/>
          </w:tcPr>
          <w:p w14:paraId="1AFD3C6B" w14:textId="77777777" w:rsidR="00337232" w:rsidRPr="00337232" w:rsidRDefault="00337232" w:rsidP="00337232">
            <w:pPr>
              <w:spacing w:line="240" w:lineRule="auto"/>
              <w:rPr>
                <w:rFonts w:cstheme="minorHAnsi"/>
              </w:rPr>
            </w:pPr>
            <w:r w:rsidRPr="00337232">
              <w:rPr>
                <w:rFonts w:cstheme="minorHAnsi"/>
              </w:rPr>
              <w:t xml:space="preserve">Renal vein x2 </w:t>
            </w:r>
          </w:p>
        </w:tc>
        <w:tc>
          <w:tcPr>
            <w:tcW w:w="1471" w:type="dxa"/>
            <w:shd w:val="clear" w:color="auto" w:fill="auto"/>
            <w:tcMar>
              <w:top w:w="72" w:type="dxa"/>
              <w:left w:w="144" w:type="dxa"/>
              <w:bottom w:w="72" w:type="dxa"/>
              <w:right w:w="144" w:type="dxa"/>
            </w:tcMar>
            <w:hideMark/>
          </w:tcPr>
          <w:p w14:paraId="00039A1C" w14:textId="77777777" w:rsidR="00337232" w:rsidRPr="00337232" w:rsidRDefault="00337232" w:rsidP="00337232">
            <w:pPr>
              <w:spacing w:line="240" w:lineRule="auto"/>
              <w:rPr>
                <w:rFonts w:cstheme="minorHAnsi"/>
              </w:rPr>
            </w:pPr>
            <w:r w:rsidRPr="00337232">
              <w:rPr>
                <w:rFonts w:cstheme="minorHAnsi"/>
              </w:rPr>
              <w:t>Aorta</w:t>
            </w:r>
          </w:p>
        </w:tc>
        <w:tc>
          <w:tcPr>
            <w:tcW w:w="1838" w:type="dxa"/>
            <w:shd w:val="clear" w:color="auto" w:fill="auto"/>
            <w:tcMar>
              <w:top w:w="72" w:type="dxa"/>
              <w:left w:w="144" w:type="dxa"/>
              <w:bottom w:w="72" w:type="dxa"/>
              <w:right w:w="144" w:type="dxa"/>
            </w:tcMar>
            <w:hideMark/>
          </w:tcPr>
          <w:p w14:paraId="253BD15B" w14:textId="77777777" w:rsidR="00337232" w:rsidRPr="00337232" w:rsidRDefault="00337232" w:rsidP="00337232">
            <w:pPr>
              <w:spacing w:line="240" w:lineRule="auto"/>
              <w:rPr>
                <w:rFonts w:cstheme="minorHAnsi"/>
              </w:rPr>
            </w:pPr>
            <w:r w:rsidRPr="00337232">
              <w:rPr>
                <w:rFonts w:cstheme="minorHAnsi"/>
              </w:rPr>
              <w:t>Nephron</w:t>
            </w:r>
          </w:p>
        </w:tc>
        <w:tc>
          <w:tcPr>
            <w:tcW w:w="1882" w:type="dxa"/>
            <w:shd w:val="clear" w:color="auto" w:fill="auto"/>
            <w:tcMar>
              <w:top w:w="72" w:type="dxa"/>
              <w:left w:w="144" w:type="dxa"/>
              <w:bottom w:w="72" w:type="dxa"/>
              <w:right w:w="144" w:type="dxa"/>
            </w:tcMar>
            <w:hideMark/>
          </w:tcPr>
          <w:p w14:paraId="02DB57D8" w14:textId="77777777" w:rsidR="00337232" w:rsidRPr="00337232" w:rsidRDefault="00337232" w:rsidP="00337232">
            <w:pPr>
              <w:spacing w:line="240" w:lineRule="auto"/>
              <w:rPr>
                <w:rFonts w:cstheme="minorHAnsi"/>
              </w:rPr>
            </w:pPr>
            <w:r w:rsidRPr="00337232">
              <w:rPr>
                <w:rFonts w:cstheme="minorHAnsi"/>
              </w:rPr>
              <w:t>Collecting duct</w:t>
            </w:r>
          </w:p>
        </w:tc>
        <w:tc>
          <w:tcPr>
            <w:tcW w:w="1882" w:type="dxa"/>
          </w:tcPr>
          <w:p w14:paraId="38B3A2D1" w14:textId="66C8C6A2" w:rsidR="00337232" w:rsidRPr="00337232" w:rsidRDefault="00337232" w:rsidP="00337232">
            <w:pPr>
              <w:spacing w:line="240" w:lineRule="auto"/>
              <w:rPr>
                <w:rFonts w:cstheme="minorHAnsi"/>
              </w:rPr>
            </w:pPr>
            <w:r w:rsidRPr="00337232">
              <w:rPr>
                <w:rFonts w:cstheme="minorHAnsi"/>
              </w:rPr>
              <w:t>Ureter x 2</w:t>
            </w:r>
          </w:p>
        </w:tc>
      </w:tr>
      <w:tr w:rsidR="00337232" w:rsidRPr="00337232" w14:paraId="53D8F7AF" w14:textId="5E7A02C4" w:rsidTr="00337232">
        <w:trPr>
          <w:trHeight w:val="252"/>
        </w:trPr>
        <w:tc>
          <w:tcPr>
            <w:tcW w:w="1274" w:type="dxa"/>
            <w:shd w:val="clear" w:color="auto" w:fill="auto"/>
            <w:tcMar>
              <w:top w:w="72" w:type="dxa"/>
              <w:left w:w="144" w:type="dxa"/>
              <w:bottom w:w="72" w:type="dxa"/>
              <w:right w:w="144" w:type="dxa"/>
            </w:tcMar>
            <w:hideMark/>
          </w:tcPr>
          <w:p w14:paraId="43AC28F4" w14:textId="69E0645D" w:rsidR="00337232" w:rsidRPr="00337232" w:rsidRDefault="00337232" w:rsidP="00337232">
            <w:pPr>
              <w:spacing w:line="240" w:lineRule="auto"/>
              <w:rPr>
                <w:rFonts w:cstheme="minorHAnsi"/>
              </w:rPr>
            </w:pPr>
          </w:p>
        </w:tc>
        <w:tc>
          <w:tcPr>
            <w:tcW w:w="1615" w:type="dxa"/>
            <w:shd w:val="clear" w:color="auto" w:fill="auto"/>
            <w:tcMar>
              <w:top w:w="72" w:type="dxa"/>
              <w:left w:w="144" w:type="dxa"/>
              <w:bottom w:w="72" w:type="dxa"/>
              <w:right w:w="144" w:type="dxa"/>
            </w:tcMar>
            <w:hideMark/>
          </w:tcPr>
          <w:p w14:paraId="3EABE40E" w14:textId="77777777" w:rsidR="00337232" w:rsidRPr="00337232" w:rsidRDefault="00337232" w:rsidP="00337232">
            <w:pPr>
              <w:spacing w:line="240" w:lineRule="auto"/>
              <w:rPr>
                <w:rFonts w:cstheme="minorHAnsi"/>
              </w:rPr>
            </w:pPr>
            <w:r w:rsidRPr="00337232">
              <w:rPr>
                <w:rFonts w:cstheme="minorHAnsi"/>
              </w:rPr>
              <w:t>Capsule</w:t>
            </w:r>
          </w:p>
        </w:tc>
        <w:tc>
          <w:tcPr>
            <w:tcW w:w="1471" w:type="dxa"/>
            <w:shd w:val="clear" w:color="auto" w:fill="auto"/>
            <w:tcMar>
              <w:top w:w="72" w:type="dxa"/>
              <w:left w:w="144" w:type="dxa"/>
              <w:bottom w:w="72" w:type="dxa"/>
              <w:right w:w="144" w:type="dxa"/>
            </w:tcMar>
            <w:hideMark/>
          </w:tcPr>
          <w:p w14:paraId="6358D349" w14:textId="276C030C" w:rsidR="00337232" w:rsidRPr="00337232" w:rsidRDefault="00337232" w:rsidP="00337232">
            <w:pPr>
              <w:spacing w:line="240" w:lineRule="auto"/>
              <w:rPr>
                <w:rFonts w:cstheme="minorHAnsi"/>
              </w:rPr>
            </w:pPr>
            <w:r w:rsidRPr="00337232">
              <w:rPr>
                <w:rFonts w:cstheme="minorHAnsi"/>
              </w:rPr>
              <w:t>Cortex</w:t>
            </w:r>
          </w:p>
        </w:tc>
        <w:tc>
          <w:tcPr>
            <w:tcW w:w="1838" w:type="dxa"/>
            <w:shd w:val="clear" w:color="auto" w:fill="auto"/>
            <w:tcMar>
              <w:top w:w="72" w:type="dxa"/>
              <w:left w:w="144" w:type="dxa"/>
              <w:bottom w:w="72" w:type="dxa"/>
              <w:right w:w="144" w:type="dxa"/>
            </w:tcMar>
            <w:hideMark/>
          </w:tcPr>
          <w:p w14:paraId="61AE8E6E" w14:textId="3FBCD14B" w:rsidR="00337232" w:rsidRPr="00337232" w:rsidRDefault="00337232" w:rsidP="00337232">
            <w:pPr>
              <w:spacing w:line="240" w:lineRule="auto"/>
              <w:rPr>
                <w:rFonts w:cstheme="minorHAnsi"/>
              </w:rPr>
            </w:pPr>
            <w:r w:rsidRPr="00337232">
              <w:rPr>
                <w:rFonts w:cstheme="minorHAnsi"/>
              </w:rPr>
              <w:t>Pyramid</w:t>
            </w:r>
          </w:p>
        </w:tc>
        <w:tc>
          <w:tcPr>
            <w:tcW w:w="1882" w:type="dxa"/>
            <w:shd w:val="clear" w:color="auto" w:fill="auto"/>
            <w:tcMar>
              <w:top w:w="72" w:type="dxa"/>
              <w:left w:w="144" w:type="dxa"/>
              <w:bottom w:w="72" w:type="dxa"/>
              <w:right w:w="144" w:type="dxa"/>
            </w:tcMar>
            <w:hideMark/>
          </w:tcPr>
          <w:p w14:paraId="009AF5EB" w14:textId="42B8CDF2" w:rsidR="00337232" w:rsidRPr="00337232" w:rsidRDefault="00337232" w:rsidP="00337232">
            <w:pPr>
              <w:spacing w:line="240" w:lineRule="auto"/>
              <w:rPr>
                <w:rFonts w:cstheme="minorHAnsi"/>
              </w:rPr>
            </w:pPr>
            <w:r w:rsidRPr="00337232">
              <w:rPr>
                <w:rFonts w:cstheme="minorHAnsi"/>
              </w:rPr>
              <w:t>Pelvis</w:t>
            </w:r>
          </w:p>
        </w:tc>
        <w:tc>
          <w:tcPr>
            <w:tcW w:w="1882" w:type="dxa"/>
          </w:tcPr>
          <w:p w14:paraId="09C9070D" w14:textId="77777777" w:rsidR="00337232" w:rsidRPr="00337232" w:rsidRDefault="00337232" w:rsidP="00337232">
            <w:pPr>
              <w:spacing w:line="240" w:lineRule="auto"/>
              <w:rPr>
                <w:rFonts w:cstheme="minorHAnsi"/>
              </w:rPr>
            </w:pPr>
          </w:p>
        </w:tc>
      </w:tr>
    </w:tbl>
    <w:p w14:paraId="364EE952" w14:textId="1FA5FDB5" w:rsidR="009317E0" w:rsidRPr="002470ED" w:rsidRDefault="002470ED" w:rsidP="00F63435">
      <w:pPr>
        <w:spacing w:line="240" w:lineRule="auto"/>
        <w:rPr>
          <w:rFonts w:cstheme="minorHAnsi"/>
          <w:b/>
        </w:rPr>
      </w:pPr>
      <w:r w:rsidRPr="002470ED">
        <w:rPr>
          <w:rFonts w:cstheme="minorHAnsi"/>
          <w:noProof/>
          <w:lang w:eastAsia="en-GB"/>
        </w:rPr>
        <w:drawing>
          <wp:inline distT="0" distB="0" distL="0" distR="0" wp14:anchorId="339A3578" wp14:editId="1613C365">
            <wp:extent cx="2451049" cy="193512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0299" cy="1950324"/>
                    </a:xfrm>
                    <a:prstGeom prst="rect">
                      <a:avLst/>
                    </a:prstGeom>
                  </pic:spPr>
                </pic:pic>
              </a:graphicData>
            </a:graphic>
          </wp:inline>
        </w:drawing>
      </w:r>
      <w:r>
        <w:rPr>
          <w:rFonts w:cstheme="minorHAnsi"/>
          <w:b/>
        </w:rPr>
        <w:tab/>
      </w:r>
      <w:r>
        <w:rPr>
          <w:rFonts w:cstheme="minorHAnsi"/>
          <w:b/>
        </w:rPr>
        <w:tab/>
      </w:r>
      <w:r w:rsidRPr="002470ED">
        <w:rPr>
          <w:rFonts w:cstheme="minorHAnsi"/>
          <w:b/>
        </w:rPr>
        <w:drawing>
          <wp:inline distT="0" distB="0" distL="0" distR="0" wp14:anchorId="6769B69F" wp14:editId="05B34D2D">
            <wp:extent cx="2615609" cy="19675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30390" cy="1978699"/>
                    </a:xfrm>
                    <a:prstGeom prst="rect">
                      <a:avLst/>
                    </a:prstGeom>
                  </pic:spPr>
                </pic:pic>
              </a:graphicData>
            </a:graphic>
          </wp:inline>
        </w:drawing>
      </w:r>
    </w:p>
    <w:p w14:paraId="4CDB774D" w14:textId="7C61BA8D" w:rsidR="00F63435" w:rsidRPr="006030AF" w:rsidRDefault="00F63435" w:rsidP="00F63435">
      <w:pPr>
        <w:spacing w:line="240" w:lineRule="auto"/>
        <w:rPr>
          <w:rFonts w:cstheme="minorHAnsi"/>
        </w:rPr>
      </w:pPr>
      <w:r w:rsidRPr="006030AF">
        <w:rPr>
          <w:rFonts w:cstheme="minorHAnsi"/>
        </w:rPr>
        <w:t>Image 1: Position of the kidney in humans</w:t>
      </w:r>
      <w:r w:rsidRPr="006030AF">
        <w:rPr>
          <w:rFonts w:cstheme="minorHAnsi"/>
        </w:rPr>
        <w:tab/>
      </w:r>
      <w:r w:rsidRPr="006030AF">
        <w:rPr>
          <w:rFonts w:cstheme="minorHAnsi"/>
        </w:rPr>
        <w:tab/>
      </w:r>
      <w:r w:rsidRPr="006030AF">
        <w:rPr>
          <w:rFonts w:cstheme="minorHAnsi"/>
        </w:rPr>
        <w:tab/>
        <w:t xml:space="preserve">Image 2: Longitudinal section through kidney </w:t>
      </w:r>
    </w:p>
    <w:p w14:paraId="1A7CA795" w14:textId="16413656" w:rsidR="00F63435" w:rsidRDefault="00F63435" w:rsidP="00F63435">
      <w:pPr>
        <w:spacing w:line="240" w:lineRule="auto"/>
        <w:rPr>
          <w:rFonts w:cstheme="minorHAnsi"/>
        </w:rPr>
      </w:pPr>
      <w:r w:rsidRPr="006030AF">
        <w:rPr>
          <w:rFonts w:cstheme="minorHAnsi"/>
        </w:rPr>
        <w:t xml:space="preserve">You DO NOT need to learn this. </w:t>
      </w:r>
      <w:r w:rsidR="00484CA2">
        <w:rPr>
          <w:rFonts w:cstheme="minorHAnsi"/>
        </w:rPr>
        <w:tab/>
      </w:r>
      <w:r w:rsidR="00484CA2">
        <w:rPr>
          <w:rFonts w:cstheme="minorHAnsi"/>
        </w:rPr>
        <w:tab/>
      </w:r>
      <w:r w:rsidRPr="006030AF">
        <w:rPr>
          <w:rFonts w:cstheme="minorHAnsi"/>
        </w:rPr>
        <w:tab/>
      </w:r>
      <w:r w:rsidRPr="006030AF">
        <w:rPr>
          <w:rFonts w:cstheme="minorHAnsi"/>
        </w:rPr>
        <w:tab/>
      </w:r>
      <w:r w:rsidRPr="006030AF">
        <w:rPr>
          <w:rFonts w:cstheme="minorHAnsi"/>
        </w:rPr>
        <w:tab/>
        <w:t xml:space="preserve">You DO NOT need to learn this. </w:t>
      </w:r>
    </w:p>
    <w:p w14:paraId="5ECE4BF2" w14:textId="77777777" w:rsidR="00F9440F" w:rsidRPr="006030AF" w:rsidRDefault="00F9440F" w:rsidP="00F63435">
      <w:pPr>
        <w:spacing w:line="240"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F9440F" w14:paraId="1CC0A3C0" w14:textId="77777777" w:rsidTr="00F9440F">
        <w:tc>
          <w:tcPr>
            <w:tcW w:w="3485" w:type="dxa"/>
          </w:tcPr>
          <w:p w14:paraId="1D4561BC" w14:textId="4FB4AC45" w:rsidR="00F9440F" w:rsidRDefault="00F9440F" w:rsidP="00F63435">
            <w:pPr>
              <w:rPr>
                <w:rFonts w:cstheme="minorHAnsi"/>
              </w:rPr>
            </w:pPr>
            <w:r>
              <w:rPr>
                <w:rFonts w:cstheme="minorHAnsi"/>
              </w:rPr>
              <w:t>Cortex</w:t>
            </w:r>
          </w:p>
        </w:tc>
        <w:tc>
          <w:tcPr>
            <w:tcW w:w="3485" w:type="dxa"/>
          </w:tcPr>
          <w:p w14:paraId="09C32984" w14:textId="505C7A59" w:rsidR="00F9440F" w:rsidRDefault="00F9440F" w:rsidP="00F63435">
            <w:pPr>
              <w:rPr>
                <w:rFonts w:cstheme="minorHAnsi"/>
              </w:rPr>
            </w:pPr>
            <w:r>
              <w:rPr>
                <w:rFonts w:cstheme="minorHAnsi"/>
              </w:rPr>
              <w:t>Medulla</w:t>
            </w:r>
          </w:p>
        </w:tc>
        <w:tc>
          <w:tcPr>
            <w:tcW w:w="3486" w:type="dxa"/>
          </w:tcPr>
          <w:p w14:paraId="1F1C539E" w14:textId="58100B9B" w:rsidR="00F9440F" w:rsidRDefault="00F9440F" w:rsidP="00F63435">
            <w:pPr>
              <w:rPr>
                <w:rFonts w:cstheme="minorHAnsi"/>
              </w:rPr>
            </w:pPr>
            <w:r>
              <w:rPr>
                <w:rFonts w:cstheme="minorHAnsi"/>
              </w:rPr>
              <w:t>Renal artery</w:t>
            </w:r>
          </w:p>
        </w:tc>
      </w:tr>
      <w:tr w:rsidR="00F9440F" w14:paraId="1DE751D7" w14:textId="77777777" w:rsidTr="00F9440F">
        <w:tc>
          <w:tcPr>
            <w:tcW w:w="3485" w:type="dxa"/>
          </w:tcPr>
          <w:p w14:paraId="2556BDF1" w14:textId="1E6FDE35" w:rsidR="00F9440F" w:rsidRDefault="00F9440F" w:rsidP="00F63435">
            <w:pPr>
              <w:rPr>
                <w:rFonts w:cstheme="minorHAnsi"/>
              </w:rPr>
            </w:pPr>
            <w:r>
              <w:rPr>
                <w:rFonts w:cstheme="minorHAnsi"/>
              </w:rPr>
              <w:t>Renal Vein</w:t>
            </w:r>
          </w:p>
        </w:tc>
        <w:tc>
          <w:tcPr>
            <w:tcW w:w="3485" w:type="dxa"/>
          </w:tcPr>
          <w:p w14:paraId="0BC17B14" w14:textId="0282548E" w:rsidR="00F9440F" w:rsidRDefault="00F9440F" w:rsidP="00F63435">
            <w:pPr>
              <w:rPr>
                <w:rFonts w:cstheme="minorHAnsi"/>
              </w:rPr>
            </w:pPr>
            <w:r>
              <w:rPr>
                <w:rFonts w:cstheme="minorHAnsi"/>
              </w:rPr>
              <w:t>Pelvis</w:t>
            </w:r>
          </w:p>
        </w:tc>
        <w:tc>
          <w:tcPr>
            <w:tcW w:w="3486" w:type="dxa"/>
          </w:tcPr>
          <w:p w14:paraId="189B6E68" w14:textId="67A4AC03" w:rsidR="00F9440F" w:rsidRDefault="00F9440F" w:rsidP="00F63435">
            <w:pPr>
              <w:rPr>
                <w:rFonts w:cstheme="minorHAnsi"/>
              </w:rPr>
            </w:pPr>
            <w:r>
              <w:rPr>
                <w:rFonts w:cstheme="minorHAnsi"/>
              </w:rPr>
              <w:t xml:space="preserve">Capsule </w:t>
            </w:r>
          </w:p>
        </w:tc>
      </w:tr>
    </w:tbl>
    <w:p w14:paraId="3B35B41B" w14:textId="7A6128A8" w:rsidR="00F63435" w:rsidRPr="006030AF" w:rsidRDefault="00F63435" w:rsidP="00F63435">
      <w:pPr>
        <w:spacing w:line="240" w:lineRule="auto"/>
        <w:rPr>
          <w:rFonts w:cstheme="minorHAnsi"/>
        </w:rPr>
      </w:pPr>
    </w:p>
    <w:tbl>
      <w:tblPr>
        <w:tblStyle w:val="TableGrid"/>
        <w:tblW w:w="0" w:type="auto"/>
        <w:tblLook w:val="04A0" w:firstRow="1" w:lastRow="0" w:firstColumn="1" w:lastColumn="0" w:noHBand="0" w:noVBand="1"/>
      </w:tblPr>
      <w:tblGrid>
        <w:gridCol w:w="7479"/>
        <w:gridCol w:w="1763"/>
      </w:tblGrid>
      <w:tr w:rsidR="00F63435" w:rsidRPr="006030AF" w14:paraId="2D7A14AF" w14:textId="77777777" w:rsidTr="00F63435">
        <w:tc>
          <w:tcPr>
            <w:tcW w:w="7479" w:type="dxa"/>
          </w:tcPr>
          <w:p w14:paraId="164B3366" w14:textId="77777777" w:rsidR="00F63435" w:rsidRPr="006030AF" w:rsidRDefault="00F63435" w:rsidP="00F63435">
            <w:pPr>
              <w:rPr>
                <w:rFonts w:cstheme="minorHAnsi"/>
              </w:rPr>
            </w:pPr>
            <w:r w:rsidRPr="006030AF">
              <w:rPr>
                <w:rFonts w:cstheme="minorHAnsi"/>
              </w:rPr>
              <w:t>Description</w:t>
            </w:r>
          </w:p>
        </w:tc>
        <w:tc>
          <w:tcPr>
            <w:tcW w:w="1763" w:type="dxa"/>
          </w:tcPr>
          <w:p w14:paraId="5DFF7D63" w14:textId="77777777" w:rsidR="00F63435" w:rsidRPr="006030AF" w:rsidRDefault="00F63435" w:rsidP="00F63435">
            <w:pPr>
              <w:rPr>
                <w:rFonts w:cstheme="minorHAnsi"/>
              </w:rPr>
            </w:pPr>
            <w:r w:rsidRPr="006030AF">
              <w:rPr>
                <w:rFonts w:cstheme="minorHAnsi"/>
              </w:rPr>
              <w:t>Structure</w:t>
            </w:r>
          </w:p>
        </w:tc>
      </w:tr>
      <w:tr w:rsidR="00F63435" w:rsidRPr="006030AF" w14:paraId="452F2B95" w14:textId="77777777" w:rsidTr="00F63435">
        <w:tc>
          <w:tcPr>
            <w:tcW w:w="7479" w:type="dxa"/>
          </w:tcPr>
          <w:p w14:paraId="3F784F9F" w14:textId="77777777" w:rsidR="00F63435" w:rsidRPr="006030AF" w:rsidRDefault="00F63435" w:rsidP="00F63435">
            <w:pPr>
              <w:rPr>
                <w:rFonts w:cstheme="minorHAnsi"/>
              </w:rPr>
            </w:pPr>
            <w:r w:rsidRPr="006030AF">
              <w:rPr>
                <w:rFonts w:cstheme="minorHAnsi"/>
              </w:rPr>
              <w:t xml:space="preserve">Outer region of the kidney. Contains </w:t>
            </w:r>
            <w:proofErr w:type="spellStart"/>
            <w:r w:rsidRPr="006030AF">
              <w:rPr>
                <w:rFonts w:cstheme="minorHAnsi"/>
              </w:rPr>
              <w:t>Bowmans</w:t>
            </w:r>
            <w:proofErr w:type="spellEnd"/>
            <w:r w:rsidRPr="006030AF">
              <w:rPr>
                <w:rFonts w:cstheme="minorHAnsi"/>
              </w:rPr>
              <w:t xml:space="preserve"> capsule, convoluted tubules and blood vessels</w:t>
            </w:r>
          </w:p>
          <w:p w14:paraId="05935CA2" w14:textId="77777777" w:rsidR="00F63435" w:rsidRPr="006030AF" w:rsidRDefault="00F63435" w:rsidP="00F63435">
            <w:pPr>
              <w:rPr>
                <w:rFonts w:cstheme="minorHAnsi"/>
              </w:rPr>
            </w:pPr>
          </w:p>
        </w:tc>
        <w:tc>
          <w:tcPr>
            <w:tcW w:w="1763" w:type="dxa"/>
          </w:tcPr>
          <w:p w14:paraId="01556C7A" w14:textId="2C733DC4" w:rsidR="00F63435" w:rsidRPr="002470ED" w:rsidRDefault="002470ED" w:rsidP="00F63435">
            <w:pPr>
              <w:rPr>
                <w:rFonts w:cstheme="minorHAnsi"/>
                <w:color w:val="7030A0"/>
              </w:rPr>
            </w:pPr>
            <w:proofErr w:type="spellStart"/>
            <w:r w:rsidRPr="002470ED">
              <w:rPr>
                <w:rFonts w:cstheme="minorHAnsi"/>
                <w:color w:val="7030A0"/>
              </w:rPr>
              <w:t>Cortec</w:t>
            </w:r>
            <w:proofErr w:type="spellEnd"/>
          </w:p>
        </w:tc>
      </w:tr>
      <w:tr w:rsidR="00F63435" w:rsidRPr="006030AF" w14:paraId="4A80185F" w14:textId="77777777" w:rsidTr="00F63435">
        <w:tc>
          <w:tcPr>
            <w:tcW w:w="7479" w:type="dxa"/>
          </w:tcPr>
          <w:p w14:paraId="3DA7D3DD" w14:textId="77777777" w:rsidR="00F63435" w:rsidRPr="006030AF" w:rsidRDefault="00F63435" w:rsidP="00F63435">
            <w:pPr>
              <w:rPr>
                <w:rFonts w:cstheme="minorHAnsi"/>
              </w:rPr>
            </w:pPr>
            <w:r w:rsidRPr="006030AF">
              <w:rPr>
                <w:rFonts w:cstheme="minorHAnsi"/>
              </w:rPr>
              <w:t>Funnel shaped to collect urine into ureter</w:t>
            </w:r>
          </w:p>
          <w:p w14:paraId="6A779754" w14:textId="77777777" w:rsidR="00F63435" w:rsidRPr="006030AF" w:rsidRDefault="00F63435" w:rsidP="00F63435">
            <w:pPr>
              <w:rPr>
                <w:rFonts w:cstheme="minorHAnsi"/>
              </w:rPr>
            </w:pPr>
          </w:p>
        </w:tc>
        <w:tc>
          <w:tcPr>
            <w:tcW w:w="1763" w:type="dxa"/>
          </w:tcPr>
          <w:p w14:paraId="08F56DC0" w14:textId="7DCC16B8" w:rsidR="00F63435" w:rsidRPr="002470ED" w:rsidRDefault="002470ED" w:rsidP="00F63435">
            <w:pPr>
              <w:rPr>
                <w:rFonts w:cstheme="minorHAnsi"/>
                <w:color w:val="7030A0"/>
              </w:rPr>
            </w:pPr>
            <w:r w:rsidRPr="002470ED">
              <w:rPr>
                <w:rFonts w:cstheme="minorHAnsi"/>
                <w:color w:val="7030A0"/>
              </w:rPr>
              <w:t>Pelvis</w:t>
            </w:r>
          </w:p>
        </w:tc>
      </w:tr>
      <w:tr w:rsidR="00F63435" w:rsidRPr="006030AF" w14:paraId="6DFD8274" w14:textId="77777777" w:rsidTr="00F63435">
        <w:tc>
          <w:tcPr>
            <w:tcW w:w="7479" w:type="dxa"/>
          </w:tcPr>
          <w:p w14:paraId="2F33C224" w14:textId="77777777" w:rsidR="00F63435" w:rsidRPr="006030AF" w:rsidRDefault="00F63435" w:rsidP="00F63435">
            <w:pPr>
              <w:rPr>
                <w:rFonts w:cstheme="minorHAnsi"/>
              </w:rPr>
            </w:pPr>
            <w:r w:rsidRPr="006030AF">
              <w:rPr>
                <w:rFonts w:cstheme="minorHAnsi"/>
              </w:rPr>
              <w:t xml:space="preserve">Supplies kidney with oxygenated blood </w:t>
            </w:r>
          </w:p>
          <w:p w14:paraId="6FAB9972" w14:textId="77777777" w:rsidR="00F63435" w:rsidRPr="006030AF" w:rsidRDefault="00F63435" w:rsidP="00F63435">
            <w:pPr>
              <w:rPr>
                <w:rFonts w:cstheme="minorHAnsi"/>
              </w:rPr>
            </w:pPr>
          </w:p>
        </w:tc>
        <w:tc>
          <w:tcPr>
            <w:tcW w:w="1763" w:type="dxa"/>
          </w:tcPr>
          <w:p w14:paraId="252A975D" w14:textId="1FA23119" w:rsidR="00F63435" w:rsidRPr="002470ED" w:rsidRDefault="002470ED" w:rsidP="00F63435">
            <w:pPr>
              <w:rPr>
                <w:rFonts w:cstheme="minorHAnsi"/>
                <w:color w:val="7030A0"/>
              </w:rPr>
            </w:pPr>
            <w:r w:rsidRPr="002470ED">
              <w:rPr>
                <w:rFonts w:cstheme="minorHAnsi"/>
                <w:color w:val="7030A0"/>
              </w:rPr>
              <w:t>Renal Artery</w:t>
            </w:r>
          </w:p>
        </w:tc>
      </w:tr>
      <w:tr w:rsidR="00F63435" w:rsidRPr="006030AF" w14:paraId="6BB148FD" w14:textId="77777777" w:rsidTr="00F63435">
        <w:tc>
          <w:tcPr>
            <w:tcW w:w="7479" w:type="dxa"/>
          </w:tcPr>
          <w:p w14:paraId="31829AC5" w14:textId="77777777" w:rsidR="00F63435" w:rsidRPr="006030AF" w:rsidRDefault="00F63435" w:rsidP="00F63435">
            <w:pPr>
              <w:rPr>
                <w:rFonts w:cstheme="minorHAnsi"/>
              </w:rPr>
            </w:pPr>
            <w:r w:rsidRPr="006030AF">
              <w:rPr>
                <w:rFonts w:cstheme="minorHAnsi"/>
              </w:rPr>
              <w:t>Outer membrane to protect the kidney</w:t>
            </w:r>
          </w:p>
          <w:p w14:paraId="7A785081" w14:textId="77777777" w:rsidR="00F63435" w:rsidRPr="006030AF" w:rsidRDefault="00F63435" w:rsidP="00F63435">
            <w:pPr>
              <w:rPr>
                <w:rFonts w:cstheme="minorHAnsi"/>
              </w:rPr>
            </w:pPr>
          </w:p>
        </w:tc>
        <w:tc>
          <w:tcPr>
            <w:tcW w:w="1763" w:type="dxa"/>
          </w:tcPr>
          <w:p w14:paraId="74B55601" w14:textId="0FE953B1" w:rsidR="00F63435" w:rsidRPr="002470ED" w:rsidRDefault="002470ED" w:rsidP="00F63435">
            <w:pPr>
              <w:rPr>
                <w:rFonts w:cstheme="minorHAnsi"/>
                <w:color w:val="7030A0"/>
              </w:rPr>
            </w:pPr>
            <w:r w:rsidRPr="002470ED">
              <w:rPr>
                <w:rFonts w:cstheme="minorHAnsi"/>
                <w:color w:val="7030A0"/>
              </w:rPr>
              <w:t>Capsule</w:t>
            </w:r>
          </w:p>
        </w:tc>
      </w:tr>
      <w:tr w:rsidR="00F63435" w:rsidRPr="006030AF" w14:paraId="489AE261" w14:textId="77777777" w:rsidTr="00F63435">
        <w:tc>
          <w:tcPr>
            <w:tcW w:w="7479" w:type="dxa"/>
          </w:tcPr>
          <w:p w14:paraId="0B4A1005" w14:textId="77777777" w:rsidR="00F63435" w:rsidRPr="006030AF" w:rsidRDefault="00F63435" w:rsidP="00F63435">
            <w:pPr>
              <w:rPr>
                <w:rFonts w:cstheme="minorHAnsi"/>
              </w:rPr>
            </w:pPr>
            <w:r w:rsidRPr="006030AF">
              <w:rPr>
                <w:rFonts w:cstheme="minorHAnsi"/>
              </w:rPr>
              <w:t>Leaves kidney containing deoxygenated blood</w:t>
            </w:r>
          </w:p>
          <w:p w14:paraId="335537E7" w14:textId="77777777" w:rsidR="00F63435" w:rsidRPr="006030AF" w:rsidRDefault="00F63435" w:rsidP="00F63435">
            <w:pPr>
              <w:rPr>
                <w:rFonts w:cstheme="minorHAnsi"/>
              </w:rPr>
            </w:pPr>
          </w:p>
        </w:tc>
        <w:tc>
          <w:tcPr>
            <w:tcW w:w="1763" w:type="dxa"/>
          </w:tcPr>
          <w:p w14:paraId="674E7993" w14:textId="209E180C" w:rsidR="00F63435" w:rsidRPr="002470ED" w:rsidRDefault="002470ED" w:rsidP="00F63435">
            <w:pPr>
              <w:rPr>
                <w:rFonts w:cstheme="minorHAnsi"/>
                <w:color w:val="7030A0"/>
              </w:rPr>
            </w:pPr>
            <w:r w:rsidRPr="002470ED">
              <w:rPr>
                <w:rFonts w:cstheme="minorHAnsi"/>
                <w:color w:val="7030A0"/>
              </w:rPr>
              <w:t>Renal vein</w:t>
            </w:r>
          </w:p>
        </w:tc>
      </w:tr>
      <w:tr w:rsidR="00F63435" w:rsidRPr="006030AF" w14:paraId="4BF89BBC" w14:textId="77777777" w:rsidTr="00F63435">
        <w:tc>
          <w:tcPr>
            <w:tcW w:w="7479" w:type="dxa"/>
          </w:tcPr>
          <w:p w14:paraId="78EB853E" w14:textId="77777777" w:rsidR="00F63435" w:rsidRPr="006030AF" w:rsidRDefault="00F63435" w:rsidP="00F63435">
            <w:pPr>
              <w:rPr>
                <w:rFonts w:cstheme="minorHAnsi"/>
              </w:rPr>
            </w:pPr>
            <w:r w:rsidRPr="006030AF">
              <w:rPr>
                <w:rFonts w:cstheme="minorHAnsi"/>
              </w:rPr>
              <w:t xml:space="preserve">Darker inner region of the kidney (tastes salty). Contains loop of Henle, collecting duct and blood vessels. </w:t>
            </w:r>
          </w:p>
        </w:tc>
        <w:tc>
          <w:tcPr>
            <w:tcW w:w="1763" w:type="dxa"/>
          </w:tcPr>
          <w:p w14:paraId="7E638BD6" w14:textId="15862A42" w:rsidR="00F63435" w:rsidRPr="002470ED" w:rsidRDefault="002470ED" w:rsidP="00F63435">
            <w:pPr>
              <w:rPr>
                <w:rFonts w:cstheme="minorHAnsi"/>
                <w:color w:val="7030A0"/>
              </w:rPr>
            </w:pPr>
            <w:r w:rsidRPr="002470ED">
              <w:rPr>
                <w:rFonts w:cstheme="minorHAnsi"/>
                <w:color w:val="7030A0"/>
              </w:rPr>
              <w:t xml:space="preserve">Medulla </w:t>
            </w:r>
          </w:p>
        </w:tc>
      </w:tr>
    </w:tbl>
    <w:p w14:paraId="0C8597E2" w14:textId="77777777" w:rsidR="002470ED" w:rsidRDefault="002470ED" w:rsidP="00204DC8">
      <w:pPr>
        <w:rPr>
          <w:rFonts w:cstheme="minorHAnsi"/>
          <w:b/>
          <w:sz w:val="36"/>
          <w:szCs w:val="36"/>
          <w:u w:val="single"/>
        </w:rPr>
      </w:pPr>
    </w:p>
    <w:p w14:paraId="0148CE95" w14:textId="77777777" w:rsidR="002470ED" w:rsidRDefault="002470ED" w:rsidP="00204DC8">
      <w:pPr>
        <w:rPr>
          <w:rFonts w:cstheme="minorHAnsi"/>
          <w:b/>
          <w:sz w:val="36"/>
          <w:szCs w:val="36"/>
          <w:u w:val="single"/>
        </w:rPr>
      </w:pPr>
    </w:p>
    <w:p w14:paraId="1B7B530A" w14:textId="7C20617C" w:rsidR="00D6011F" w:rsidRPr="00337232" w:rsidRDefault="00337232" w:rsidP="00204DC8">
      <w:pPr>
        <w:rPr>
          <w:rFonts w:cstheme="minorHAnsi"/>
          <w:b/>
          <w:sz w:val="36"/>
          <w:szCs w:val="36"/>
          <w:u w:val="single"/>
        </w:rPr>
      </w:pPr>
      <w:r w:rsidRPr="00337232">
        <w:rPr>
          <w:rFonts w:cstheme="minorHAnsi"/>
          <w:b/>
          <w:sz w:val="36"/>
          <w:szCs w:val="36"/>
          <w:u w:val="single"/>
        </w:rPr>
        <w:lastRenderedPageBreak/>
        <w:t xml:space="preserve">Nephron Structure. </w:t>
      </w:r>
    </w:p>
    <w:p w14:paraId="1BEEA76B" w14:textId="02B34F12" w:rsidR="00C2754F" w:rsidRPr="006030AF" w:rsidRDefault="00F63435" w:rsidP="00204DC8">
      <w:pPr>
        <w:rPr>
          <w:rFonts w:cstheme="minorHAnsi"/>
        </w:rPr>
      </w:pPr>
      <w:r w:rsidRPr="006030AF">
        <w:rPr>
          <w:rFonts w:cstheme="minorHAnsi"/>
        </w:rPr>
        <w:t xml:space="preserve">The kidney is made of one million tiny tubular structure which we call the NEPHRON, these are the basic and functional units of the kidney. </w:t>
      </w:r>
    </w:p>
    <w:p w14:paraId="0E8ACFA0" w14:textId="753BBD85" w:rsidR="00C2754F" w:rsidRPr="006030AF" w:rsidRDefault="0093208F" w:rsidP="00204DC8">
      <w:pPr>
        <w:rPr>
          <w:rFonts w:cstheme="minorHAnsi"/>
        </w:rPr>
      </w:pPr>
      <w:hyperlink r:id="rId13" w:history="1">
        <w:r w:rsidR="00C2754F" w:rsidRPr="006030AF">
          <w:rPr>
            <w:rStyle w:val="Hyperlink"/>
            <w:rFonts w:cstheme="minorHAnsi"/>
          </w:rPr>
          <w:t>https://www.youtube.com/watch?v=l128tW1H5a8</w:t>
        </w:r>
      </w:hyperlink>
      <w:r w:rsidR="00C2754F" w:rsidRPr="006030AF">
        <w:rPr>
          <w:rFonts w:cstheme="minorHAnsi"/>
        </w:rPr>
        <w:t xml:space="preserve"> Nice video showing an overview of the whole process we will be looking at in the kidney. </w:t>
      </w:r>
    </w:p>
    <w:p w14:paraId="4DF7C949" w14:textId="51C7C0A1" w:rsidR="002470ED" w:rsidRDefault="002470ED" w:rsidP="00204DC8">
      <w:pPr>
        <w:rPr>
          <w:rFonts w:cstheme="minorHAnsi"/>
          <w:b/>
          <w:u w:val="single"/>
        </w:rPr>
      </w:pPr>
      <w:r w:rsidRPr="002470ED">
        <w:rPr>
          <w:rFonts w:cstheme="minorHAnsi"/>
          <w:b/>
          <w:u w:val="single"/>
        </w:rPr>
        <w:drawing>
          <wp:inline distT="0" distB="0" distL="0" distR="0" wp14:anchorId="03A2E431" wp14:editId="0A0A8CC9">
            <wp:extent cx="5319061" cy="4040372"/>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29985" cy="4048670"/>
                    </a:xfrm>
                    <a:prstGeom prst="rect">
                      <a:avLst/>
                    </a:prstGeom>
                  </pic:spPr>
                </pic:pic>
              </a:graphicData>
            </a:graphic>
          </wp:inline>
        </w:drawing>
      </w:r>
      <w:r w:rsidR="009D10FA">
        <w:rPr>
          <w:rFonts w:cstheme="minorHAnsi"/>
          <w:noProof/>
        </w:rPr>
        <w:drawing>
          <wp:anchor distT="0" distB="0" distL="114300" distR="114300" simplePos="0" relativeHeight="251704320" behindDoc="0" locked="0" layoutInCell="1" allowOverlap="1" wp14:anchorId="57A89F14" wp14:editId="4335E25F">
            <wp:simplePos x="0" y="0"/>
            <wp:positionH relativeFrom="margin">
              <wp:align>right</wp:align>
            </wp:positionH>
            <wp:positionV relativeFrom="paragraph">
              <wp:posOffset>17335</wp:posOffset>
            </wp:positionV>
            <wp:extent cx="418217" cy="418217"/>
            <wp:effectExtent l="0" t="0" r="127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8217" cy="418217"/>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235A97" w14:paraId="04FD39D3" w14:textId="77777777" w:rsidTr="009D10FA">
        <w:tc>
          <w:tcPr>
            <w:tcW w:w="2091" w:type="dxa"/>
          </w:tcPr>
          <w:p w14:paraId="12A7E0C4" w14:textId="0A615718" w:rsidR="00235A97" w:rsidRPr="009D10FA" w:rsidRDefault="00235A97" w:rsidP="00204DC8">
            <w:pPr>
              <w:rPr>
                <w:rFonts w:cstheme="minorHAnsi"/>
              </w:rPr>
            </w:pPr>
            <w:r w:rsidRPr="009D10FA">
              <w:rPr>
                <w:rFonts w:cstheme="minorHAnsi"/>
              </w:rPr>
              <w:t>Renal artery</w:t>
            </w:r>
          </w:p>
        </w:tc>
        <w:tc>
          <w:tcPr>
            <w:tcW w:w="2091" w:type="dxa"/>
          </w:tcPr>
          <w:p w14:paraId="4D6669FD" w14:textId="6AE66224" w:rsidR="00235A97" w:rsidRPr="009D10FA" w:rsidRDefault="009D10FA" w:rsidP="00204DC8">
            <w:pPr>
              <w:rPr>
                <w:rFonts w:cstheme="minorHAnsi"/>
              </w:rPr>
            </w:pPr>
            <w:r w:rsidRPr="009D10FA">
              <w:rPr>
                <w:rFonts w:cstheme="minorHAnsi"/>
              </w:rPr>
              <w:t>C</w:t>
            </w:r>
            <w:r w:rsidR="00235A97" w:rsidRPr="009D10FA">
              <w:rPr>
                <w:rFonts w:cstheme="minorHAnsi"/>
              </w:rPr>
              <w:t>apillaries</w:t>
            </w:r>
            <w:r>
              <w:rPr>
                <w:rFonts w:cstheme="minorHAnsi"/>
              </w:rPr>
              <w:t xml:space="preserve"> </w:t>
            </w:r>
          </w:p>
        </w:tc>
        <w:tc>
          <w:tcPr>
            <w:tcW w:w="2091" w:type="dxa"/>
          </w:tcPr>
          <w:p w14:paraId="6CFCDDE2" w14:textId="4813517E" w:rsidR="00235A97" w:rsidRPr="009D10FA" w:rsidRDefault="009D10FA" w:rsidP="00204DC8">
            <w:pPr>
              <w:rPr>
                <w:rFonts w:cstheme="minorHAnsi"/>
              </w:rPr>
            </w:pPr>
            <w:r>
              <w:rPr>
                <w:rFonts w:cstheme="minorHAnsi"/>
              </w:rPr>
              <w:t>Renal/Bowman’s capsule</w:t>
            </w:r>
          </w:p>
        </w:tc>
        <w:tc>
          <w:tcPr>
            <w:tcW w:w="2091" w:type="dxa"/>
          </w:tcPr>
          <w:p w14:paraId="3BD9122D" w14:textId="3E190201" w:rsidR="00235A97" w:rsidRPr="009D10FA" w:rsidRDefault="009D10FA" w:rsidP="00204DC8">
            <w:pPr>
              <w:rPr>
                <w:rFonts w:cstheme="minorHAnsi"/>
              </w:rPr>
            </w:pPr>
            <w:r>
              <w:rPr>
                <w:rFonts w:cstheme="minorHAnsi"/>
              </w:rPr>
              <w:t>Afferent arteriole</w:t>
            </w:r>
          </w:p>
        </w:tc>
        <w:tc>
          <w:tcPr>
            <w:tcW w:w="2092" w:type="dxa"/>
          </w:tcPr>
          <w:p w14:paraId="119B118E" w14:textId="6035AEC2" w:rsidR="00235A97" w:rsidRPr="009D10FA" w:rsidRDefault="009D10FA" w:rsidP="00204DC8">
            <w:pPr>
              <w:rPr>
                <w:rFonts w:cstheme="minorHAnsi"/>
              </w:rPr>
            </w:pPr>
            <w:r>
              <w:rPr>
                <w:rFonts w:cstheme="minorHAnsi"/>
              </w:rPr>
              <w:t>Efferent arteriole</w:t>
            </w:r>
          </w:p>
        </w:tc>
      </w:tr>
      <w:tr w:rsidR="00235A97" w14:paraId="2040F378" w14:textId="77777777" w:rsidTr="009D10FA">
        <w:tc>
          <w:tcPr>
            <w:tcW w:w="2091" w:type="dxa"/>
          </w:tcPr>
          <w:p w14:paraId="01A000D7" w14:textId="0A04DFF0" w:rsidR="00235A97" w:rsidRPr="009D10FA" w:rsidRDefault="009D10FA" w:rsidP="00204DC8">
            <w:pPr>
              <w:rPr>
                <w:rFonts w:cstheme="minorHAnsi"/>
              </w:rPr>
            </w:pPr>
            <w:r>
              <w:rPr>
                <w:rFonts w:cstheme="minorHAnsi"/>
              </w:rPr>
              <w:t>Proximal convoluted tubule</w:t>
            </w:r>
          </w:p>
        </w:tc>
        <w:tc>
          <w:tcPr>
            <w:tcW w:w="2091" w:type="dxa"/>
          </w:tcPr>
          <w:p w14:paraId="724CD985" w14:textId="7DC4F19F" w:rsidR="00235A97" w:rsidRPr="009D10FA" w:rsidRDefault="009D10FA" w:rsidP="00204DC8">
            <w:pPr>
              <w:rPr>
                <w:rFonts w:cstheme="minorHAnsi"/>
              </w:rPr>
            </w:pPr>
            <w:r>
              <w:rPr>
                <w:rFonts w:cstheme="minorHAnsi"/>
              </w:rPr>
              <w:t>Collecting duct</w:t>
            </w:r>
          </w:p>
        </w:tc>
        <w:tc>
          <w:tcPr>
            <w:tcW w:w="2091" w:type="dxa"/>
          </w:tcPr>
          <w:p w14:paraId="0941C3F9" w14:textId="3A751DB8" w:rsidR="00235A97" w:rsidRPr="009D10FA" w:rsidRDefault="009D10FA" w:rsidP="00204DC8">
            <w:pPr>
              <w:rPr>
                <w:rFonts w:cstheme="minorHAnsi"/>
              </w:rPr>
            </w:pPr>
            <w:r>
              <w:rPr>
                <w:rFonts w:cstheme="minorHAnsi"/>
              </w:rPr>
              <w:t xml:space="preserve">To pelvis </w:t>
            </w:r>
          </w:p>
        </w:tc>
        <w:tc>
          <w:tcPr>
            <w:tcW w:w="2091" w:type="dxa"/>
          </w:tcPr>
          <w:p w14:paraId="3B07E1D4" w14:textId="0C8217E4" w:rsidR="00235A97" w:rsidRPr="009D10FA" w:rsidRDefault="009D10FA" w:rsidP="00204DC8">
            <w:pPr>
              <w:rPr>
                <w:rFonts w:cstheme="minorHAnsi"/>
              </w:rPr>
            </w:pPr>
            <w:r>
              <w:rPr>
                <w:rFonts w:cstheme="minorHAnsi"/>
              </w:rPr>
              <w:t>Distil convoluted tubule</w:t>
            </w:r>
          </w:p>
        </w:tc>
        <w:tc>
          <w:tcPr>
            <w:tcW w:w="2092" w:type="dxa"/>
          </w:tcPr>
          <w:p w14:paraId="386F4899" w14:textId="0A5B5D65" w:rsidR="00235A97" w:rsidRPr="009D10FA" w:rsidRDefault="009D10FA" w:rsidP="00204DC8">
            <w:pPr>
              <w:rPr>
                <w:rFonts w:cstheme="minorHAnsi"/>
              </w:rPr>
            </w:pPr>
            <w:r>
              <w:rPr>
                <w:rFonts w:cstheme="minorHAnsi"/>
              </w:rPr>
              <w:t>Ascending limb</w:t>
            </w:r>
          </w:p>
        </w:tc>
      </w:tr>
      <w:tr w:rsidR="009D10FA" w14:paraId="34968CC9" w14:textId="77777777" w:rsidTr="009D10FA">
        <w:tc>
          <w:tcPr>
            <w:tcW w:w="2091" w:type="dxa"/>
          </w:tcPr>
          <w:p w14:paraId="0D419C72" w14:textId="1D03CF8F" w:rsidR="009D10FA" w:rsidRDefault="009D10FA" w:rsidP="00204DC8">
            <w:pPr>
              <w:rPr>
                <w:rFonts w:cstheme="minorHAnsi"/>
              </w:rPr>
            </w:pPr>
            <w:r>
              <w:rPr>
                <w:rFonts w:cstheme="minorHAnsi"/>
              </w:rPr>
              <w:t>Descending limb</w:t>
            </w:r>
          </w:p>
        </w:tc>
        <w:tc>
          <w:tcPr>
            <w:tcW w:w="2091" w:type="dxa"/>
          </w:tcPr>
          <w:p w14:paraId="291B6DC6" w14:textId="6C4B33B3" w:rsidR="009D10FA" w:rsidRDefault="009D10FA" w:rsidP="00204DC8">
            <w:pPr>
              <w:rPr>
                <w:rFonts w:cstheme="minorHAnsi"/>
              </w:rPr>
            </w:pPr>
            <w:r>
              <w:rPr>
                <w:rFonts w:cstheme="minorHAnsi"/>
              </w:rPr>
              <w:t>Loop of Henle</w:t>
            </w:r>
          </w:p>
        </w:tc>
        <w:tc>
          <w:tcPr>
            <w:tcW w:w="2091" w:type="dxa"/>
          </w:tcPr>
          <w:p w14:paraId="1C4F0CCA" w14:textId="3CA6ECB8" w:rsidR="009D10FA" w:rsidRDefault="009D10FA" w:rsidP="00204DC8">
            <w:pPr>
              <w:rPr>
                <w:rFonts w:cstheme="minorHAnsi"/>
              </w:rPr>
            </w:pPr>
            <w:r>
              <w:rPr>
                <w:rFonts w:cstheme="minorHAnsi"/>
              </w:rPr>
              <w:t xml:space="preserve">Glomerulus </w:t>
            </w:r>
          </w:p>
        </w:tc>
        <w:tc>
          <w:tcPr>
            <w:tcW w:w="2091" w:type="dxa"/>
          </w:tcPr>
          <w:p w14:paraId="1FAA5C47" w14:textId="77777777" w:rsidR="009D10FA" w:rsidRDefault="009D10FA" w:rsidP="00204DC8">
            <w:pPr>
              <w:rPr>
                <w:rFonts w:cstheme="minorHAnsi"/>
              </w:rPr>
            </w:pPr>
          </w:p>
        </w:tc>
        <w:tc>
          <w:tcPr>
            <w:tcW w:w="2092" w:type="dxa"/>
          </w:tcPr>
          <w:p w14:paraId="65A2E0CA" w14:textId="77777777" w:rsidR="009D10FA" w:rsidRDefault="009D10FA" w:rsidP="00204DC8">
            <w:pPr>
              <w:rPr>
                <w:rFonts w:cstheme="minorHAnsi"/>
              </w:rPr>
            </w:pPr>
          </w:p>
        </w:tc>
      </w:tr>
    </w:tbl>
    <w:p w14:paraId="0CC0D8A9" w14:textId="7EC4A4DB" w:rsidR="009D10FA" w:rsidRDefault="009D10FA" w:rsidP="00204DC8">
      <w:pPr>
        <w:rPr>
          <w:rFonts w:cstheme="minorHAnsi"/>
          <w:b/>
          <w:u w:val="single"/>
        </w:rPr>
      </w:pPr>
      <w:r>
        <w:rPr>
          <w:rFonts w:cstheme="minorHAnsi"/>
          <w:noProof/>
        </w:rPr>
        <w:drawing>
          <wp:anchor distT="0" distB="0" distL="114300" distR="114300" simplePos="0" relativeHeight="251705344" behindDoc="0" locked="0" layoutInCell="1" allowOverlap="1" wp14:anchorId="215B6107" wp14:editId="623D2A65">
            <wp:simplePos x="0" y="0"/>
            <wp:positionH relativeFrom="column">
              <wp:posOffset>4126675</wp:posOffset>
            </wp:positionH>
            <wp:positionV relativeFrom="paragraph">
              <wp:posOffset>118771</wp:posOffset>
            </wp:positionV>
            <wp:extent cx="406342" cy="40634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482" cy="407482"/>
                    </a:xfrm>
                    <a:prstGeom prst="rect">
                      <a:avLst/>
                    </a:prstGeom>
                    <a:noFill/>
                  </pic:spPr>
                </pic:pic>
              </a:graphicData>
            </a:graphic>
            <wp14:sizeRelH relativeFrom="margin">
              <wp14:pctWidth>0</wp14:pctWidth>
            </wp14:sizeRelH>
            <wp14:sizeRelV relativeFrom="margin">
              <wp14:pctHeight>0</wp14:pctHeight>
            </wp14:sizeRelV>
          </wp:anchor>
        </w:drawing>
      </w:r>
    </w:p>
    <w:p w14:paraId="41307764" w14:textId="127DCA40" w:rsidR="00C2754F" w:rsidRPr="006030AF" w:rsidRDefault="00C2754F" w:rsidP="00204DC8">
      <w:pPr>
        <w:rPr>
          <w:rFonts w:cstheme="minorHAnsi"/>
        </w:rPr>
      </w:pPr>
      <w:r w:rsidRPr="006030AF">
        <w:rPr>
          <w:rFonts w:cstheme="minorHAnsi"/>
        </w:rPr>
        <w:t>On the diagram colour in the following structure/parts of the nephron:</w:t>
      </w:r>
    </w:p>
    <w:p w14:paraId="7B6117C2" w14:textId="4A65C719" w:rsidR="00C2754F" w:rsidRPr="006030AF" w:rsidRDefault="00C2754F" w:rsidP="00204DC8">
      <w:pPr>
        <w:rPr>
          <w:rFonts w:cstheme="minorHAnsi"/>
        </w:rPr>
      </w:pPr>
      <w:r w:rsidRPr="006030AF">
        <w:rPr>
          <w:rFonts w:cstheme="minorHAnsi"/>
          <w:b/>
          <w:u w:val="single"/>
        </w:rPr>
        <w:t>Ultrafiltration</w:t>
      </w:r>
      <w:r w:rsidRPr="006030AF">
        <w:rPr>
          <w:rFonts w:cstheme="minorHAnsi"/>
        </w:rPr>
        <w:t xml:space="preserve"> required the Afferent and efferent arterioles, the glomerulus and the </w:t>
      </w:r>
      <w:proofErr w:type="spellStart"/>
      <w:r w:rsidRPr="006030AF">
        <w:rPr>
          <w:rFonts w:cstheme="minorHAnsi"/>
        </w:rPr>
        <w:t>Bowmans</w:t>
      </w:r>
      <w:proofErr w:type="spellEnd"/>
      <w:r w:rsidRPr="006030AF">
        <w:rPr>
          <w:rFonts w:cstheme="minorHAnsi"/>
        </w:rPr>
        <w:t xml:space="preserve">/Renal capsule. Colour </w:t>
      </w:r>
      <w:r w:rsidR="009D10FA" w:rsidRPr="006030AF">
        <w:rPr>
          <w:rFonts w:cstheme="minorHAnsi"/>
        </w:rPr>
        <w:t>these structures</w:t>
      </w:r>
      <w:r w:rsidRPr="006030AF">
        <w:rPr>
          <w:rFonts w:cstheme="minorHAnsi"/>
        </w:rPr>
        <w:t xml:space="preserve"> in RED </w:t>
      </w:r>
    </w:p>
    <w:p w14:paraId="56D964E9" w14:textId="47E1CA9F" w:rsidR="00C2754F" w:rsidRPr="006030AF" w:rsidRDefault="00C2754F" w:rsidP="00204DC8">
      <w:pPr>
        <w:rPr>
          <w:rFonts w:cstheme="minorHAnsi"/>
        </w:rPr>
      </w:pPr>
      <w:r w:rsidRPr="006030AF">
        <w:rPr>
          <w:rFonts w:cstheme="minorHAnsi"/>
          <w:b/>
          <w:u w:val="single"/>
        </w:rPr>
        <w:t>Selective reabsorption</w:t>
      </w:r>
      <w:r w:rsidRPr="006030AF">
        <w:rPr>
          <w:rFonts w:cstheme="minorHAnsi"/>
        </w:rPr>
        <w:t xml:space="preserve"> required the proximal convoluted tubule. Colour this structure in GREEN. </w:t>
      </w:r>
    </w:p>
    <w:p w14:paraId="6D012D29" w14:textId="3FB19816" w:rsidR="00C2754F" w:rsidRPr="006030AF" w:rsidRDefault="00C2754F" w:rsidP="00204DC8">
      <w:pPr>
        <w:rPr>
          <w:rFonts w:cstheme="minorHAnsi"/>
        </w:rPr>
      </w:pPr>
      <w:r w:rsidRPr="006030AF">
        <w:rPr>
          <w:rFonts w:cstheme="minorHAnsi"/>
          <w:b/>
          <w:u w:val="single"/>
        </w:rPr>
        <w:t>Reabsorption of water</w:t>
      </w:r>
      <w:r w:rsidRPr="006030AF">
        <w:rPr>
          <w:rFonts w:cstheme="minorHAnsi"/>
        </w:rPr>
        <w:t xml:space="preserve"> occurs in the Loop of Henle. Colour this structure in BLUE</w:t>
      </w:r>
    </w:p>
    <w:p w14:paraId="612E7B06" w14:textId="20C97E6C" w:rsidR="00C2754F" w:rsidRPr="006030AF" w:rsidRDefault="00C2754F" w:rsidP="00204DC8">
      <w:pPr>
        <w:rPr>
          <w:rFonts w:cstheme="minorHAnsi"/>
        </w:rPr>
      </w:pPr>
      <w:r w:rsidRPr="006030AF">
        <w:rPr>
          <w:rFonts w:cstheme="minorHAnsi"/>
          <w:b/>
          <w:u w:val="single"/>
        </w:rPr>
        <w:t>Osmoregulation</w:t>
      </w:r>
      <w:r w:rsidRPr="006030AF">
        <w:rPr>
          <w:rFonts w:cstheme="minorHAnsi"/>
        </w:rPr>
        <w:t xml:space="preserve"> occurs in the collecting duct. Colour this structure in ORANGE. </w:t>
      </w:r>
    </w:p>
    <w:p w14:paraId="5ED3CDBA" w14:textId="7735B082" w:rsidR="00C2754F" w:rsidRDefault="00C2754F" w:rsidP="00204DC8">
      <w:pPr>
        <w:rPr>
          <w:rFonts w:cstheme="minorHAnsi"/>
        </w:rPr>
      </w:pPr>
    </w:p>
    <w:p w14:paraId="61C16B21" w14:textId="5437AD39" w:rsidR="002470ED" w:rsidRDefault="002470ED" w:rsidP="00204DC8">
      <w:pPr>
        <w:rPr>
          <w:rFonts w:cstheme="minorHAnsi"/>
        </w:rPr>
      </w:pPr>
    </w:p>
    <w:p w14:paraId="76FD548C" w14:textId="6FA16DD3" w:rsidR="002470ED" w:rsidRDefault="002470ED" w:rsidP="00204DC8">
      <w:pPr>
        <w:rPr>
          <w:rFonts w:cstheme="minorHAnsi"/>
        </w:rPr>
      </w:pPr>
    </w:p>
    <w:p w14:paraId="1EFF384E" w14:textId="77777777" w:rsidR="002470ED" w:rsidRPr="006030AF" w:rsidRDefault="002470ED" w:rsidP="00204DC8">
      <w:pPr>
        <w:rPr>
          <w:rFonts w:cstheme="minorHAnsi"/>
        </w:rPr>
      </w:pPr>
    </w:p>
    <w:p w14:paraId="3A5E112C" w14:textId="40595207" w:rsidR="00D02549" w:rsidRDefault="00D02549" w:rsidP="00204DC8">
      <w:pPr>
        <w:rPr>
          <w:rFonts w:cstheme="minorHAnsi"/>
        </w:rPr>
      </w:pPr>
      <w:r>
        <w:rPr>
          <w:rFonts w:cstheme="minorHAnsi"/>
          <w:b/>
          <w:noProof/>
        </w:rPr>
        <w:lastRenderedPageBreak/>
        <mc:AlternateContent>
          <mc:Choice Requires="wps">
            <w:drawing>
              <wp:anchor distT="0" distB="0" distL="114300" distR="114300" simplePos="0" relativeHeight="251706368" behindDoc="0" locked="0" layoutInCell="1" allowOverlap="1" wp14:anchorId="782D957A" wp14:editId="3A17C1B5">
                <wp:simplePos x="0" y="0"/>
                <wp:positionH relativeFrom="column">
                  <wp:posOffset>-124691</wp:posOffset>
                </wp:positionH>
                <wp:positionV relativeFrom="paragraph">
                  <wp:posOffset>-53439</wp:posOffset>
                </wp:positionV>
                <wp:extent cx="6697683" cy="546265"/>
                <wp:effectExtent l="0" t="0" r="27305" b="25400"/>
                <wp:wrapNone/>
                <wp:docPr id="7" name="Rectangle 7"/>
                <wp:cNvGraphicFramePr/>
                <a:graphic xmlns:a="http://schemas.openxmlformats.org/drawingml/2006/main">
                  <a:graphicData uri="http://schemas.microsoft.com/office/word/2010/wordprocessingShape">
                    <wps:wsp>
                      <wps:cNvSpPr/>
                      <wps:spPr>
                        <a:xfrm>
                          <a:off x="0" y="0"/>
                          <a:ext cx="6697683" cy="5462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0428D2" id="Rectangle 7" o:spid="_x0000_s1026" style="position:absolute;margin-left:-9.8pt;margin-top:-4.2pt;width:527.4pt;height:43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" filled="f" strokecolor="black [3213]" strokeweight="1pt"/>
            </w:pict>
          </mc:Fallback>
        </mc:AlternateContent>
      </w:r>
      <w:r w:rsidR="00D2664E" w:rsidRPr="006030AF">
        <w:rPr>
          <w:rFonts w:cstheme="minorHAnsi"/>
          <w:b/>
        </w:rPr>
        <w:t>O</w:t>
      </w:r>
      <w:r>
        <w:rPr>
          <w:rFonts w:cstheme="minorHAnsi"/>
          <w:b/>
        </w:rPr>
        <w:t>utcome</w:t>
      </w:r>
      <w:r w:rsidR="00D2664E" w:rsidRPr="006030AF">
        <w:rPr>
          <w:rFonts w:cstheme="minorHAnsi"/>
        </w:rPr>
        <w:t>:</w:t>
      </w:r>
    </w:p>
    <w:p w14:paraId="14DC9F36" w14:textId="0A760E0B" w:rsidR="00D2664E" w:rsidRPr="00C027DA" w:rsidRDefault="00D2664E" w:rsidP="00C027DA">
      <w:pPr>
        <w:pStyle w:val="ListParagraph"/>
        <w:numPr>
          <w:ilvl w:val="0"/>
          <w:numId w:val="33"/>
        </w:numPr>
        <w:rPr>
          <w:rFonts w:cstheme="minorHAnsi"/>
        </w:rPr>
      </w:pPr>
      <w:r w:rsidRPr="00C027DA">
        <w:rPr>
          <w:rFonts w:cstheme="minorHAnsi"/>
        </w:rPr>
        <w:t>Explain the process of ultrafiltration and where it occurs.</w:t>
      </w:r>
    </w:p>
    <w:p w14:paraId="7E86DCE5" w14:textId="798BA241" w:rsidR="00107151" w:rsidRPr="006030AF" w:rsidRDefault="004F3277" w:rsidP="00204DC8">
      <w:pPr>
        <w:rPr>
          <w:rFonts w:cstheme="minorHAnsi"/>
        </w:rPr>
      </w:pPr>
      <w:r>
        <w:rPr>
          <w:rFonts w:cstheme="minorHAnsi"/>
          <w:noProof/>
        </w:rPr>
        <w:drawing>
          <wp:anchor distT="0" distB="0" distL="114300" distR="114300" simplePos="0" relativeHeight="251710464" behindDoc="0" locked="0" layoutInCell="1" allowOverlap="1" wp14:anchorId="4E356085" wp14:editId="6DC2D996">
            <wp:simplePos x="0" y="0"/>
            <wp:positionH relativeFrom="column">
              <wp:posOffset>1400653</wp:posOffset>
            </wp:positionH>
            <wp:positionV relativeFrom="paragraph">
              <wp:posOffset>213170</wp:posOffset>
            </wp:positionV>
            <wp:extent cx="406342" cy="4063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6342" cy="406342"/>
                    </a:xfrm>
                    <a:prstGeom prst="rect">
                      <a:avLst/>
                    </a:prstGeom>
                    <a:noFill/>
                  </pic:spPr>
                </pic:pic>
              </a:graphicData>
            </a:graphic>
            <wp14:sizeRelH relativeFrom="margin">
              <wp14:pctWidth>0</wp14:pctWidth>
            </wp14:sizeRelH>
            <wp14:sizeRelV relativeFrom="margin">
              <wp14:pctHeight>0</wp14:pctHeight>
            </wp14:sizeRelV>
          </wp:anchor>
        </w:drawing>
      </w:r>
      <w:hyperlink r:id="rId16" w:history="1">
        <w:r w:rsidR="00107151" w:rsidRPr="006030AF">
          <w:rPr>
            <w:rStyle w:val="Hyperlink"/>
            <w:rFonts w:cstheme="minorHAnsi"/>
          </w:rPr>
          <w:t>https://www.youtube.com/watch?v=HK93luvVbYU</w:t>
        </w:r>
      </w:hyperlink>
      <w:r w:rsidR="00107151" w:rsidRPr="006030AF">
        <w:rPr>
          <w:rFonts w:cstheme="minorHAnsi"/>
        </w:rPr>
        <w:t xml:space="preserve"> </w:t>
      </w:r>
    </w:p>
    <w:p w14:paraId="3931CA09" w14:textId="20BAFBF2" w:rsidR="00107151" w:rsidRPr="004F3277" w:rsidRDefault="004F3277" w:rsidP="00107151">
      <w:pPr>
        <w:spacing w:line="360" w:lineRule="auto"/>
        <w:rPr>
          <w:rFonts w:cstheme="minorHAnsi"/>
          <w:b/>
          <w:sz w:val="36"/>
          <w:szCs w:val="36"/>
          <w:u w:val="single"/>
        </w:rPr>
      </w:pPr>
      <w:r w:rsidRPr="004F3277">
        <w:rPr>
          <w:rFonts w:cstheme="minorHAnsi"/>
          <w:b/>
          <w:sz w:val="36"/>
          <w:szCs w:val="36"/>
          <w:u w:val="single"/>
        </w:rPr>
        <w:t>Ultrafiltration</w:t>
      </w:r>
      <w:r>
        <w:rPr>
          <w:rFonts w:cstheme="minorHAnsi"/>
          <w:b/>
          <w:sz w:val="36"/>
          <w:szCs w:val="36"/>
          <w:u w:val="single"/>
        </w:rPr>
        <w:t>.</w:t>
      </w:r>
    </w:p>
    <w:p w14:paraId="575DD92F" w14:textId="368DC7AD" w:rsidR="002470ED" w:rsidRPr="002470ED" w:rsidRDefault="002470ED" w:rsidP="002470ED">
      <w:pPr>
        <w:spacing w:line="360" w:lineRule="auto"/>
        <w:rPr>
          <w:rFonts w:cstheme="minorHAnsi"/>
          <w:color w:val="7030A0"/>
        </w:rPr>
      </w:pPr>
      <w:r w:rsidRPr="002470ED">
        <w:rPr>
          <w:rFonts w:cstheme="minorHAnsi"/>
        </w:rPr>
        <w:drawing>
          <wp:anchor distT="0" distB="0" distL="114300" distR="114300" simplePos="0" relativeHeight="251727872" behindDoc="0" locked="0" layoutInCell="1" allowOverlap="1" wp14:anchorId="0EC8C566" wp14:editId="37F3352B">
            <wp:simplePos x="0" y="0"/>
            <wp:positionH relativeFrom="column">
              <wp:posOffset>4125433</wp:posOffset>
            </wp:positionH>
            <wp:positionV relativeFrom="paragraph">
              <wp:posOffset>234537</wp:posOffset>
            </wp:positionV>
            <wp:extent cx="2395855" cy="161988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95855" cy="1619885"/>
                    </a:xfrm>
                    <a:prstGeom prst="rect">
                      <a:avLst/>
                    </a:prstGeom>
                  </pic:spPr>
                </pic:pic>
              </a:graphicData>
            </a:graphic>
            <wp14:sizeRelH relativeFrom="page">
              <wp14:pctWidth>0</wp14:pctWidth>
            </wp14:sizeRelH>
            <wp14:sizeRelV relativeFrom="page">
              <wp14:pctHeight>0</wp14:pctHeight>
            </wp14:sizeRelV>
          </wp:anchor>
        </w:drawing>
      </w:r>
      <w:r w:rsidRPr="002470ED">
        <w:rPr>
          <w:rFonts w:cstheme="minorHAnsi"/>
          <w:color w:val="7030A0"/>
        </w:rPr>
        <w:t xml:space="preserve">Higher </w:t>
      </w:r>
      <w:r w:rsidRPr="002470ED">
        <w:rPr>
          <w:rFonts w:cstheme="minorHAnsi"/>
          <w:b/>
          <w:bCs/>
          <w:color w:val="7030A0"/>
          <w:u w:val="single"/>
        </w:rPr>
        <w:t xml:space="preserve">hydrostatic pressure </w:t>
      </w:r>
      <w:r w:rsidRPr="002470ED">
        <w:rPr>
          <w:rFonts w:cstheme="minorHAnsi"/>
          <w:color w:val="7030A0"/>
        </w:rPr>
        <w:t xml:space="preserve">in glomerulus than in Bowman’s capsule </w:t>
      </w:r>
    </w:p>
    <w:p w14:paraId="4661BD5C" w14:textId="66C6D8A0" w:rsidR="002470ED" w:rsidRPr="002470ED" w:rsidRDefault="002470ED" w:rsidP="002470ED">
      <w:pPr>
        <w:spacing w:line="360" w:lineRule="auto"/>
        <w:rPr>
          <w:rFonts w:cstheme="minorHAnsi"/>
          <w:color w:val="7030A0"/>
        </w:rPr>
      </w:pPr>
      <w:r w:rsidRPr="002470ED">
        <w:rPr>
          <w:rFonts w:cstheme="minorHAnsi"/>
          <w:color w:val="7030A0"/>
        </w:rPr>
        <w:t xml:space="preserve">Forces </w:t>
      </w:r>
      <w:r w:rsidRPr="002470ED">
        <w:rPr>
          <w:rFonts w:cstheme="minorHAnsi"/>
          <w:b/>
          <w:bCs/>
          <w:color w:val="7030A0"/>
          <w:u w:val="single"/>
        </w:rPr>
        <w:t xml:space="preserve">small molecules </w:t>
      </w:r>
      <w:r w:rsidRPr="002470ED">
        <w:rPr>
          <w:rFonts w:cstheme="minorHAnsi"/>
          <w:color w:val="7030A0"/>
        </w:rPr>
        <w:t>and fluid out of glomerulus</w:t>
      </w:r>
    </w:p>
    <w:p w14:paraId="2EAA51BB" w14:textId="6E29BE8C" w:rsidR="002470ED" w:rsidRPr="002470ED" w:rsidRDefault="002470ED" w:rsidP="002470ED">
      <w:pPr>
        <w:spacing w:line="360" w:lineRule="auto"/>
        <w:rPr>
          <w:rFonts w:cstheme="minorHAnsi"/>
          <w:color w:val="7030A0"/>
        </w:rPr>
      </w:pPr>
      <w:r w:rsidRPr="002470ED">
        <w:rPr>
          <w:rFonts w:cstheme="minorHAnsi"/>
          <w:color w:val="7030A0"/>
        </w:rPr>
        <w:t xml:space="preserve">Through gaps in the </w:t>
      </w:r>
      <w:r w:rsidRPr="002470ED">
        <w:rPr>
          <w:rFonts w:cstheme="minorHAnsi"/>
          <w:b/>
          <w:bCs/>
          <w:color w:val="7030A0"/>
          <w:u w:val="single"/>
        </w:rPr>
        <w:t xml:space="preserve">capillary walls </w:t>
      </w:r>
      <w:r w:rsidRPr="002470ED">
        <w:rPr>
          <w:rFonts w:cstheme="minorHAnsi"/>
          <w:color w:val="7030A0"/>
        </w:rPr>
        <w:t>into Bowman’s capsule</w:t>
      </w:r>
    </w:p>
    <w:p w14:paraId="570E4E92" w14:textId="78FE7766" w:rsidR="002470ED" w:rsidRPr="002470ED" w:rsidRDefault="002470ED" w:rsidP="002470ED">
      <w:pPr>
        <w:spacing w:line="360" w:lineRule="auto"/>
        <w:rPr>
          <w:rFonts w:cstheme="minorHAnsi"/>
          <w:color w:val="7030A0"/>
        </w:rPr>
      </w:pPr>
      <w:r w:rsidRPr="002470ED">
        <w:rPr>
          <w:rFonts w:cstheme="minorHAnsi"/>
          <w:b/>
          <w:bCs/>
          <w:color w:val="7030A0"/>
          <w:u w:val="single"/>
        </w:rPr>
        <w:t xml:space="preserve">Basement membrane </w:t>
      </w:r>
      <w:r w:rsidRPr="002470ED">
        <w:rPr>
          <w:rFonts w:cstheme="minorHAnsi"/>
          <w:color w:val="7030A0"/>
        </w:rPr>
        <w:t xml:space="preserve">acts as a filter preventing </w:t>
      </w:r>
    </w:p>
    <w:p w14:paraId="5AE9167F" w14:textId="345E6D64" w:rsidR="002470ED" w:rsidRPr="002470ED" w:rsidRDefault="002470ED" w:rsidP="002470ED">
      <w:pPr>
        <w:spacing w:line="360" w:lineRule="auto"/>
        <w:rPr>
          <w:rFonts w:cstheme="minorHAnsi"/>
          <w:color w:val="7030A0"/>
        </w:rPr>
      </w:pPr>
      <w:r w:rsidRPr="002470ED">
        <w:rPr>
          <w:rFonts w:cstheme="minorHAnsi"/>
          <w:b/>
          <w:bCs/>
          <w:color w:val="7030A0"/>
          <w:u w:val="single"/>
        </w:rPr>
        <w:t xml:space="preserve">Large plasma proteins </w:t>
      </w:r>
      <w:r w:rsidRPr="002470ED">
        <w:rPr>
          <w:rFonts w:cstheme="minorHAnsi"/>
          <w:color w:val="7030A0"/>
        </w:rPr>
        <w:t xml:space="preserve">and RBC’s from leaving glomerulus </w:t>
      </w:r>
    </w:p>
    <w:p w14:paraId="3B10EFB6" w14:textId="56D14D42" w:rsidR="002470ED" w:rsidRPr="002470ED" w:rsidRDefault="002470ED" w:rsidP="002470ED">
      <w:pPr>
        <w:spacing w:line="360" w:lineRule="auto"/>
        <w:rPr>
          <w:rFonts w:cstheme="minorHAnsi"/>
          <w:color w:val="7030A0"/>
        </w:rPr>
      </w:pPr>
      <w:r w:rsidRPr="002470ED">
        <w:rPr>
          <w:rFonts w:cstheme="minorHAnsi"/>
          <w:b/>
          <w:bCs/>
          <w:color w:val="7030A0"/>
          <w:u w:val="single"/>
        </w:rPr>
        <w:t>Podocytes</w:t>
      </w:r>
      <w:r w:rsidRPr="002470ED">
        <w:rPr>
          <w:rFonts w:cstheme="minorHAnsi"/>
          <w:color w:val="7030A0"/>
        </w:rPr>
        <w:t xml:space="preserve"> are finger like projections to support the glomerulus. </w:t>
      </w:r>
    </w:p>
    <w:p w14:paraId="5B30C4F6" w14:textId="2900B490" w:rsidR="004F3277" w:rsidRDefault="004F3277" w:rsidP="002470ED">
      <w:pPr>
        <w:ind w:left="2880"/>
        <w:rPr>
          <w:rFonts w:cstheme="minorHAnsi"/>
        </w:rPr>
      </w:pPr>
    </w:p>
    <w:p w14:paraId="4A5FCCEF" w14:textId="2B078973" w:rsidR="0002761B" w:rsidRPr="006030AF" w:rsidRDefault="0002761B" w:rsidP="0002761B">
      <w:pPr>
        <w:rPr>
          <w:rFonts w:cstheme="minorHAnsi"/>
        </w:rPr>
      </w:pPr>
      <w:r w:rsidRPr="006030AF">
        <w:rPr>
          <w:rFonts w:cstheme="minorHAnsi"/>
        </w:rPr>
        <w:t xml:space="preserve">Identify and correct the mistakes below. Words can be wrong or missing. </w:t>
      </w:r>
    </w:p>
    <w:p w14:paraId="17D8019F" w14:textId="77777777" w:rsidR="002470ED" w:rsidRDefault="002470ED" w:rsidP="0002761B">
      <w:pPr>
        <w:rPr>
          <w:rFonts w:cstheme="minorHAnsi"/>
          <w:b/>
          <w:u w:val="single"/>
        </w:rPr>
      </w:pPr>
      <w:r w:rsidRPr="002470ED">
        <w:rPr>
          <w:rFonts w:cstheme="minorHAnsi"/>
        </w:rPr>
        <w:drawing>
          <wp:inline distT="0" distB="0" distL="0" distR="0" wp14:anchorId="187361EC" wp14:editId="04377C2C">
            <wp:extent cx="5475767" cy="19980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05921" cy="2009088"/>
                    </a:xfrm>
                    <a:prstGeom prst="rect">
                      <a:avLst/>
                    </a:prstGeom>
                  </pic:spPr>
                </pic:pic>
              </a:graphicData>
            </a:graphic>
          </wp:inline>
        </w:drawing>
      </w:r>
    </w:p>
    <w:p w14:paraId="77858EE6" w14:textId="5FA353F0" w:rsidR="00393CC2" w:rsidRDefault="00274973" w:rsidP="0002761B">
      <w:pPr>
        <w:rPr>
          <w:rFonts w:cstheme="minorHAnsi"/>
        </w:rPr>
      </w:pPr>
      <w:r w:rsidRPr="006030AF">
        <w:rPr>
          <w:rFonts w:cstheme="minorHAnsi"/>
          <w:b/>
          <w:u w:val="single"/>
        </w:rPr>
        <w:t>Maths activity:</w:t>
      </w:r>
      <w:r w:rsidR="00393CC2">
        <w:rPr>
          <w:rFonts w:cstheme="minorHAnsi"/>
          <w:b/>
          <w:u w:val="single"/>
        </w:rPr>
        <w:t xml:space="preserve"> </w:t>
      </w:r>
      <w:r w:rsidR="00393CC2">
        <w:rPr>
          <w:rFonts w:cstheme="minorHAnsi"/>
        </w:rPr>
        <w:t xml:space="preserve"> The hydrostatic pressure of the blood is 8kPa, the filtrate has a hydrostatic pressure of 2.7kPA. </w:t>
      </w:r>
      <w:r w:rsidRPr="006030AF">
        <w:rPr>
          <w:rFonts w:cstheme="minorHAnsi"/>
        </w:rPr>
        <w:t xml:space="preserve">From the </w:t>
      </w:r>
      <w:r w:rsidR="00393CC2">
        <w:rPr>
          <w:rFonts w:cstheme="minorHAnsi"/>
        </w:rPr>
        <w:t>information</w:t>
      </w:r>
      <w:r w:rsidRPr="006030AF">
        <w:rPr>
          <w:rFonts w:cstheme="minorHAnsi"/>
        </w:rPr>
        <w:t xml:space="preserve"> work out the difference in hydrostatic pressure in the capillary and the glomerular filtrate. </w:t>
      </w:r>
    </w:p>
    <w:p w14:paraId="0C2F025E" w14:textId="683FAA33" w:rsidR="00274973" w:rsidRPr="002470ED" w:rsidRDefault="00274973" w:rsidP="0002761B">
      <w:pPr>
        <w:rPr>
          <w:rFonts w:cstheme="minorHAnsi"/>
        </w:rPr>
      </w:pPr>
      <w:r w:rsidRPr="006030AF">
        <w:rPr>
          <w:rFonts w:cstheme="minorHAnsi"/>
        </w:rPr>
        <w:t>Show your working with units __</w:t>
      </w:r>
      <w:r w:rsidR="002470ED" w:rsidRPr="002470ED">
        <w:rPr>
          <w:rFonts w:cstheme="minorHAnsi"/>
          <w:color w:val="7030A0"/>
        </w:rPr>
        <w:t>Blood = 8kPa, Filtrate = 2.7kPa</w:t>
      </w:r>
      <w:r w:rsidR="002470ED" w:rsidRPr="002470ED">
        <w:rPr>
          <w:rFonts w:cstheme="minorHAnsi"/>
          <w:color w:val="7030A0"/>
        </w:rPr>
        <w:tab/>
      </w:r>
      <w:r w:rsidR="002470ED" w:rsidRPr="002470ED">
        <w:rPr>
          <w:rFonts w:cstheme="minorHAnsi"/>
          <w:color w:val="7030A0"/>
        </w:rPr>
        <w:tab/>
      </w:r>
      <w:r w:rsidR="002470ED" w:rsidRPr="002470ED">
        <w:rPr>
          <w:rFonts w:cstheme="minorHAnsi"/>
          <w:color w:val="7030A0"/>
        </w:rPr>
        <w:t xml:space="preserve">8-2.7= </w:t>
      </w:r>
      <w:r w:rsidR="002470ED" w:rsidRPr="002470ED">
        <w:rPr>
          <w:rFonts w:cstheme="minorHAnsi"/>
          <w:color w:val="7030A0"/>
          <w:u w:val="single"/>
        </w:rPr>
        <w:t>5.3kPa</w:t>
      </w:r>
    </w:p>
    <w:p w14:paraId="69CC3322" w14:textId="77777777" w:rsidR="00393CC2" w:rsidRDefault="00274973" w:rsidP="0002761B">
      <w:pPr>
        <w:rPr>
          <w:rFonts w:cstheme="minorHAnsi"/>
        </w:rPr>
      </w:pPr>
      <w:r w:rsidRPr="006030AF">
        <w:rPr>
          <w:rFonts w:cstheme="minorHAnsi"/>
        </w:rPr>
        <w:t xml:space="preserve">Mary suffers with hypertension and has a 20% increase in hydrostatic pressure in the capillaries. A person suffering from hypertension with a hydrostatic pressure up to 9.5kPa will not have permanent damage to their glomerulus but if the kPa goes above 9.5kPa then the person is at risk of permanent damage. Is Mary at risk of permanent damage? </w:t>
      </w:r>
    </w:p>
    <w:p w14:paraId="3CCFBD2A" w14:textId="77777777" w:rsidR="002470ED" w:rsidRPr="002470ED" w:rsidRDefault="00393CC2" w:rsidP="002470ED">
      <w:pPr>
        <w:rPr>
          <w:rFonts w:cstheme="minorHAnsi"/>
          <w:color w:val="7030A0"/>
        </w:rPr>
      </w:pPr>
      <w:r>
        <w:rPr>
          <w:rFonts w:cstheme="minorHAnsi"/>
        </w:rPr>
        <w:t>Show your working _</w:t>
      </w:r>
      <w:r w:rsidR="002470ED" w:rsidRPr="002470ED">
        <w:rPr>
          <w:rFonts w:cstheme="minorHAnsi"/>
          <w:color w:val="7030A0"/>
        </w:rPr>
        <w:t>Normal hydrostatic pressure = 8kPa</w:t>
      </w:r>
    </w:p>
    <w:p w14:paraId="0898D37F" w14:textId="77777777" w:rsidR="002470ED" w:rsidRPr="002470ED" w:rsidRDefault="002470ED" w:rsidP="002470ED">
      <w:pPr>
        <w:rPr>
          <w:rFonts w:cstheme="minorHAnsi"/>
          <w:color w:val="7030A0"/>
        </w:rPr>
      </w:pPr>
      <w:r w:rsidRPr="002470ED">
        <w:rPr>
          <w:rFonts w:cstheme="minorHAnsi"/>
          <w:color w:val="7030A0"/>
        </w:rPr>
        <w:t>20% of 8 = 1.6kPa</w:t>
      </w:r>
    </w:p>
    <w:p w14:paraId="69F65D71" w14:textId="77777777" w:rsidR="002470ED" w:rsidRPr="002470ED" w:rsidRDefault="002470ED" w:rsidP="002470ED">
      <w:pPr>
        <w:rPr>
          <w:rFonts w:cstheme="minorHAnsi"/>
          <w:color w:val="7030A0"/>
        </w:rPr>
      </w:pPr>
      <w:r w:rsidRPr="002470ED">
        <w:rPr>
          <w:rFonts w:cstheme="minorHAnsi"/>
          <w:color w:val="7030A0"/>
        </w:rPr>
        <w:t>8 +1.6= 9.6kPa</w:t>
      </w:r>
    </w:p>
    <w:p w14:paraId="2B6B9BA2" w14:textId="7832047F" w:rsidR="002470ED" w:rsidRDefault="002470ED" w:rsidP="002470ED">
      <w:pPr>
        <w:rPr>
          <w:rFonts w:cstheme="minorHAnsi"/>
          <w:color w:val="7030A0"/>
        </w:rPr>
      </w:pPr>
      <w:r w:rsidRPr="002470ED">
        <w:rPr>
          <w:rFonts w:cstheme="minorHAnsi"/>
          <w:color w:val="7030A0"/>
        </w:rPr>
        <w:t xml:space="preserve">Higher than 9.5kPA so yes at risk of permeant damage, </w:t>
      </w:r>
    </w:p>
    <w:p w14:paraId="31E3755F" w14:textId="77777777" w:rsidR="002470ED" w:rsidRPr="002470ED" w:rsidRDefault="002470ED" w:rsidP="002470ED">
      <w:pPr>
        <w:rPr>
          <w:rFonts w:cstheme="minorHAnsi"/>
          <w:color w:val="7030A0"/>
        </w:rPr>
      </w:pPr>
    </w:p>
    <w:p w14:paraId="4D1584DB" w14:textId="5A3E58B0" w:rsidR="00280C3E" w:rsidRPr="006030AF" w:rsidRDefault="00280C3E" w:rsidP="0002761B">
      <w:pPr>
        <w:rPr>
          <w:rFonts w:cstheme="minorHAnsi"/>
        </w:rPr>
      </w:pPr>
    </w:p>
    <w:p w14:paraId="687B27F2" w14:textId="3DACAEF5" w:rsidR="00C027DA" w:rsidRDefault="00C027DA" w:rsidP="0002761B">
      <w:pPr>
        <w:rPr>
          <w:rFonts w:cstheme="minorHAnsi"/>
        </w:rPr>
      </w:pPr>
      <w:r>
        <w:rPr>
          <w:rFonts w:cstheme="minorHAnsi"/>
          <w:b/>
          <w:noProof/>
        </w:rPr>
        <w:lastRenderedPageBreak/>
        <mc:AlternateContent>
          <mc:Choice Requires="wps">
            <w:drawing>
              <wp:anchor distT="0" distB="0" distL="114300" distR="114300" simplePos="0" relativeHeight="251712512" behindDoc="0" locked="0" layoutInCell="1" allowOverlap="1" wp14:anchorId="52C3E5FA" wp14:editId="475D8BF5">
                <wp:simplePos x="0" y="0"/>
                <wp:positionH relativeFrom="margin">
                  <wp:align>left</wp:align>
                </wp:positionH>
                <wp:positionV relativeFrom="paragraph">
                  <wp:posOffset>17812</wp:posOffset>
                </wp:positionV>
                <wp:extent cx="6697683" cy="890649"/>
                <wp:effectExtent l="0" t="0" r="27305" b="24130"/>
                <wp:wrapNone/>
                <wp:docPr id="56" name="Rectangle 56"/>
                <wp:cNvGraphicFramePr/>
                <a:graphic xmlns:a="http://schemas.openxmlformats.org/drawingml/2006/main">
                  <a:graphicData uri="http://schemas.microsoft.com/office/word/2010/wordprocessingShape">
                    <wps:wsp>
                      <wps:cNvSpPr/>
                      <wps:spPr>
                        <a:xfrm>
                          <a:off x="0" y="0"/>
                          <a:ext cx="6697683" cy="8906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776FE2" id="Rectangle 56" o:spid="_x0000_s1026" style="position:absolute;margin-left:0;margin-top:1.4pt;width:527.4pt;height:70.15pt;z-index:2517125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" filled="f" strokecolor="black [3213]" strokeweight="1pt">
                <w10:wrap anchorx="margin"/>
              </v:rect>
            </w:pict>
          </mc:Fallback>
        </mc:AlternateContent>
      </w:r>
      <w:r w:rsidR="0013700F" w:rsidRPr="006030AF">
        <w:rPr>
          <w:rFonts w:cstheme="minorHAnsi"/>
          <w:b/>
        </w:rPr>
        <w:t>O</w:t>
      </w:r>
      <w:r>
        <w:rPr>
          <w:rFonts w:cstheme="minorHAnsi"/>
          <w:b/>
        </w:rPr>
        <w:t>utcome</w:t>
      </w:r>
      <w:r w:rsidR="0013700F" w:rsidRPr="006030AF">
        <w:rPr>
          <w:rFonts w:cstheme="minorHAnsi"/>
        </w:rPr>
        <w:t xml:space="preserve">: </w:t>
      </w:r>
    </w:p>
    <w:p w14:paraId="36B2D7E2" w14:textId="2DCC1023" w:rsidR="0013700F" w:rsidRDefault="0013700F" w:rsidP="00C027DA">
      <w:pPr>
        <w:pStyle w:val="ListParagraph"/>
        <w:numPr>
          <w:ilvl w:val="0"/>
          <w:numId w:val="33"/>
        </w:numPr>
        <w:rPr>
          <w:rFonts w:cstheme="minorHAnsi"/>
        </w:rPr>
      </w:pPr>
      <w:r w:rsidRPr="00C027DA">
        <w:rPr>
          <w:rFonts w:cstheme="minorHAnsi"/>
        </w:rPr>
        <w:t xml:space="preserve">Explain the process of selective reabsorption, where it occurs along a nephron and the transport process involved. </w:t>
      </w:r>
    </w:p>
    <w:p w14:paraId="0893DB25" w14:textId="156DA215" w:rsidR="001E6510" w:rsidRPr="001E6510" w:rsidRDefault="001E6510" w:rsidP="00C027DA">
      <w:pPr>
        <w:pStyle w:val="ListParagraph"/>
        <w:numPr>
          <w:ilvl w:val="0"/>
          <w:numId w:val="33"/>
        </w:numPr>
        <w:rPr>
          <w:rFonts w:cstheme="minorHAnsi"/>
          <w:sz w:val="24"/>
        </w:rPr>
      </w:pPr>
      <w:r w:rsidRPr="001E6510">
        <w:rPr>
          <w:rFonts w:cs="Arial"/>
        </w:rPr>
        <w:t>Explain the adaptations of cells of the proximal convoluted tubule</w:t>
      </w:r>
    </w:p>
    <w:p w14:paraId="2E18CAF4" w14:textId="74BB12E3" w:rsidR="00DD1D87" w:rsidRDefault="00C027DA" w:rsidP="0002761B">
      <w:pPr>
        <w:rPr>
          <w:rFonts w:cstheme="minorHAnsi"/>
          <w:b/>
          <w:sz w:val="36"/>
          <w:szCs w:val="36"/>
          <w:u w:val="single"/>
        </w:rPr>
      </w:pPr>
      <w:r w:rsidRPr="00C027DA">
        <w:rPr>
          <w:rFonts w:cstheme="minorHAnsi"/>
          <w:b/>
          <w:sz w:val="36"/>
          <w:szCs w:val="36"/>
          <w:u w:val="single"/>
        </w:rPr>
        <w:t>Selective reabsorption</w:t>
      </w:r>
    </w:p>
    <w:p w14:paraId="47D08BAB" w14:textId="0F1686FC" w:rsidR="00F7418C" w:rsidRDefault="00F7418C" w:rsidP="0002761B">
      <w:pPr>
        <w:rPr>
          <w:rFonts w:cstheme="minorHAnsi"/>
          <w:b/>
          <w:sz w:val="36"/>
          <w:szCs w:val="36"/>
          <w:u w:val="single"/>
        </w:rPr>
      </w:pPr>
      <w:r w:rsidRPr="00F7418C">
        <w:rPr>
          <w:rFonts w:cstheme="minorHAnsi"/>
          <w:b/>
          <w:sz w:val="36"/>
          <w:szCs w:val="36"/>
          <w:u w:val="single"/>
        </w:rPr>
        <w:t>Exam Question- Year 1</w:t>
      </w:r>
    </w:p>
    <w:p w14:paraId="6A9E4D80" w14:textId="77777777" w:rsidR="00F7418C" w:rsidRPr="00F7418C" w:rsidRDefault="00F7418C" w:rsidP="00F7418C">
      <w:pPr>
        <w:shd w:val="clear" w:color="auto" w:fill="FFFFFF"/>
        <w:spacing w:before="240" w:after="0" w:line="240" w:lineRule="auto"/>
        <w:ind w:left="1134" w:right="567" w:hanging="567"/>
        <w:outlineLvl w:val="5"/>
        <w:rPr>
          <w:rFonts w:eastAsia="Times New Roman" w:cstheme="minorHAnsi"/>
          <w:color w:val="222222"/>
          <w:lang w:eastAsia="en-GB"/>
        </w:rPr>
      </w:pPr>
      <w:r w:rsidRPr="00F7418C">
        <w:rPr>
          <w:rFonts w:eastAsia="Times New Roman" w:cstheme="minorHAnsi"/>
          <w:color w:val="222222"/>
          <w:lang w:eastAsia="en-GB"/>
        </w:rPr>
        <w:t>(a)     Cells lining the ileum of mammals absorb the monosaccharide glucose by co-transport with sodium ions. Explain how.</w:t>
      </w:r>
    </w:p>
    <w:p w14:paraId="340CB700"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1.      Sodium ions actively transported from ileum cell to blood;</w:t>
      </w:r>
    </w:p>
    <w:p w14:paraId="66D53C7C"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2.      Maintains / forms diffusion gradient for sodium to enter cells from gut (and with it, glucose);</w:t>
      </w:r>
    </w:p>
    <w:p w14:paraId="1D7E57D0"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3.      Glucose enters by facilitated diffusion with sodium ions;</w:t>
      </w:r>
    </w:p>
    <w:p w14:paraId="6E452CAA" w14:textId="080E1DD1" w:rsidR="00F7418C" w:rsidRPr="00F7418C" w:rsidRDefault="00112AFA" w:rsidP="0002761B">
      <w:pPr>
        <w:rPr>
          <w:rFonts w:cstheme="minorHAnsi"/>
          <w:b/>
          <w:sz w:val="36"/>
          <w:szCs w:val="36"/>
          <w:u w:val="single"/>
        </w:rPr>
      </w:pPr>
      <w:r w:rsidRPr="006030AF">
        <w:rPr>
          <w:rFonts w:cstheme="minorHAnsi"/>
          <w:noProof/>
          <w:lang w:eastAsia="en-GB"/>
        </w:rPr>
        <w:drawing>
          <wp:anchor distT="0" distB="0" distL="114300" distR="114300" simplePos="0" relativeHeight="251713536" behindDoc="0" locked="0" layoutInCell="1" allowOverlap="1" wp14:anchorId="625290BF" wp14:editId="0B1A8BFD">
            <wp:simplePos x="0" y="0"/>
            <wp:positionH relativeFrom="column">
              <wp:posOffset>1347849</wp:posOffset>
            </wp:positionH>
            <wp:positionV relativeFrom="paragraph">
              <wp:posOffset>83960</wp:posOffset>
            </wp:positionV>
            <wp:extent cx="3313216" cy="2911558"/>
            <wp:effectExtent l="0" t="0" r="190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8092" r="17644"/>
                    <a:stretch/>
                  </pic:blipFill>
                  <pic:spPr bwMode="auto">
                    <a:xfrm>
                      <a:off x="0" y="0"/>
                      <a:ext cx="3316475" cy="29144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A05A8B" w14:textId="5E94A86C" w:rsidR="0013700F" w:rsidRPr="006030AF" w:rsidRDefault="0013700F" w:rsidP="003F5DD3">
      <w:pPr>
        <w:ind w:left="1440" w:firstLine="720"/>
        <w:rPr>
          <w:rFonts w:cstheme="minorHAnsi"/>
        </w:rPr>
      </w:pPr>
    </w:p>
    <w:p w14:paraId="602CE066" w14:textId="77777777" w:rsidR="003F5DD3" w:rsidRPr="006030AF" w:rsidRDefault="003F5DD3" w:rsidP="00EC1850">
      <w:pPr>
        <w:rPr>
          <w:rFonts w:cstheme="minorHAnsi"/>
          <w:b/>
        </w:rPr>
      </w:pPr>
    </w:p>
    <w:p w14:paraId="23622D85" w14:textId="069B03A3" w:rsidR="003F5DD3" w:rsidRDefault="003F5DD3" w:rsidP="00EC1850">
      <w:pPr>
        <w:rPr>
          <w:rFonts w:cstheme="minorHAnsi"/>
          <w:b/>
        </w:rPr>
      </w:pPr>
    </w:p>
    <w:p w14:paraId="03E7452F" w14:textId="5A55BBB1" w:rsidR="00C027DA" w:rsidRDefault="00C027DA" w:rsidP="00EC1850">
      <w:pPr>
        <w:rPr>
          <w:rFonts w:cstheme="minorHAnsi"/>
          <w:b/>
        </w:rPr>
      </w:pPr>
    </w:p>
    <w:p w14:paraId="260E682B" w14:textId="11BEFE8F" w:rsidR="00C027DA" w:rsidRDefault="00C027DA" w:rsidP="00EC1850">
      <w:pPr>
        <w:rPr>
          <w:rFonts w:cstheme="minorHAnsi"/>
          <w:b/>
        </w:rPr>
      </w:pPr>
    </w:p>
    <w:p w14:paraId="67386B9E" w14:textId="7A858B06" w:rsidR="00C027DA" w:rsidRDefault="00C027DA" w:rsidP="00EC1850">
      <w:pPr>
        <w:rPr>
          <w:rFonts w:cstheme="minorHAnsi"/>
          <w:b/>
        </w:rPr>
      </w:pPr>
    </w:p>
    <w:p w14:paraId="70336455" w14:textId="7E9CF428" w:rsidR="00C027DA" w:rsidRDefault="00C027DA" w:rsidP="00EC1850">
      <w:pPr>
        <w:rPr>
          <w:rFonts w:cstheme="minorHAnsi"/>
          <w:b/>
        </w:rPr>
      </w:pPr>
    </w:p>
    <w:p w14:paraId="664F964B" w14:textId="77777777" w:rsidR="00C027DA" w:rsidRPr="006030AF" w:rsidRDefault="00C027DA" w:rsidP="00EC1850">
      <w:pPr>
        <w:rPr>
          <w:rFonts w:cstheme="minorHAnsi"/>
          <w:b/>
        </w:rPr>
      </w:pPr>
    </w:p>
    <w:p w14:paraId="7375DE44" w14:textId="70C2C9BA" w:rsidR="003F5DD3" w:rsidRPr="006030AF" w:rsidRDefault="003F5DD3" w:rsidP="00EC1850">
      <w:pPr>
        <w:rPr>
          <w:rFonts w:cstheme="minorHAnsi"/>
          <w:b/>
        </w:rPr>
      </w:pPr>
    </w:p>
    <w:p w14:paraId="5D50FE6C" w14:textId="4E0FDFD2" w:rsidR="00F7418C" w:rsidRPr="00F7418C" w:rsidRDefault="00F7418C" w:rsidP="00EC1850">
      <w:pPr>
        <w:rPr>
          <w:rFonts w:cstheme="minorHAnsi"/>
          <w:b/>
          <w:sz w:val="36"/>
          <w:szCs w:val="36"/>
          <w:u w:val="single"/>
        </w:rPr>
      </w:pPr>
      <w:r w:rsidRPr="00F7418C">
        <w:rPr>
          <w:rFonts w:cstheme="minorHAnsi"/>
          <w:b/>
          <w:noProof/>
          <w:sz w:val="36"/>
          <w:szCs w:val="36"/>
          <w:u w:val="single"/>
        </w:rPr>
        <w:drawing>
          <wp:anchor distT="0" distB="0" distL="114300" distR="114300" simplePos="0" relativeHeight="251714560" behindDoc="0" locked="0" layoutInCell="1" allowOverlap="1" wp14:anchorId="447D5AD4" wp14:editId="717C2424">
            <wp:simplePos x="0" y="0"/>
            <wp:positionH relativeFrom="column">
              <wp:posOffset>3745741</wp:posOffset>
            </wp:positionH>
            <wp:positionV relativeFrom="paragraph">
              <wp:posOffset>9789</wp:posOffset>
            </wp:positionV>
            <wp:extent cx="402590" cy="40259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Pr="00F7418C">
        <w:rPr>
          <w:rFonts w:cstheme="minorHAnsi"/>
          <w:b/>
          <w:sz w:val="36"/>
          <w:szCs w:val="36"/>
          <w:u w:val="single"/>
        </w:rPr>
        <w:t xml:space="preserve">Cell adaptions </w:t>
      </w:r>
    </w:p>
    <w:p w14:paraId="524B2D7D" w14:textId="520A556D" w:rsidR="00EC1850" w:rsidRPr="00DC5114" w:rsidRDefault="002470ED" w:rsidP="00EC1850">
      <w:pPr>
        <w:rPr>
          <w:rFonts w:cstheme="minorHAnsi"/>
        </w:rPr>
      </w:pPr>
      <w:r w:rsidRPr="002470ED">
        <w:rPr>
          <w:rFonts w:cstheme="minorHAnsi"/>
          <w:b/>
          <w:sz w:val="36"/>
          <w:szCs w:val="36"/>
          <w:u w:val="single"/>
        </w:rPr>
        <w:drawing>
          <wp:anchor distT="0" distB="0" distL="114300" distR="114300" simplePos="0" relativeHeight="251728896" behindDoc="0" locked="0" layoutInCell="1" allowOverlap="1" wp14:anchorId="0F01EA74" wp14:editId="1B4F0643">
            <wp:simplePos x="0" y="0"/>
            <wp:positionH relativeFrom="column">
              <wp:posOffset>3848366</wp:posOffset>
            </wp:positionH>
            <wp:positionV relativeFrom="paragraph">
              <wp:posOffset>61137</wp:posOffset>
            </wp:positionV>
            <wp:extent cx="2604977" cy="1618559"/>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04977" cy="1618559"/>
                    </a:xfrm>
                    <a:prstGeom prst="rect">
                      <a:avLst/>
                    </a:prstGeom>
                  </pic:spPr>
                </pic:pic>
              </a:graphicData>
            </a:graphic>
            <wp14:sizeRelH relativeFrom="page">
              <wp14:pctWidth>0</wp14:pctWidth>
            </wp14:sizeRelH>
            <wp14:sizeRelV relativeFrom="page">
              <wp14:pctHeight>0</wp14:pctHeight>
            </wp14:sizeRelV>
          </wp:anchor>
        </w:drawing>
      </w:r>
      <w:r w:rsidR="00EC1850" w:rsidRPr="00DC5114">
        <w:rPr>
          <w:rFonts w:cstheme="minorHAnsi"/>
        </w:rPr>
        <w:t>How are</w:t>
      </w:r>
      <w:r w:rsidR="00E138BE" w:rsidRPr="00DC5114">
        <w:rPr>
          <w:rFonts w:cstheme="minorHAnsi"/>
        </w:rPr>
        <w:t xml:space="preserve"> the cells of the proximal convoluted </w:t>
      </w:r>
      <w:r w:rsidR="00556CB9" w:rsidRPr="00DC5114">
        <w:rPr>
          <w:rFonts w:cstheme="minorHAnsi"/>
        </w:rPr>
        <w:t xml:space="preserve">tubule </w:t>
      </w:r>
      <w:r w:rsidR="00E138BE" w:rsidRPr="00DC5114">
        <w:rPr>
          <w:rFonts w:cstheme="minorHAnsi"/>
        </w:rPr>
        <w:t xml:space="preserve">specialised? </w:t>
      </w:r>
    </w:p>
    <w:p w14:paraId="78DF015A" w14:textId="2F1EC91F" w:rsidR="00E138BE" w:rsidRPr="006030AF" w:rsidRDefault="00E138BE" w:rsidP="00F7418C">
      <w:pPr>
        <w:pStyle w:val="ListParagraph"/>
        <w:numPr>
          <w:ilvl w:val="0"/>
          <w:numId w:val="31"/>
        </w:numPr>
        <w:spacing w:line="480" w:lineRule="auto"/>
        <w:rPr>
          <w:rFonts w:cstheme="minorHAnsi"/>
        </w:rPr>
      </w:pPr>
      <w:r w:rsidRPr="006030AF">
        <w:rPr>
          <w:rFonts w:cstheme="minorHAnsi"/>
        </w:rPr>
        <w:t>MANY Mitochondria fo</w:t>
      </w:r>
      <w:r w:rsidR="00F7418C">
        <w:rPr>
          <w:rFonts w:cstheme="minorHAnsi"/>
        </w:rPr>
        <w:t>r __________________________________________________________________</w:t>
      </w:r>
    </w:p>
    <w:p w14:paraId="449C9248" w14:textId="7E557FA4" w:rsidR="00E138BE" w:rsidRPr="006030AF" w:rsidRDefault="00E138BE" w:rsidP="00F7418C">
      <w:pPr>
        <w:pStyle w:val="ListParagraph"/>
        <w:numPr>
          <w:ilvl w:val="0"/>
          <w:numId w:val="31"/>
        </w:numPr>
        <w:spacing w:line="480" w:lineRule="auto"/>
        <w:rPr>
          <w:rFonts w:cstheme="minorHAnsi"/>
        </w:rPr>
      </w:pPr>
      <w:r w:rsidRPr="006030AF">
        <w:rPr>
          <w:rFonts w:cstheme="minorHAnsi"/>
        </w:rPr>
        <w:t>MANY carrier/co-transport proteins for</w:t>
      </w:r>
      <w:r w:rsidR="00F7418C">
        <w:rPr>
          <w:rFonts w:cstheme="minorHAnsi"/>
        </w:rPr>
        <w:t xml:space="preserve"> _____________________________________________________</w:t>
      </w:r>
    </w:p>
    <w:p w14:paraId="02E1264F" w14:textId="2E13191F" w:rsidR="00E138BE" w:rsidRPr="006030AF" w:rsidRDefault="00E138BE" w:rsidP="00F7418C">
      <w:pPr>
        <w:pStyle w:val="ListParagraph"/>
        <w:numPr>
          <w:ilvl w:val="0"/>
          <w:numId w:val="31"/>
        </w:numPr>
        <w:spacing w:line="480" w:lineRule="auto"/>
        <w:rPr>
          <w:rFonts w:cstheme="minorHAnsi"/>
        </w:rPr>
      </w:pPr>
      <w:r w:rsidRPr="006030AF">
        <w:rPr>
          <w:rFonts w:cstheme="minorHAnsi"/>
        </w:rPr>
        <w:t>MANY channel proteins for</w:t>
      </w:r>
      <w:r w:rsidR="00F7418C">
        <w:rPr>
          <w:rFonts w:cstheme="minorHAnsi"/>
        </w:rPr>
        <w:t xml:space="preserve"> _______________________________________________________________</w:t>
      </w:r>
    </w:p>
    <w:p w14:paraId="747A78DA" w14:textId="32D4A2CE" w:rsidR="00E138BE" w:rsidRPr="006030AF" w:rsidRDefault="00E138BE" w:rsidP="00F7418C">
      <w:pPr>
        <w:pStyle w:val="ListParagraph"/>
        <w:numPr>
          <w:ilvl w:val="0"/>
          <w:numId w:val="31"/>
        </w:numPr>
        <w:spacing w:line="480" w:lineRule="auto"/>
        <w:rPr>
          <w:rFonts w:cstheme="minorHAnsi"/>
        </w:rPr>
      </w:pPr>
      <w:r w:rsidRPr="006030AF">
        <w:rPr>
          <w:rFonts w:cstheme="minorHAnsi"/>
        </w:rPr>
        <w:t>MANY microvilli (know</w:t>
      </w:r>
      <w:r w:rsidR="003F5DD3" w:rsidRPr="006030AF">
        <w:rPr>
          <w:rFonts w:cstheme="minorHAnsi"/>
        </w:rPr>
        <w:t>n</w:t>
      </w:r>
      <w:r w:rsidR="00556CB9" w:rsidRPr="006030AF">
        <w:rPr>
          <w:rFonts w:cstheme="minorHAnsi"/>
        </w:rPr>
        <w:t xml:space="preserve"> as the “b</w:t>
      </w:r>
      <w:r w:rsidRPr="006030AF">
        <w:rPr>
          <w:rFonts w:cstheme="minorHAnsi"/>
        </w:rPr>
        <w:t>rush border”) for</w:t>
      </w:r>
      <w:r w:rsidR="00F7418C">
        <w:rPr>
          <w:rFonts w:cstheme="minorHAnsi"/>
        </w:rPr>
        <w:t xml:space="preserve"> ____________________________________________</w:t>
      </w:r>
    </w:p>
    <w:p w14:paraId="18073F4B" w14:textId="77777777" w:rsidR="002470ED" w:rsidRDefault="002470ED" w:rsidP="003F5DD3">
      <w:pPr>
        <w:rPr>
          <w:rFonts w:cstheme="minorHAnsi"/>
        </w:rPr>
      </w:pPr>
    </w:p>
    <w:p w14:paraId="3C7CA60A" w14:textId="77777777" w:rsidR="002470ED" w:rsidRDefault="002470ED" w:rsidP="003F5DD3">
      <w:pPr>
        <w:rPr>
          <w:rFonts w:cstheme="minorHAnsi"/>
        </w:rPr>
      </w:pPr>
    </w:p>
    <w:p w14:paraId="6C821AF3" w14:textId="77777777" w:rsidR="002470ED" w:rsidRDefault="002470ED" w:rsidP="003F5DD3">
      <w:pPr>
        <w:rPr>
          <w:rFonts w:cstheme="minorHAnsi"/>
        </w:rPr>
      </w:pPr>
    </w:p>
    <w:p w14:paraId="745B6CB4" w14:textId="77777777" w:rsidR="002470ED" w:rsidRDefault="002470ED" w:rsidP="003F5DD3">
      <w:pPr>
        <w:rPr>
          <w:rFonts w:cstheme="minorHAnsi"/>
        </w:rPr>
      </w:pPr>
    </w:p>
    <w:p w14:paraId="0CBF5EEF" w14:textId="5650C9D2" w:rsidR="003F5DD3" w:rsidRPr="006030AF" w:rsidRDefault="003F5DD3" w:rsidP="003F5DD3">
      <w:pPr>
        <w:rPr>
          <w:rFonts w:cstheme="minorHAnsi"/>
        </w:rPr>
      </w:pPr>
      <w:r w:rsidRPr="006030AF">
        <w:rPr>
          <w:rFonts w:cstheme="minorHAnsi"/>
        </w:rPr>
        <w:lastRenderedPageBreak/>
        <w:t xml:space="preserve">The diagram above shows the proximal convoluted tubule, add the number to the correct place on the diagram. </w:t>
      </w:r>
    </w:p>
    <w:tbl>
      <w:tblPr>
        <w:tblW w:w="10260" w:type="dxa"/>
        <w:tblCellMar>
          <w:left w:w="0" w:type="dxa"/>
          <w:right w:w="0" w:type="dxa"/>
        </w:tblCellMar>
        <w:tblLook w:val="0420" w:firstRow="1" w:lastRow="0" w:firstColumn="0" w:lastColumn="0" w:noHBand="0" w:noVBand="1"/>
      </w:tblPr>
      <w:tblGrid>
        <w:gridCol w:w="10260"/>
      </w:tblGrid>
      <w:tr w:rsidR="00464FD5" w:rsidRPr="00464FD5" w14:paraId="1916E15D" w14:textId="77777777" w:rsidTr="00112AFA">
        <w:trPr>
          <w:trHeight w:val="284"/>
        </w:trPr>
        <w:tc>
          <w:tcPr>
            <w:tcW w:w="10260" w:type="dxa"/>
            <w:shd w:val="clear" w:color="auto" w:fill="auto"/>
            <w:tcMar>
              <w:top w:w="72" w:type="dxa"/>
              <w:left w:w="144" w:type="dxa"/>
              <w:bottom w:w="72" w:type="dxa"/>
              <w:right w:w="144" w:type="dxa"/>
            </w:tcMar>
            <w:hideMark/>
          </w:tcPr>
          <w:p w14:paraId="1F18E506" w14:textId="4FB877F2" w:rsidR="00464FD5" w:rsidRPr="00464FD5" w:rsidRDefault="00112AFA" w:rsidP="00464FD5">
            <w:pPr>
              <w:spacing w:after="0" w:line="240" w:lineRule="auto"/>
              <w:rPr>
                <w:rFonts w:ascii="Arial" w:eastAsia="Times New Roman" w:hAnsi="Arial" w:cs="Arial"/>
                <w:lang w:eastAsia="en-GB"/>
              </w:rPr>
            </w:pPr>
            <w:r>
              <w:rPr>
                <w:rFonts w:cstheme="minorHAnsi"/>
                <w:noProof/>
              </w:rPr>
              <w:drawing>
                <wp:anchor distT="0" distB="0" distL="114300" distR="114300" simplePos="0" relativeHeight="251715584" behindDoc="0" locked="0" layoutInCell="1" allowOverlap="1" wp14:anchorId="1EA5F3A8" wp14:editId="5A234EBE">
                  <wp:simplePos x="0" y="0"/>
                  <wp:positionH relativeFrom="column">
                    <wp:posOffset>5893088</wp:posOffset>
                  </wp:positionH>
                  <wp:positionV relativeFrom="paragraph">
                    <wp:posOffset>5922</wp:posOffset>
                  </wp:positionV>
                  <wp:extent cx="402590" cy="40259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464FD5" w:rsidRPr="00464FD5">
              <w:rPr>
                <w:rFonts w:ascii="Calibri" w:eastAsia="Calibri" w:hAnsi="Calibri" w:cs="Times New Roman"/>
                <w:color w:val="000000"/>
                <w:kern w:val="24"/>
                <w:lang w:eastAsia="en-GB"/>
              </w:rPr>
              <w:t xml:space="preserve">Na+ actively transported from inside the PCT cells to the blood. Lowering the Na+ concentration </w:t>
            </w:r>
            <w:proofErr w:type="gramStart"/>
            <w:r w:rsidR="00464FD5" w:rsidRPr="00464FD5">
              <w:rPr>
                <w:rFonts w:ascii="Calibri" w:eastAsia="Calibri" w:hAnsi="Calibri" w:cs="Times New Roman"/>
                <w:color w:val="000000"/>
                <w:kern w:val="24"/>
                <w:lang w:eastAsia="en-GB"/>
              </w:rPr>
              <w:t>…..</w:t>
            </w:r>
            <w:proofErr w:type="gramEnd"/>
          </w:p>
        </w:tc>
      </w:tr>
      <w:tr w:rsidR="00464FD5" w:rsidRPr="00464FD5" w14:paraId="5D0707A6" w14:textId="77777777" w:rsidTr="00112AFA">
        <w:trPr>
          <w:trHeight w:val="262"/>
        </w:trPr>
        <w:tc>
          <w:tcPr>
            <w:tcW w:w="10260" w:type="dxa"/>
            <w:shd w:val="clear" w:color="auto" w:fill="auto"/>
            <w:tcMar>
              <w:top w:w="72" w:type="dxa"/>
              <w:left w:w="144" w:type="dxa"/>
              <w:bottom w:w="72" w:type="dxa"/>
              <w:right w:w="144" w:type="dxa"/>
            </w:tcMar>
            <w:hideMark/>
          </w:tcPr>
          <w:p w14:paraId="1DD05985" w14:textId="54829005"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 xml:space="preserve">Inside the PCT cell. Na+ diffuse down a </w:t>
            </w:r>
            <w:r>
              <w:rPr>
                <w:rFonts w:ascii="Calibri" w:eastAsia="Calibri" w:hAnsi="Calibri" w:cs="Times New Roman"/>
                <w:color w:val="000000"/>
                <w:kern w:val="24"/>
                <w:lang w:eastAsia="en-GB"/>
              </w:rPr>
              <w:t>….</w:t>
            </w:r>
          </w:p>
        </w:tc>
      </w:tr>
      <w:tr w:rsidR="00464FD5" w:rsidRPr="00464FD5" w14:paraId="08D842AA" w14:textId="77777777" w:rsidTr="00112AFA">
        <w:trPr>
          <w:trHeight w:val="254"/>
        </w:trPr>
        <w:tc>
          <w:tcPr>
            <w:tcW w:w="10260" w:type="dxa"/>
            <w:shd w:val="clear" w:color="auto" w:fill="auto"/>
            <w:tcMar>
              <w:top w:w="72" w:type="dxa"/>
              <w:left w:w="144" w:type="dxa"/>
              <w:bottom w:w="72" w:type="dxa"/>
              <w:right w:w="144" w:type="dxa"/>
            </w:tcMar>
            <w:hideMark/>
          </w:tcPr>
          <w:p w14:paraId="71BD5E51" w14:textId="0CA94221"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Concentration gradient from the lumen of the PCT to inside the….</w:t>
            </w:r>
          </w:p>
        </w:tc>
      </w:tr>
      <w:tr w:rsidR="00464FD5" w:rsidRPr="00464FD5" w14:paraId="7A928131" w14:textId="77777777" w:rsidTr="00112AFA">
        <w:trPr>
          <w:trHeight w:val="260"/>
        </w:trPr>
        <w:tc>
          <w:tcPr>
            <w:tcW w:w="10260" w:type="dxa"/>
            <w:shd w:val="clear" w:color="auto" w:fill="auto"/>
            <w:tcMar>
              <w:top w:w="72" w:type="dxa"/>
              <w:left w:w="144" w:type="dxa"/>
              <w:bottom w:w="72" w:type="dxa"/>
              <w:right w:w="144" w:type="dxa"/>
            </w:tcMar>
            <w:hideMark/>
          </w:tcPr>
          <w:p w14:paraId="6B822356" w14:textId="77777777"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PCT cells through a co-transporter. The co-transporter also carries ALL the glucose or ALL…</w:t>
            </w:r>
          </w:p>
        </w:tc>
      </w:tr>
      <w:tr w:rsidR="00464FD5" w:rsidRPr="00464FD5" w14:paraId="1958550C" w14:textId="77777777" w:rsidTr="00112AFA">
        <w:trPr>
          <w:trHeight w:val="252"/>
        </w:trPr>
        <w:tc>
          <w:tcPr>
            <w:tcW w:w="10260" w:type="dxa"/>
            <w:shd w:val="clear" w:color="auto" w:fill="auto"/>
            <w:tcMar>
              <w:top w:w="72" w:type="dxa"/>
              <w:left w:w="144" w:type="dxa"/>
              <w:bottom w:w="72" w:type="dxa"/>
              <w:right w:w="144" w:type="dxa"/>
            </w:tcMar>
            <w:hideMark/>
          </w:tcPr>
          <w:p w14:paraId="617324D1" w14:textId="07A09A42"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 xml:space="preserve">The </w:t>
            </w:r>
            <w:proofErr w:type="gramStart"/>
            <w:r w:rsidRPr="00464FD5">
              <w:rPr>
                <w:rFonts w:ascii="Calibri" w:eastAsia="Calibri" w:hAnsi="Calibri" w:cs="Times New Roman"/>
                <w:color w:val="000000"/>
                <w:kern w:val="24"/>
                <w:lang w:eastAsia="en-GB"/>
              </w:rPr>
              <w:t>amino-acids</w:t>
            </w:r>
            <w:proofErr w:type="gramEnd"/>
            <w:r w:rsidRPr="00464FD5">
              <w:rPr>
                <w:rFonts w:ascii="Calibri" w:eastAsia="Calibri" w:hAnsi="Calibri" w:cs="Times New Roman"/>
                <w:color w:val="000000"/>
                <w:kern w:val="24"/>
                <w:lang w:eastAsia="en-GB"/>
              </w:rPr>
              <w:t xml:space="preserve">.  The glucose and the </w:t>
            </w:r>
            <w:proofErr w:type="gramStart"/>
            <w:r w:rsidRPr="00464FD5">
              <w:rPr>
                <w:rFonts w:ascii="Calibri" w:eastAsia="Calibri" w:hAnsi="Calibri" w:cs="Times New Roman"/>
                <w:color w:val="000000"/>
                <w:kern w:val="24"/>
                <w:lang w:eastAsia="en-GB"/>
              </w:rPr>
              <w:t>amino-acids</w:t>
            </w:r>
            <w:proofErr w:type="gramEnd"/>
            <w:r w:rsidRPr="00464FD5">
              <w:rPr>
                <w:rFonts w:ascii="Calibri" w:eastAsia="Calibri" w:hAnsi="Calibri" w:cs="Times New Roman"/>
                <w:color w:val="000000"/>
                <w:kern w:val="24"/>
                <w:lang w:eastAsia="en-GB"/>
              </w:rPr>
              <w:t xml:space="preserve"> will then diffuse from the PCT cells into the…</w:t>
            </w:r>
          </w:p>
        </w:tc>
      </w:tr>
      <w:tr w:rsidR="00464FD5" w:rsidRPr="00464FD5" w14:paraId="208BCAB7" w14:textId="77777777" w:rsidTr="00112AFA">
        <w:trPr>
          <w:trHeight w:val="244"/>
        </w:trPr>
        <w:tc>
          <w:tcPr>
            <w:tcW w:w="10260" w:type="dxa"/>
            <w:shd w:val="clear" w:color="auto" w:fill="auto"/>
            <w:tcMar>
              <w:top w:w="72" w:type="dxa"/>
              <w:left w:w="144" w:type="dxa"/>
              <w:bottom w:w="72" w:type="dxa"/>
              <w:right w:w="144" w:type="dxa"/>
            </w:tcMar>
            <w:hideMark/>
          </w:tcPr>
          <w:p w14:paraId="6CC36F25" w14:textId="77777777"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 xml:space="preserve">Blood. This is selective reabsorption. </w:t>
            </w:r>
          </w:p>
        </w:tc>
      </w:tr>
    </w:tbl>
    <w:p w14:paraId="6894DB82" w14:textId="0577605D" w:rsidR="003B725F" w:rsidRPr="006030AF" w:rsidRDefault="003B725F" w:rsidP="003F5DD3">
      <w:pPr>
        <w:spacing w:line="360" w:lineRule="auto"/>
        <w:rPr>
          <w:rFonts w:cstheme="minorHAnsi"/>
        </w:rPr>
      </w:pPr>
    </w:p>
    <w:p w14:paraId="67B7AF41" w14:textId="05769150" w:rsidR="003B725F" w:rsidRPr="006030AF" w:rsidRDefault="003B725F" w:rsidP="003F5DD3">
      <w:pPr>
        <w:spacing w:line="360" w:lineRule="auto"/>
        <w:rPr>
          <w:rFonts w:cstheme="minorHAnsi"/>
        </w:rPr>
      </w:pPr>
      <w:r w:rsidRPr="006030AF">
        <w:rPr>
          <w:rFonts w:cstheme="minorHAnsi"/>
          <w:b/>
          <w:u w:val="single"/>
        </w:rPr>
        <w:t>Note</w:t>
      </w:r>
      <w:r w:rsidRPr="006030AF">
        <w:rPr>
          <w:rFonts w:cstheme="minorHAnsi"/>
        </w:rPr>
        <w:t xml:space="preserve">: </w:t>
      </w:r>
      <w:r w:rsidR="00112AFA">
        <w:rPr>
          <w:rFonts w:cstheme="minorHAnsi"/>
        </w:rPr>
        <w:t>A</w:t>
      </w:r>
      <w:r w:rsidRPr="006030AF">
        <w:rPr>
          <w:rFonts w:cstheme="minorHAnsi"/>
        </w:rPr>
        <w:t>bout 180dm</w:t>
      </w:r>
      <w:r w:rsidRPr="006030AF">
        <w:rPr>
          <w:rFonts w:cstheme="minorHAnsi"/>
          <w:vertAlign w:val="superscript"/>
        </w:rPr>
        <w:t>3</w:t>
      </w:r>
      <w:r w:rsidRPr="006030AF">
        <w:rPr>
          <w:rFonts w:cstheme="minorHAnsi"/>
        </w:rPr>
        <w:t xml:space="preserve"> of water enters the nephron each day, 1dm</w:t>
      </w:r>
      <w:r w:rsidRPr="006030AF">
        <w:rPr>
          <w:rFonts w:cstheme="minorHAnsi"/>
          <w:vertAlign w:val="superscript"/>
        </w:rPr>
        <w:t>3</w:t>
      </w:r>
      <w:r w:rsidRPr="006030AF">
        <w:rPr>
          <w:rFonts w:cstheme="minorHAnsi"/>
        </w:rPr>
        <w:t xml:space="preserve"> leaves the body as urine. 85% of the reabsorption of water occurs in the PCT through selective reabsorption. </w:t>
      </w:r>
    </w:p>
    <w:p w14:paraId="758638E8" w14:textId="0BEEDF28" w:rsidR="003F5DD3" w:rsidRPr="006030AF" w:rsidRDefault="003B725F" w:rsidP="003F5DD3">
      <w:pPr>
        <w:spacing w:line="360" w:lineRule="auto"/>
        <w:rPr>
          <w:rFonts w:cstheme="minorHAnsi"/>
          <w:b/>
          <w:u w:val="single"/>
        </w:rPr>
      </w:pPr>
      <w:r w:rsidRPr="006030AF">
        <w:rPr>
          <w:rFonts w:cstheme="minorHAnsi"/>
          <w:b/>
          <w:u w:val="single"/>
        </w:rPr>
        <w:t>Maths activity:</w:t>
      </w:r>
    </w:p>
    <w:p w14:paraId="65F3B2FB" w14:textId="72663969" w:rsidR="003B725F" w:rsidRDefault="003B725F" w:rsidP="003B725F">
      <w:pPr>
        <w:pStyle w:val="ListParagraph"/>
        <w:numPr>
          <w:ilvl w:val="0"/>
          <w:numId w:val="32"/>
        </w:numPr>
        <w:spacing w:line="360" w:lineRule="auto"/>
        <w:rPr>
          <w:rFonts w:cstheme="minorHAnsi"/>
        </w:rPr>
      </w:pPr>
      <w:r w:rsidRPr="006030AF">
        <w:rPr>
          <w:rFonts w:cstheme="minorHAnsi"/>
        </w:rPr>
        <w:t>Work out the volume of water that is actually reabsorbed in the PCT from the information above, show your answer as cm</w:t>
      </w:r>
      <w:r w:rsidRPr="006030AF">
        <w:rPr>
          <w:rFonts w:cstheme="minorHAnsi"/>
          <w:vertAlign w:val="superscript"/>
        </w:rPr>
        <w:t>3</w:t>
      </w:r>
      <w:r w:rsidRPr="006030AF">
        <w:rPr>
          <w:rFonts w:cstheme="minorHAnsi"/>
        </w:rPr>
        <w:t>.</w:t>
      </w:r>
    </w:p>
    <w:p w14:paraId="50651F96" w14:textId="2D90688F" w:rsidR="00112AFA" w:rsidRPr="002470ED" w:rsidRDefault="002470ED" w:rsidP="002470ED">
      <w:pPr>
        <w:pStyle w:val="ListParagraph"/>
        <w:spacing w:line="360" w:lineRule="auto"/>
        <w:rPr>
          <w:rFonts w:cstheme="minorHAnsi"/>
          <w:color w:val="7030A0"/>
        </w:rPr>
      </w:pPr>
      <w:r>
        <w:rPr>
          <w:rFonts w:cstheme="minorHAnsi"/>
          <w:b/>
          <w:bCs/>
          <w:color w:val="7030A0"/>
          <w:u w:val="single"/>
        </w:rPr>
        <w:t>1</w:t>
      </w:r>
      <w:r w:rsidRPr="002470ED">
        <w:rPr>
          <w:rFonts w:cstheme="minorHAnsi"/>
          <w:b/>
          <w:bCs/>
          <w:color w:val="7030A0"/>
          <w:u w:val="single"/>
        </w:rPr>
        <w:t>53dm</w:t>
      </w:r>
      <w:r w:rsidRPr="002470ED">
        <w:rPr>
          <w:rFonts w:cstheme="minorHAnsi"/>
          <w:b/>
          <w:bCs/>
          <w:color w:val="7030A0"/>
          <w:u w:val="single"/>
          <w:vertAlign w:val="superscript"/>
        </w:rPr>
        <w:t>3</w:t>
      </w:r>
      <w:r w:rsidRPr="002470ED">
        <w:rPr>
          <w:rFonts w:cstheme="minorHAnsi"/>
          <w:b/>
          <w:bCs/>
          <w:color w:val="7030A0"/>
          <w:u w:val="single"/>
        </w:rPr>
        <w:t xml:space="preserve"> of water x 1000 = 153,000cm3 </w:t>
      </w:r>
    </w:p>
    <w:p w14:paraId="5546F6D2" w14:textId="49454839" w:rsidR="003B725F" w:rsidRDefault="003B725F" w:rsidP="003B725F">
      <w:pPr>
        <w:pStyle w:val="ListParagraph"/>
        <w:numPr>
          <w:ilvl w:val="0"/>
          <w:numId w:val="32"/>
        </w:numPr>
        <w:spacing w:line="360" w:lineRule="auto"/>
        <w:rPr>
          <w:rFonts w:cstheme="minorHAnsi"/>
        </w:rPr>
      </w:pPr>
      <w:r w:rsidRPr="006030AF">
        <w:rPr>
          <w:rFonts w:cstheme="minorHAnsi"/>
        </w:rPr>
        <w:t>The remaining water is reabsorbed in the collecting duct, work out the volume of water that is reabsorbed in the collecting duct in dm</w:t>
      </w:r>
      <w:r w:rsidRPr="006030AF">
        <w:rPr>
          <w:rFonts w:cstheme="minorHAnsi"/>
          <w:vertAlign w:val="superscript"/>
        </w:rPr>
        <w:t>3</w:t>
      </w:r>
      <w:r w:rsidRPr="006030AF">
        <w:rPr>
          <w:rFonts w:cstheme="minorHAnsi"/>
        </w:rPr>
        <w:t>.</w:t>
      </w:r>
    </w:p>
    <w:p w14:paraId="358E8FA3" w14:textId="7C0DFF58" w:rsidR="00112AFA" w:rsidRPr="002470ED" w:rsidRDefault="002470ED" w:rsidP="002470ED">
      <w:pPr>
        <w:pStyle w:val="ListParagraph"/>
        <w:spacing w:line="360" w:lineRule="auto"/>
        <w:rPr>
          <w:rFonts w:cstheme="minorHAnsi"/>
          <w:color w:val="7030A0"/>
        </w:rPr>
      </w:pPr>
      <w:r w:rsidRPr="002470ED">
        <w:rPr>
          <w:rFonts w:cstheme="minorHAnsi"/>
          <w:b/>
          <w:bCs/>
          <w:color w:val="7030A0"/>
          <w:u w:val="single"/>
        </w:rPr>
        <w:t>180-1-153 = 26dm</w:t>
      </w:r>
      <w:r w:rsidRPr="002470ED">
        <w:rPr>
          <w:rFonts w:cstheme="minorHAnsi"/>
          <w:b/>
          <w:bCs/>
          <w:color w:val="7030A0"/>
          <w:u w:val="single"/>
          <w:vertAlign w:val="superscript"/>
        </w:rPr>
        <w:t>3</w:t>
      </w:r>
    </w:p>
    <w:p w14:paraId="203779C9" w14:textId="4009DFFC" w:rsidR="00975E9E" w:rsidRDefault="003B725F" w:rsidP="00824C62">
      <w:pPr>
        <w:pStyle w:val="ListParagraph"/>
        <w:numPr>
          <w:ilvl w:val="0"/>
          <w:numId w:val="32"/>
        </w:numPr>
        <w:spacing w:line="360" w:lineRule="auto"/>
        <w:rPr>
          <w:rFonts w:cstheme="minorHAnsi"/>
        </w:rPr>
      </w:pPr>
      <w:r w:rsidRPr="006030AF">
        <w:rPr>
          <w:rFonts w:cstheme="minorHAnsi"/>
        </w:rPr>
        <w:t xml:space="preserve">Work out the % of water that is reabsorbed in the </w:t>
      </w:r>
      <w:r w:rsidR="00824C62" w:rsidRPr="006030AF">
        <w:rPr>
          <w:rFonts w:cstheme="minorHAnsi"/>
        </w:rPr>
        <w:t>collecting duct.</w:t>
      </w:r>
    </w:p>
    <w:p w14:paraId="5020B037" w14:textId="77777777" w:rsidR="002470ED" w:rsidRPr="002470ED" w:rsidRDefault="002470ED" w:rsidP="002470ED">
      <w:pPr>
        <w:pStyle w:val="ListParagraph"/>
        <w:spacing w:line="360" w:lineRule="auto"/>
        <w:rPr>
          <w:rFonts w:cstheme="minorHAnsi"/>
          <w:color w:val="7030A0"/>
        </w:rPr>
      </w:pPr>
      <w:r w:rsidRPr="002470ED">
        <w:rPr>
          <w:rFonts w:cstheme="minorHAnsi"/>
          <w:b/>
          <w:bCs/>
          <w:color w:val="7030A0"/>
          <w:u w:val="single"/>
        </w:rPr>
        <w:t>26/180 x 100 = 14%</w:t>
      </w:r>
    </w:p>
    <w:p w14:paraId="55E29AB1" w14:textId="77777777" w:rsidR="002470ED" w:rsidRPr="006030AF" w:rsidRDefault="002470ED" w:rsidP="002470ED">
      <w:pPr>
        <w:pStyle w:val="ListParagraph"/>
        <w:spacing w:line="360" w:lineRule="auto"/>
        <w:rPr>
          <w:rFonts w:cstheme="minorHAnsi"/>
        </w:rPr>
      </w:pPr>
    </w:p>
    <w:p w14:paraId="65E6DCD1" w14:textId="35F730C2" w:rsidR="00824C62" w:rsidRPr="006030AF" w:rsidRDefault="00824C62" w:rsidP="00824C62">
      <w:pPr>
        <w:spacing w:line="360" w:lineRule="auto"/>
        <w:rPr>
          <w:rFonts w:cstheme="minorHAnsi"/>
        </w:rPr>
      </w:pPr>
    </w:p>
    <w:p w14:paraId="6E5A6477" w14:textId="77777777" w:rsidR="00824C62" w:rsidRPr="006030AF" w:rsidRDefault="00824C62" w:rsidP="00824C62">
      <w:pPr>
        <w:spacing w:line="360" w:lineRule="auto"/>
        <w:rPr>
          <w:rFonts w:cstheme="minorHAnsi"/>
        </w:rPr>
      </w:pPr>
    </w:p>
    <w:p w14:paraId="1387CA3D" w14:textId="77777777" w:rsidR="00824C62" w:rsidRPr="006030AF" w:rsidRDefault="00824C62" w:rsidP="00824C62">
      <w:pPr>
        <w:spacing w:line="360" w:lineRule="auto"/>
        <w:rPr>
          <w:rFonts w:cstheme="minorHAnsi"/>
        </w:rPr>
      </w:pPr>
    </w:p>
    <w:p w14:paraId="3CA4C35C" w14:textId="6C17CB46" w:rsidR="00824C62" w:rsidRDefault="00824C62" w:rsidP="00824C62">
      <w:pPr>
        <w:spacing w:line="360" w:lineRule="auto"/>
        <w:rPr>
          <w:rFonts w:cstheme="minorHAnsi"/>
        </w:rPr>
      </w:pPr>
    </w:p>
    <w:p w14:paraId="67DE34D6" w14:textId="529DF20C" w:rsidR="00112AFA" w:rsidRDefault="00112AFA" w:rsidP="00824C62">
      <w:pPr>
        <w:spacing w:line="360" w:lineRule="auto"/>
        <w:rPr>
          <w:rFonts w:cstheme="minorHAnsi"/>
        </w:rPr>
      </w:pPr>
    </w:p>
    <w:p w14:paraId="105B9D50" w14:textId="25AECF92" w:rsidR="00112AFA" w:rsidRDefault="00112AFA" w:rsidP="00824C62">
      <w:pPr>
        <w:spacing w:line="360" w:lineRule="auto"/>
        <w:rPr>
          <w:rFonts w:cstheme="minorHAnsi"/>
        </w:rPr>
      </w:pPr>
    </w:p>
    <w:p w14:paraId="3E5DCEC9" w14:textId="2FD2B815" w:rsidR="00112AFA" w:rsidRDefault="00112AFA" w:rsidP="00824C62">
      <w:pPr>
        <w:spacing w:line="360" w:lineRule="auto"/>
        <w:rPr>
          <w:rFonts w:cstheme="minorHAnsi"/>
        </w:rPr>
      </w:pPr>
    </w:p>
    <w:p w14:paraId="41ECC6E9" w14:textId="3397A4D9" w:rsidR="00112AFA" w:rsidRDefault="00112AFA" w:rsidP="00824C62">
      <w:pPr>
        <w:spacing w:line="360" w:lineRule="auto"/>
        <w:rPr>
          <w:rFonts w:cstheme="minorHAnsi"/>
        </w:rPr>
      </w:pPr>
    </w:p>
    <w:p w14:paraId="5B9BE841" w14:textId="0729F423" w:rsidR="00112AFA" w:rsidRDefault="00112AFA" w:rsidP="00824C62">
      <w:pPr>
        <w:spacing w:line="360" w:lineRule="auto"/>
        <w:rPr>
          <w:rFonts w:cstheme="minorHAnsi"/>
        </w:rPr>
      </w:pPr>
    </w:p>
    <w:p w14:paraId="6F87931E" w14:textId="3F23CCC6" w:rsidR="00112AFA" w:rsidRDefault="00112AFA" w:rsidP="00824C62">
      <w:pPr>
        <w:spacing w:line="360" w:lineRule="auto"/>
        <w:rPr>
          <w:rFonts w:cstheme="minorHAnsi"/>
        </w:rPr>
      </w:pPr>
    </w:p>
    <w:p w14:paraId="5B73B0E7" w14:textId="77777777" w:rsidR="00112AFA" w:rsidRPr="006030AF" w:rsidRDefault="00112AFA" w:rsidP="00824C62">
      <w:pPr>
        <w:spacing w:line="360" w:lineRule="auto"/>
        <w:rPr>
          <w:rFonts w:cstheme="minorHAnsi"/>
        </w:rPr>
      </w:pPr>
    </w:p>
    <w:p w14:paraId="6F5ABF39" w14:textId="375572F8" w:rsidR="00824C62" w:rsidRDefault="00824C62" w:rsidP="00112AFA">
      <w:pPr>
        <w:spacing w:line="360" w:lineRule="auto"/>
        <w:rPr>
          <w:rFonts w:cstheme="minorHAnsi"/>
          <w:b/>
          <w:sz w:val="36"/>
          <w:szCs w:val="36"/>
          <w:u w:val="single"/>
        </w:rPr>
      </w:pPr>
      <w:r w:rsidRPr="00112AFA">
        <w:rPr>
          <w:rFonts w:cstheme="minorHAnsi"/>
          <w:b/>
          <w:sz w:val="36"/>
          <w:szCs w:val="36"/>
          <w:u w:val="single"/>
        </w:rPr>
        <w:lastRenderedPageBreak/>
        <w:t>Exam question</w:t>
      </w:r>
      <w:r w:rsidR="00112AFA" w:rsidRPr="00112AFA">
        <w:rPr>
          <w:rFonts w:cstheme="minorHAnsi"/>
          <w:b/>
          <w:sz w:val="36"/>
          <w:szCs w:val="36"/>
          <w:u w:val="single"/>
        </w:rPr>
        <w:t>s:</w:t>
      </w:r>
    </w:p>
    <w:p w14:paraId="6AA871D5" w14:textId="7FAF6219" w:rsidR="008E493E" w:rsidRPr="008E493E" w:rsidRDefault="008E493E" w:rsidP="008E493E">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Q1. </w:t>
      </w:r>
      <w:r w:rsidRPr="008E493E">
        <w:rPr>
          <w:rFonts w:eastAsia="Times New Roman" w:cstheme="minorHAnsi"/>
          <w:color w:val="222222"/>
          <w:lang w:eastAsia="en-GB"/>
        </w:rPr>
        <w:t>Three processes are involved in the formation of urine in a mammalian kidney. These are ultrafiltration, selective reabsorption and concentration. The diagram shows where these processes take place in a nephron.</w:t>
      </w:r>
    </w:p>
    <w:p w14:paraId="5B23D810" w14:textId="77777777" w:rsidR="008E493E" w:rsidRPr="008E493E" w:rsidRDefault="008E493E" w:rsidP="008E493E">
      <w:pPr>
        <w:shd w:val="clear" w:color="auto" w:fill="FFFFFF"/>
        <w:spacing w:before="240" w:after="0" w:line="240" w:lineRule="auto"/>
        <w:jc w:val="center"/>
        <w:outlineLvl w:val="5"/>
        <w:rPr>
          <w:rFonts w:eastAsia="Times New Roman" w:cstheme="minorHAnsi"/>
          <w:color w:val="222222"/>
          <w:lang w:eastAsia="en-GB"/>
        </w:rPr>
      </w:pPr>
      <w:r w:rsidRPr="008E493E">
        <w:rPr>
          <w:rFonts w:eastAsia="Times New Roman" w:cstheme="minorHAnsi"/>
          <w:noProof/>
          <w:color w:val="222222"/>
          <w:lang w:eastAsia="en-GB"/>
        </w:rPr>
        <w:drawing>
          <wp:inline distT="0" distB="0" distL="0" distR="0" wp14:anchorId="5A33F0B9" wp14:editId="74225975">
            <wp:extent cx="3040083" cy="2180197"/>
            <wp:effectExtent l="0" t="0" r="8255" b="0"/>
            <wp:docPr id="60" name="Picture 60" descr="https://app.doublestruck.eu/content/AA_BIOL/HTML/Q/QAS09609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p.doublestruck.eu/content/AA_BIOL/HTML/Q/QAS09609_files/img0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1177" cy="2180982"/>
                    </a:xfrm>
                    <a:prstGeom prst="rect">
                      <a:avLst/>
                    </a:prstGeom>
                    <a:noFill/>
                    <a:ln>
                      <a:noFill/>
                    </a:ln>
                  </pic:spPr>
                </pic:pic>
              </a:graphicData>
            </a:graphic>
          </wp:inline>
        </w:drawing>
      </w:r>
      <w:r w:rsidRPr="008E493E">
        <w:rPr>
          <w:rFonts w:eastAsia="Times New Roman" w:cstheme="minorHAnsi"/>
          <w:color w:val="222222"/>
          <w:lang w:eastAsia="en-GB"/>
        </w:rPr>
        <w:t> </w:t>
      </w:r>
    </w:p>
    <w:p w14:paraId="0924B5EF"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(a)     Describe how ultrafiltration produces glomerular filtrate.</w:t>
      </w:r>
    </w:p>
    <w:p w14:paraId="4FE5F7DC"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1.      Blood pressure / hydrostatic pressure;</w:t>
      </w:r>
    </w:p>
    <w:p w14:paraId="446282CC"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2.      Small molecules / named example;</w:t>
      </w:r>
    </w:p>
    <w:p w14:paraId="124097B7"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3.      Pass through basement membrane / basement membrane acts as filter;</w:t>
      </w:r>
    </w:p>
    <w:p w14:paraId="53090585"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4.      Protein too large to go through / large so stays behind;</w:t>
      </w:r>
    </w:p>
    <w:p w14:paraId="1C25A871"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7030A0"/>
          <w:lang w:eastAsia="en-GB"/>
        </w:rPr>
      </w:pPr>
      <w:r w:rsidRPr="002470ED">
        <w:rPr>
          <w:rFonts w:eastAsia="Times New Roman" w:cstheme="minorHAnsi"/>
          <w:color w:val="7030A0"/>
          <w:lang w:eastAsia="en-GB"/>
        </w:rPr>
        <w:t>5.      Presence of pores in capillaries / presence of podocytes;</w:t>
      </w:r>
    </w:p>
    <w:p w14:paraId="03961CD4" w14:textId="6BBBCAD1" w:rsidR="008E493E" w:rsidRPr="008E493E" w:rsidRDefault="002470ED" w:rsidP="002470ED">
      <w:pPr>
        <w:shd w:val="clear" w:color="auto" w:fill="FFFFFF"/>
        <w:spacing w:before="240" w:after="0" w:line="240" w:lineRule="auto"/>
        <w:ind w:left="1134" w:right="567" w:hanging="567"/>
        <w:outlineLvl w:val="5"/>
        <w:rPr>
          <w:rFonts w:eastAsia="Times New Roman" w:cstheme="minorHAnsi"/>
          <w:color w:val="222222"/>
          <w:lang w:eastAsia="en-GB"/>
        </w:rPr>
      </w:pPr>
      <w:r w:rsidRPr="002470ED">
        <w:rPr>
          <w:rFonts w:eastAsia="Times New Roman" w:cstheme="minorHAnsi"/>
          <w:color w:val="222222"/>
          <w:lang w:eastAsia="en-GB"/>
        </w:rPr>
        <w:t xml:space="preserve"> </w:t>
      </w:r>
      <w:r w:rsidR="008E493E" w:rsidRPr="008E493E">
        <w:rPr>
          <w:rFonts w:eastAsia="Times New Roman" w:cstheme="minorHAnsi"/>
          <w:color w:val="222222"/>
          <w:lang w:eastAsia="en-GB"/>
        </w:rPr>
        <w:t>(b)     Some people who have diabetes do not secrete insulin. Explain how a lack of insulin affects reabsorption of glucose in the kidneys of a person who does not secrete insulin.</w:t>
      </w:r>
    </w:p>
    <w:p w14:paraId="55ED90E6"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 1.      High concentration of glucose in blood;</w:t>
      </w:r>
    </w:p>
    <w:p w14:paraId="15DCB2B4"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2.      High concentration in tubule / in filtrate;</w:t>
      </w:r>
    </w:p>
    <w:p w14:paraId="4EC0737D"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3.      Reabsorbed by facilitated diffusion / active transport;</w:t>
      </w:r>
    </w:p>
    <w:p w14:paraId="481B62EB"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4.      Requires proteins / carriers;</w:t>
      </w:r>
    </w:p>
    <w:p w14:paraId="5DAEA969"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5.      These are working at maximum rate / are saturated;</w:t>
      </w:r>
    </w:p>
    <w:p w14:paraId="10A60B65" w14:textId="7371B0BE" w:rsid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r w:rsidRPr="002470ED">
        <w:rPr>
          <w:rFonts w:eastAsia="Times New Roman" w:cstheme="minorHAnsi"/>
          <w:color w:val="7030A0"/>
          <w:lang w:eastAsia="en-GB"/>
        </w:rPr>
        <w:t>6.      Not all glucose is reabsorbed / some is lost in urine;</w:t>
      </w:r>
    </w:p>
    <w:p w14:paraId="6B9654B1" w14:textId="013C0B42" w:rsid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p>
    <w:p w14:paraId="77888750" w14:textId="4BBC0BF0" w:rsid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p>
    <w:p w14:paraId="0822CF95" w14:textId="3A822EFE" w:rsid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p>
    <w:p w14:paraId="2F519207" w14:textId="77777777" w:rsidR="002470ED" w:rsidRPr="002470ED" w:rsidRDefault="002470ED" w:rsidP="002470ED">
      <w:pPr>
        <w:shd w:val="clear" w:color="auto" w:fill="FFFFFF"/>
        <w:spacing w:before="240" w:after="0" w:line="240" w:lineRule="auto"/>
        <w:ind w:left="567" w:right="567"/>
        <w:outlineLvl w:val="5"/>
        <w:rPr>
          <w:rFonts w:eastAsia="Times New Roman" w:cstheme="minorHAnsi"/>
          <w:color w:val="7030A0"/>
          <w:lang w:eastAsia="en-GB"/>
        </w:rPr>
      </w:pPr>
    </w:p>
    <w:p w14:paraId="60EE7C63" w14:textId="7A518E07" w:rsidR="008E493E" w:rsidRPr="008E493E" w:rsidRDefault="008E493E" w:rsidP="008E493E">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lastRenderedPageBreak/>
        <w:t xml:space="preserve">Q2. </w:t>
      </w:r>
      <w:r w:rsidRPr="008E493E">
        <w:rPr>
          <w:rFonts w:eastAsia="Times New Roman" w:cstheme="minorHAnsi"/>
          <w:color w:val="222222"/>
          <w:lang w:eastAsia="en-GB"/>
        </w:rPr>
        <w:t>In the kidney, ultrafiltration and selective reabsorption are two of the processes involved in the formation of urine.</w:t>
      </w:r>
    </w:p>
    <w:p w14:paraId="3826D189" w14:textId="4220A110" w:rsidR="008E493E" w:rsidRPr="008E493E" w:rsidRDefault="008E493E" w:rsidP="008E493E">
      <w:pPr>
        <w:shd w:val="clear" w:color="auto" w:fill="FFFFFF"/>
        <w:spacing w:before="240" w:after="0" w:line="240" w:lineRule="auto"/>
        <w:ind w:left="1701" w:right="567" w:hanging="1134"/>
        <w:outlineLvl w:val="5"/>
        <w:rPr>
          <w:rFonts w:eastAsia="Times New Roman" w:cstheme="minorHAnsi"/>
          <w:color w:val="222222"/>
          <w:lang w:eastAsia="en-GB"/>
        </w:rPr>
      </w:pPr>
      <w:r w:rsidRPr="008E493E">
        <w:rPr>
          <w:rFonts w:eastAsia="Times New Roman" w:cstheme="minorHAnsi"/>
          <w:color w:val="222222"/>
          <w:lang w:eastAsia="en-GB"/>
        </w:rPr>
        <w:t>(</w:t>
      </w:r>
      <w:r>
        <w:rPr>
          <w:rFonts w:eastAsia="Times New Roman" w:cstheme="minorHAnsi"/>
          <w:color w:val="222222"/>
          <w:lang w:eastAsia="en-GB"/>
        </w:rPr>
        <w:t>a</w:t>
      </w:r>
      <w:r w:rsidRPr="008E493E">
        <w:rPr>
          <w:rFonts w:eastAsia="Times New Roman" w:cstheme="minorHAnsi"/>
          <w:color w:val="222222"/>
          <w:lang w:eastAsia="en-GB"/>
        </w:rPr>
        <w:t>)  </w:t>
      </w:r>
      <w:proofErr w:type="gramStart"/>
      <w:r w:rsidRPr="008E493E">
        <w:rPr>
          <w:rFonts w:eastAsia="Times New Roman" w:cstheme="minorHAnsi"/>
          <w:color w:val="222222"/>
          <w:lang w:eastAsia="en-GB"/>
        </w:rPr>
        <w:t>   (</w:t>
      </w:r>
      <w:proofErr w:type="spellStart"/>
      <w:proofErr w:type="gramEnd"/>
      <w:r w:rsidRPr="008E493E">
        <w:rPr>
          <w:rFonts w:eastAsia="Times New Roman" w:cstheme="minorHAnsi"/>
          <w:color w:val="222222"/>
          <w:lang w:eastAsia="en-GB"/>
        </w:rPr>
        <w:t>i</w:t>
      </w:r>
      <w:proofErr w:type="spellEnd"/>
      <w:r w:rsidRPr="008E493E">
        <w:rPr>
          <w:rFonts w:eastAsia="Times New Roman" w:cstheme="minorHAnsi"/>
          <w:color w:val="222222"/>
          <w:lang w:eastAsia="en-GB"/>
        </w:rPr>
        <w:t>)      Where does ultrafiltration occur?</w:t>
      </w:r>
    </w:p>
    <w:p w14:paraId="04B9FDEA" w14:textId="77777777" w:rsidR="002470ED" w:rsidRPr="002470ED" w:rsidRDefault="002470ED" w:rsidP="002470ED">
      <w:pPr>
        <w:shd w:val="clear" w:color="auto" w:fill="FFFFFF"/>
        <w:spacing w:before="240" w:after="0" w:line="240" w:lineRule="auto"/>
        <w:ind w:left="1701" w:right="567" w:hanging="567"/>
        <w:outlineLvl w:val="5"/>
        <w:rPr>
          <w:rFonts w:eastAsia="Times New Roman" w:cstheme="minorHAnsi"/>
          <w:color w:val="7030A0"/>
          <w:lang w:eastAsia="en-GB"/>
        </w:rPr>
      </w:pPr>
      <w:r w:rsidRPr="002470ED">
        <w:rPr>
          <w:rFonts w:eastAsia="Times New Roman" w:cstheme="minorHAnsi"/>
          <w:color w:val="7030A0"/>
          <w:lang w:eastAsia="en-GB"/>
        </w:rPr>
        <w:t>Renal capsule / Bowman’s capsule / glomerulus / basement membrane;</w:t>
      </w:r>
    </w:p>
    <w:p w14:paraId="60E4B16D" w14:textId="6E4EAF21" w:rsidR="008E493E" w:rsidRPr="008E493E" w:rsidRDefault="002470ED" w:rsidP="002470ED">
      <w:pPr>
        <w:shd w:val="clear" w:color="auto" w:fill="FFFFFF"/>
        <w:spacing w:before="240" w:after="0" w:line="240" w:lineRule="auto"/>
        <w:ind w:left="1701" w:right="567" w:hanging="567"/>
        <w:outlineLvl w:val="5"/>
        <w:rPr>
          <w:rFonts w:eastAsia="Times New Roman" w:cstheme="minorHAnsi"/>
          <w:color w:val="222222"/>
          <w:lang w:eastAsia="en-GB"/>
        </w:rPr>
      </w:pPr>
      <w:r w:rsidRPr="002470ED">
        <w:rPr>
          <w:rFonts w:eastAsia="Times New Roman" w:cstheme="minorHAnsi"/>
          <w:color w:val="222222"/>
          <w:lang w:eastAsia="en-GB"/>
        </w:rPr>
        <w:t xml:space="preserve"> </w:t>
      </w:r>
      <w:r w:rsidR="008E493E" w:rsidRPr="008E493E">
        <w:rPr>
          <w:rFonts w:eastAsia="Times New Roman" w:cstheme="minorHAnsi"/>
          <w:color w:val="222222"/>
          <w:lang w:eastAsia="en-GB"/>
        </w:rPr>
        <w:t>(ii)     Give </w:t>
      </w:r>
      <w:r w:rsidR="008E493E" w:rsidRPr="008E493E">
        <w:rPr>
          <w:rFonts w:eastAsia="Times New Roman" w:cstheme="minorHAnsi"/>
          <w:b/>
          <w:bCs/>
          <w:color w:val="222222"/>
          <w:lang w:eastAsia="en-GB"/>
        </w:rPr>
        <w:t>one</w:t>
      </w:r>
      <w:r w:rsidR="008E493E" w:rsidRPr="008E493E">
        <w:rPr>
          <w:rFonts w:eastAsia="Times New Roman" w:cstheme="minorHAnsi"/>
          <w:color w:val="222222"/>
          <w:lang w:eastAsia="en-GB"/>
        </w:rPr>
        <w:t> component of the blood which is not normally present in the filtrate.</w:t>
      </w:r>
    </w:p>
    <w:p w14:paraId="6024D740" w14:textId="77777777" w:rsidR="002470ED" w:rsidRPr="002470ED" w:rsidRDefault="002470ED" w:rsidP="002470ED">
      <w:pPr>
        <w:shd w:val="clear" w:color="auto" w:fill="FFFFFF"/>
        <w:spacing w:before="240" w:after="0" w:line="240" w:lineRule="auto"/>
        <w:ind w:left="1134" w:right="567" w:hanging="567"/>
        <w:outlineLvl w:val="5"/>
        <w:rPr>
          <w:rFonts w:eastAsia="Times New Roman" w:cstheme="minorHAnsi"/>
          <w:color w:val="222222"/>
          <w:lang w:eastAsia="en-GB"/>
        </w:rPr>
      </w:pPr>
      <w:r w:rsidRPr="002470ED">
        <w:rPr>
          <w:rFonts w:eastAsia="Times New Roman" w:cstheme="minorHAnsi"/>
          <w:color w:val="7030A0"/>
          <w:lang w:eastAsia="en-GB"/>
        </w:rPr>
        <w:t>blood cells / platelets / proteins / named plasma protein;</w:t>
      </w:r>
    </w:p>
    <w:p w14:paraId="47BA6C28" w14:textId="0062A438" w:rsidR="008E493E" w:rsidRPr="008E493E" w:rsidRDefault="002470ED" w:rsidP="002470ED">
      <w:pPr>
        <w:shd w:val="clear" w:color="auto" w:fill="FFFFFF"/>
        <w:spacing w:before="240" w:after="0" w:line="240" w:lineRule="auto"/>
        <w:ind w:left="1134" w:right="567" w:hanging="567"/>
        <w:outlineLvl w:val="5"/>
        <w:rPr>
          <w:rFonts w:eastAsia="Times New Roman" w:cstheme="minorHAnsi"/>
          <w:color w:val="222222"/>
          <w:lang w:eastAsia="en-GB"/>
        </w:rPr>
      </w:pPr>
      <w:r w:rsidRPr="002470ED">
        <w:rPr>
          <w:rFonts w:eastAsia="Times New Roman" w:cstheme="minorHAnsi"/>
          <w:color w:val="222222"/>
          <w:lang w:eastAsia="en-GB"/>
        </w:rPr>
        <w:t xml:space="preserve"> </w:t>
      </w:r>
      <w:r w:rsidR="008E493E" w:rsidRPr="008E493E">
        <w:rPr>
          <w:rFonts w:eastAsia="Times New Roman" w:cstheme="minorHAnsi"/>
          <w:color w:val="222222"/>
          <w:lang w:eastAsia="en-GB"/>
        </w:rPr>
        <w:t>(b)     The kidneys remove a substance called creatinine from the blood. The rate of creatinine removal is a measure of the rate of filtration of the blood.</w:t>
      </w:r>
    </w:p>
    <w:p w14:paraId="55D40B01"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 xml:space="preserve">In one hour, a person excreted 75 mg of creatinine in his urine. The concentration of creatinine in the blood entering his kidneys was constant at 0.01 mg </w:t>
      </w:r>
      <w:proofErr w:type="gramStart"/>
      <w:r w:rsidRPr="008E493E">
        <w:rPr>
          <w:rFonts w:eastAsia="Times New Roman" w:cstheme="minorHAnsi"/>
          <w:color w:val="222222"/>
          <w:lang w:eastAsia="en-GB"/>
        </w:rPr>
        <w:t>cm</w:t>
      </w:r>
      <w:r w:rsidRPr="008E493E">
        <w:rPr>
          <w:rFonts w:eastAsia="Times New Roman" w:cstheme="minorHAnsi"/>
          <w:color w:val="222222"/>
          <w:sz w:val="20"/>
          <w:szCs w:val="20"/>
          <w:vertAlign w:val="superscript"/>
          <w:lang w:eastAsia="en-GB"/>
        </w:rPr>
        <w:t>−3</w:t>
      </w:r>
      <w:proofErr w:type="gramEnd"/>
      <w:r w:rsidRPr="008E493E">
        <w:rPr>
          <w:rFonts w:eastAsia="Times New Roman" w:cstheme="minorHAnsi"/>
          <w:color w:val="222222"/>
          <w:lang w:eastAsia="en-GB"/>
        </w:rPr>
        <w:t>.</w:t>
      </w:r>
    </w:p>
    <w:p w14:paraId="42B70259"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Calculate the rate at which the blood was filtered in cm</w:t>
      </w:r>
      <w:r w:rsidRPr="008E493E">
        <w:rPr>
          <w:rFonts w:eastAsia="Times New Roman" w:cstheme="minorHAnsi"/>
          <w:color w:val="222222"/>
          <w:sz w:val="20"/>
          <w:szCs w:val="20"/>
          <w:vertAlign w:val="superscript"/>
          <w:lang w:eastAsia="en-GB"/>
        </w:rPr>
        <w:t>3</w:t>
      </w:r>
      <w:r w:rsidRPr="008E493E">
        <w:rPr>
          <w:rFonts w:eastAsia="Times New Roman" w:cstheme="minorHAnsi"/>
          <w:color w:val="222222"/>
          <w:lang w:eastAsia="en-GB"/>
        </w:rPr>
        <w:t> </w:t>
      </w:r>
      <w:proofErr w:type="gramStart"/>
      <w:r w:rsidRPr="008E493E">
        <w:rPr>
          <w:rFonts w:eastAsia="Times New Roman" w:cstheme="minorHAnsi"/>
          <w:color w:val="222222"/>
          <w:lang w:eastAsia="en-GB"/>
        </w:rPr>
        <w:t>min</w:t>
      </w:r>
      <w:r w:rsidRPr="008E493E">
        <w:rPr>
          <w:rFonts w:eastAsia="Times New Roman" w:cstheme="minorHAnsi"/>
          <w:color w:val="222222"/>
          <w:sz w:val="20"/>
          <w:szCs w:val="20"/>
          <w:vertAlign w:val="superscript"/>
          <w:lang w:eastAsia="en-GB"/>
        </w:rPr>
        <w:t>−1</w:t>
      </w:r>
      <w:proofErr w:type="gramEnd"/>
      <w:r w:rsidRPr="008E493E">
        <w:rPr>
          <w:rFonts w:eastAsia="Times New Roman" w:cstheme="minorHAnsi"/>
          <w:color w:val="222222"/>
          <w:lang w:eastAsia="en-GB"/>
        </w:rPr>
        <w:t>. Show your working.</w:t>
      </w:r>
    </w:p>
    <w:p w14:paraId="74156D13" w14:textId="5B351AA4" w:rsidR="002470ED" w:rsidRPr="002470ED" w:rsidRDefault="008E493E" w:rsidP="002470ED">
      <w:pPr>
        <w:shd w:val="clear" w:color="auto" w:fill="FFFFFF"/>
        <w:ind w:left="1134" w:right="567"/>
        <w:outlineLvl w:val="5"/>
        <w:rPr>
          <w:rFonts w:eastAsia="Times New Roman" w:cstheme="minorHAnsi"/>
          <w:color w:val="7030A0"/>
          <w:lang w:eastAsia="en-GB"/>
        </w:rPr>
      </w:pPr>
      <w:r w:rsidRPr="002470ED">
        <w:rPr>
          <w:rFonts w:eastAsia="Times New Roman" w:cstheme="minorHAnsi"/>
          <w:color w:val="7030A0"/>
          <w:lang w:eastAsia="en-GB"/>
        </w:rPr>
        <w:t> </w:t>
      </w:r>
      <w:r w:rsidR="002470ED" w:rsidRPr="002470ED">
        <w:rPr>
          <w:rFonts w:eastAsia="Times New Roman" w:cstheme="minorHAnsi"/>
          <w:color w:val="7030A0"/>
          <w:lang w:eastAsia="en-GB"/>
        </w:rPr>
        <w:t>75 divided by 60 / 75 divided by 0.01;</w:t>
      </w:r>
    </w:p>
    <w:p w14:paraId="6D820022" w14:textId="3207BF55" w:rsidR="008E493E" w:rsidRPr="002470ED" w:rsidRDefault="002470ED" w:rsidP="002470ED">
      <w:pPr>
        <w:shd w:val="clear" w:color="auto" w:fill="FFFFFF"/>
        <w:spacing w:before="240" w:after="0" w:line="240" w:lineRule="auto"/>
        <w:ind w:left="1134" w:right="567"/>
        <w:outlineLvl w:val="5"/>
        <w:rPr>
          <w:rFonts w:eastAsia="Times New Roman" w:cstheme="minorHAnsi"/>
          <w:color w:val="7030A0"/>
          <w:lang w:eastAsia="en-GB"/>
        </w:rPr>
      </w:pPr>
      <w:r w:rsidRPr="002470ED">
        <w:rPr>
          <w:rFonts w:eastAsia="Times New Roman" w:cstheme="minorHAnsi"/>
          <w:color w:val="7030A0"/>
          <w:lang w:eastAsia="en-GB"/>
        </w:rPr>
        <w:t xml:space="preserve">Answer </w:t>
      </w:r>
      <w:proofErr w:type="gramStart"/>
      <w:r w:rsidRPr="002470ED">
        <w:rPr>
          <w:rFonts w:eastAsia="Times New Roman" w:cstheme="minorHAnsi"/>
          <w:color w:val="7030A0"/>
          <w:lang w:eastAsia="en-GB"/>
        </w:rPr>
        <w:t>125;</w:t>
      </w:r>
      <w:r>
        <w:rPr>
          <w:rFonts w:eastAsia="Times New Roman" w:cstheme="minorHAnsi"/>
          <w:color w:val="7030A0"/>
          <w:lang w:eastAsia="en-GB"/>
        </w:rPr>
        <w:t xml:space="preserve">   </w:t>
      </w:r>
      <w:proofErr w:type="gramEnd"/>
      <w:r w:rsidRPr="002470ED">
        <w:rPr>
          <w:rFonts w:eastAsia="Times New Roman" w:cstheme="minorHAnsi"/>
          <w:i/>
          <w:iCs/>
          <w:color w:val="7030A0"/>
          <w:lang w:eastAsia="en-GB"/>
        </w:rPr>
        <w:t>(Correct answer gains two marks)</w:t>
      </w:r>
    </w:p>
    <w:p w14:paraId="11C1DA84" w14:textId="154999D3" w:rsidR="008E493E" w:rsidRPr="008E493E" w:rsidRDefault="008E493E" w:rsidP="008E493E">
      <w:pPr>
        <w:shd w:val="clear" w:color="auto" w:fill="FFFFFF"/>
        <w:spacing w:before="240" w:after="0" w:line="240" w:lineRule="auto"/>
        <w:ind w:right="1300"/>
        <w:jc w:val="right"/>
        <w:outlineLvl w:val="5"/>
        <w:rPr>
          <w:rFonts w:eastAsia="Times New Roman" w:cstheme="minorHAnsi"/>
          <w:color w:val="222222"/>
          <w:lang w:eastAsia="en-GB"/>
        </w:rPr>
      </w:pPr>
      <w:r w:rsidRPr="008E493E">
        <w:rPr>
          <w:rFonts w:eastAsia="Times New Roman" w:cstheme="minorHAnsi"/>
          <w:color w:val="222222"/>
          <w:lang w:eastAsia="en-GB"/>
        </w:rPr>
        <w:t>Filtration rate = ____________________ cm</w:t>
      </w:r>
      <w:r w:rsidRPr="008E493E">
        <w:rPr>
          <w:rFonts w:eastAsia="Times New Roman" w:cstheme="minorHAnsi"/>
          <w:color w:val="222222"/>
          <w:sz w:val="20"/>
          <w:szCs w:val="20"/>
          <w:vertAlign w:val="superscript"/>
          <w:lang w:eastAsia="en-GB"/>
        </w:rPr>
        <w:t>3</w:t>
      </w:r>
      <w:r w:rsidRPr="008E493E">
        <w:rPr>
          <w:rFonts w:eastAsia="Times New Roman" w:cstheme="minorHAnsi"/>
          <w:color w:val="222222"/>
          <w:lang w:eastAsia="en-GB"/>
        </w:rPr>
        <w:t> </w:t>
      </w:r>
      <w:proofErr w:type="gramStart"/>
      <w:r w:rsidRPr="008E493E">
        <w:rPr>
          <w:rFonts w:eastAsia="Times New Roman" w:cstheme="minorHAnsi"/>
          <w:color w:val="222222"/>
          <w:lang w:eastAsia="en-GB"/>
        </w:rPr>
        <w:t>min</w:t>
      </w:r>
      <w:r w:rsidRPr="008E493E">
        <w:rPr>
          <w:rFonts w:eastAsia="Times New Roman" w:cstheme="minorHAnsi"/>
          <w:color w:val="222222"/>
          <w:sz w:val="20"/>
          <w:szCs w:val="20"/>
          <w:vertAlign w:val="superscript"/>
          <w:lang w:eastAsia="en-GB"/>
        </w:rPr>
        <w:t>−1</w:t>
      </w:r>
      <w:proofErr w:type="gramEnd"/>
      <w:r w:rsidRPr="008E493E">
        <w:rPr>
          <w:rFonts w:eastAsia="Times New Roman" w:cstheme="minorHAnsi"/>
          <w:b/>
          <w:bCs/>
          <w:color w:val="222222"/>
          <w:sz w:val="20"/>
          <w:szCs w:val="20"/>
          <w:lang w:eastAsia="en-GB"/>
        </w:rPr>
        <w:t>(2)</w:t>
      </w:r>
    </w:p>
    <w:p w14:paraId="54E8B73E"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(c)     Reabsorption of glucose takes place in the proximal tubule. Explain how the cells of the proximal tubule are adapted for this function.</w:t>
      </w:r>
    </w:p>
    <w:p w14:paraId="2E8FF555" w14:textId="77777777" w:rsidR="002470ED" w:rsidRPr="002470ED" w:rsidRDefault="002470ED" w:rsidP="002470ED">
      <w:pPr>
        <w:shd w:val="clear" w:color="auto" w:fill="FFFFFF"/>
        <w:spacing w:before="240" w:after="0" w:line="240" w:lineRule="auto"/>
        <w:ind w:left="1134" w:right="567"/>
        <w:outlineLvl w:val="5"/>
        <w:rPr>
          <w:rFonts w:eastAsia="Times New Roman" w:cstheme="minorHAnsi"/>
          <w:color w:val="7030A0"/>
          <w:lang w:eastAsia="en-GB"/>
        </w:rPr>
      </w:pPr>
      <w:r w:rsidRPr="002470ED">
        <w:rPr>
          <w:rFonts w:eastAsia="Times New Roman" w:cstheme="minorHAnsi"/>
          <w:color w:val="7030A0"/>
          <w:lang w:eastAsia="en-GB"/>
        </w:rPr>
        <w:t>(Many) mitochondria provide ATP / energy for active transport;</w:t>
      </w:r>
    </w:p>
    <w:p w14:paraId="63C37E9D" w14:textId="77777777" w:rsidR="002470ED" w:rsidRPr="002470ED" w:rsidRDefault="002470ED" w:rsidP="002470ED">
      <w:pPr>
        <w:shd w:val="clear" w:color="auto" w:fill="FFFFFF"/>
        <w:spacing w:before="240" w:after="0" w:line="240" w:lineRule="auto"/>
        <w:ind w:left="1134" w:right="567"/>
        <w:outlineLvl w:val="5"/>
        <w:rPr>
          <w:rFonts w:eastAsia="Times New Roman" w:cstheme="minorHAnsi"/>
          <w:color w:val="7030A0"/>
          <w:lang w:eastAsia="en-GB"/>
        </w:rPr>
      </w:pPr>
      <w:r w:rsidRPr="002470ED">
        <w:rPr>
          <w:rFonts w:eastAsia="Times New Roman" w:cstheme="minorHAnsi"/>
          <w:color w:val="7030A0"/>
          <w:lang w:eastAsia="en-GB"/>
        </w:rPr>
        <w:t>(Many) carrier proteins for active transport / channel proteins for facilitated diffusion;</w:t>
      </w:r>
    </w:p>
    <w:p w14:paraId="5DDD4AD7" w14:textId="77777777" w:rsidR="002470ED" w:rsidRPr="002470ED" w:rsidRDefault="002470ED" w:rsidP="002470ED">
      <w:pPr>
        <w:shd w:val="clear" w:color="auto" w:fill="FFFFFF"/>
        <w:spacing w:before="240" w:after="0" w:line="240" w:lineRule="auto"/>
        <w:ind w:left="1134" w:right="567"/>
        <w:outlineLvl w:val="5"/>
        <w:rPr>
          <w:rFonts w:eastAsia="Times New Roman" w:cstheme="minorHAnsi"/>
          <w:color w:val="7030A0"/>
          <w:lang w:eastAsia="en-GB"/>
        </w:rPr>
      </w:pPr>
      <w:r w:rsidRPr="002470ED">
        <w:rPr>
          <w:rFonts w:eastAsia="Times New Roman" w:cstheme="minorHAnsi"/>
          <w:color w:val="7030A0"/>
          <w:lang w:eastAsia="en-GB"/>
        </w:rPr>
        <w:t>Microvilli / brush border provide large surface area (for absorption);</w:t>
      </w:r>
    </w:p>
    <w:p w14:paraId="0A5D073B"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p>
    <w:p w14:paraId="642852F5" w14:textId="77777777" w:rsidR="00112AFA" w:rsidRPr="00112AFA" w:rsidRDefault="00112AFA" w:rsidP="00112AFA">
      <w:pPr>
        <w:spacing w:line="360" w:lineRule="auto"/>
        <w:rPr>
          <w:rFonts w:cstheme="minorHAnsi"/>
          <w:b/>
          <w:sz w:val="36"/>
          <w:szCs w:val="36"/>
          <w:u w:val="single"/>
        </w:rPr>
      </w:pPr>
    </w:p>
    <w:p w14:paraId="232CD3D3" w14:textId="77777777" w:rsidR="001E6510" w:rsidRDefault="009F602E" w:rsidP="00521E52">
      <w:pPr>
        <w:spacing w:after="0" w:line="240" w:lineRule="auto"/>
        <w:contextualSpacing/>
        <w:rPr>
          <w:rFonts w:cstheme="minorHAnsi"/>
          <w:b/>
          <w:bCs/>
        </w:rPr>
      </w:pPr>
      <w:r w:rsidRPr="006030AF">
        <w:rPr>
          <w:rFonts w:cstheme="minorHAnsi"/>
          <w:b/>
          <w:bCs/>
        </w:rPr>
        <w:br w:type="page"/>
      </w:r>
    </w:p>
    <w:p w14:paraId="79B90448" w14:textId="3D100A86" w:rsidR="001E6510" w:rsidRDefault="001E6510" w:rsidP="00521E52">
      <w:pPr>
        <w:spacing w:after="0" w:line="240" w:lineRule="auto"/>
        <w:contextualSpacing/>
        <w:rPr>
          <w:rFonts w:cstheme="minorHAnsi"/>
          <w:b/>
          <w:bCs/>
        </w:rPr>
      </w:pPr>
      <w:r>
        <w:rPr>
          <w:rFonts w:cstheme="minorHAnsi"/>
          <w:b/>
          <w:bCs/>
          <w:noProof/>
        </w:rPr>
        <w:lastRenderedPageBreak/>
        <mc:AlternateContent>
          <mc:Choice Requires="wps">
            <w:drawing>
              <wp:anchor distT="0" distB="0" distL="114300" distR="114300" simplePos="0" relativeHeight="251716608" behindDoc="0" locked="0" layoutInCell="1" allowOverlap="1" wp14:anchorId="2B707C24" wp14:editId="2A4CEB18">
                <wp:simplePos x="0" y="0"/>
                <wp:positionH relativeFrom="column">
                  <wp:posOffset>-29688</wp:posOffset>
                </wp:positionH>
                <wp:positionV relativeFrom="paragraph">
                  <wp:posOffset>-5938</wp:posOffset>
                </wp:positionV>
                <wp:extent cx="6816436" cy="665019"/>
                <wp:effectExtent l="0" t="0" r="22860" b="20955"/>
                <wp:wrapNone/>
                <wp:docPr id="61" name="Rectangle 61"/>
                <wp:cNvGraphicFramePr/>
                <a:graphic xmlns:a="http://schemas.openxmlformats.org/drawingml/2006/main">
                  <a:graphicData uri="http://schemas.microsoft.com/office/word/2010/wordprocessingShape">
                    <wps:wsp>
                      <wps:cNvSpPr/>
                      <wps:spPr>
                        <a:xfrm>
                          <a:off x="0" y="0"/>
                          <a:ext cx="6816436" cy="6650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D310A" id="Rectangle 61" o:spid="_x0000_s1026" style="position:absolute;margin-left:-2.35pt;margin-top:-.45pt;width:536.75pt;height:52.3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" filled="f" strokecolor="black [3213]" strokeweight="1pt"/>
            </w:pict>
          </mc:Fallback>
        </mc:AlternateContent>
      </w:r>
      <w:r>
        <w:rPr>
          <w:rFonts w:cstheme="minorHAnsi"/>
          <w:b/>
          <w:bCs/>
        </w:rPr>
        <w:t xml:space="preserve">Outcome: </w:t>
      </w:r>
    </w:p>
    <w:p w14:paraId="1DD1252E" w14:textId="77777777" w:rsidR="001E6510" w:rsidRPr="001E6510" w:rsidRDefault="001E6510" w:rsidP="001E6510">
      <w:pPr>
        <w:pStyle w:val="ListParagraph"/>
        <w:numPr>
          <w:ilvl w:val="0"/>
          <w:numId w:val="34"/>
        </w:numPr>
        <w:spacing w:after="0" w:line="240" w:lineRule="auto"/>
        <w:rPr>
          <w:rFonts w:cs="Arial"/>
        </w:rPr>
      </w:pPr>
      <w:r w:rsidRPr="001E6510">
        <w:rPr>
          <w:rFonts w:cs="Arial"/>
        </w:rPr>
        <w:t>Explain the importance of maintaining a sodium ion gradient in the medulla, and how this is achieved</w:t>
      </w:r>
    </w:p>
    <w:p w14:paraId="362FC089" w14:textId="7B8C079C" w:rsidR="001E6510" w:rsidRPr="001E6510" w:rsidRDefault="001E6510" w:rsidP="001E6510">
      <w:pPr>
        <w:pStyle w:val="ListParagraph"/>
        <w:numPr>
          <w:ilvl w:val="0"/>
          <w:numId w:val="34"/>
        </w:numPr>
        <w:spacing w:after="0" w:line="240" w:lineRule="auto"/>
        <w:rPr>
          <w:rFonts w:cstheme="minorHAnsi"/>
          <w:b/>
          <w:bCs/>
          <w:sz w:val="24"/>
        </w:rPr>
      </w:pPr>
      <w:r w:rsidRPr="001E6510">
        <w:rPr>
          <w:rFonts w:cs="Arial"/>
        </w:rPr>
        <w:t>Explain the reabsorption of water from the distal convoluted tubule and collecting ducts.</w:t>
      </w:r>
    </w:p>
    <w:p w14:paraId="01FA5965" w14:textId="77777777" w:rsidR="001E6510" w:rsidRDefault="001E6510" w:rsidP="00521E52">
      <w:pPr>
        <w:spacing w:after="0" w:line="240" w:lineRule="auto"/>
        <w:contextualSpacing/>
        <w:rPr>
          <w:rFonts w:cstheme="minorHAnsi"/>
          <w:b/>
          <w:bCs/>
        </w:rPr>
      </w:pPr>
    </w:p>
    <w:p w14:paraId="7CEEECBD" w14:textId="7F92422E" w:rsidR="006F0179" w:rsidRDefault="006F0179" w:rsidP="00521E52">
      <w:pPr>
        <w:spacing w:after="0" w:line="240" w:lineRule="auto"/>
        <w:contextualSpacing/>
        <w:rPr>
          <w:rFonts w:cstheme="minorHAnsi"/>
          <w:bCs/>
        </w:rPr>
      </w:pPr>
      <w:r>
        <w:rPr>
          <w:rFonts w:cstheme="minorHAnsi"/>
          <w:bCs/>
        </w:rPr>
        <w:t xml:space="preserve">The majority of the water in the filtrate is reabsorbed in the PCT, the role of the Loop of Henle is to concentrate the urine and reabsorb Sodium and Chloride ions from the filtrate. The length of the Loop differs between species, an adaption linked to availability of water. </w:t>
      </w:r>
    </w:p>
    <w:p w14:paraId="2901E91B" w14:textId="34C2FE98" w:rsidR="006F0179" w:rsidRPr="001E6510" w:rsidRDefault="006F0179" w:rsidP="00521E52">
      <w:pPr>
        <w:spacing w:after="0" w:line="240" w:lineRule="auto"/>
        <w:contextualSpacing/>
        <w:rPr>
          <w:rFonts w:cstheme="minorHAnsi"/>
          <w:bCs/>
        </w:rPr>
      </w:pPr>
      <w:r>
        <w:rPr>
          <w:rFonts w:cstheme="minorHAnsi"/>
          <w:noProof/>
        </w:rPr>
        <w:drawing>
          <wp:anchor distT="0" distB="0" distL="114300" distR="114300" simplePos="0" relativeHeight="251718656" behindDoc="0" locked="0" layoutInCell="1" allowOverlap="1" wp14:anchorId="4EFB5A13" wp14:editId="693B907B">
            <wp:simplePos x="0" y="0"/>
            <wp:positionH relativeFrom="column">
              <wp:posOffset>1864426</wp:posOffset>
            </wp:positionH>
            <wp:positionV relativeFrom="paragraph">
              <wp:posOffset>3925</wp:posOffset>
            </wp:positionV>
            <wp:extent cx="402590" cy="40259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p>
    <w:p w14:paraId="4844D9BE" w14:textId="439E8E39" w:rsidR="006F0179" w:rsidRPr="006F0179" w:rsidRDefault="00A36BA4" w:rsidP="006F0179">
      <w:pPr>
        <w:spacing w:after="0" w:line="240" w:lineRule="auto"/>
        <w:contextualSpacing/>
        <w:rPr>
          <w:rFonts w:cstheme="minorHAnsi"/>
          <w:b/>
          <w:sz w:val="36"/>
          <w:szCs w:val="36"/>
          <w:u w:val="single"/>
        </w:rPr>
      </w:pPr>
      <w:r w:rsidRPr="00521E52">
        <w:rPr>
          <w:rFonts w:cstheme="minorHAnsi"/>
          <w:b/>
          <w:bCs/>
          <w:sz w:val="36"/>
          <w:szCs w:val="36"/>
          <w:u w:val="single"/>
        </w:rPr>
        <w:t>The Loop of Henle</w:t>
      </w:r>
    </w:p>
    <w:p w14:paraId="65746B12" w14:textId="62240FA1" w:rsidR="001E6510" w:rsidRPr="001E6510" w:rsidRDefault="001E6510" w:rsidP="006F0179">
      <w:pPr>
        <w:rPr>
          <w:lang w:eastAsia="en-GB"/>
        </w:rPr>
      </w:pPr>
      <w:r w:rsidRPr="001E6510">
        <w:rPr>
          <w:lang w:eastAsia="en-GB"/>
        </w:rPr>
        <w:t xml:space="preserve">1.      In the </w:t>
      </w:r>
      <w:r w:rsidRPr="00E21CE1">
        <w:rPr>
          <w:b/>
          <w:lang w:eastAsia="en-GB"/>
        </w:rPr>
        <w:t>ascending</w:t>
      </w:r>
      <w:r w:rsidRPr="001E6510">
        <w:rPr>
          <w:lang w:eastAsia="en-GB"/>
        </w:rPr>
        <w:t xml:space="preserve"> limb </w:t>
      </w:r>
      <w:r w:rsidR="006F0179" w:rsidRPr="00E21CE1">
        <w:rPr>
          <w:b/>
          <w:lang w:eastAsia="en-GB"/>
        </w:rPr>
        <w:t>Na+</w:t>
      </w:r>
      <w:r w:rsidR="006F0179">
        <w:rPr>
          <w:lang w:eastAsia="en-GB"/>
        </w:rPr>
        <w:t xml:space="preserve"> </w:t>
      </w:r>
      <w:r w:rsidR="006F0179" w:rsidRPr="00E21CE1">
        <w:rPr>
          <w:b/>
          <w:lang w:eastAsia="en-GB"/>
        </w:rPr>
        <w:t>actively</w:t>
      </w:r>
      <w:r w:rsidRPr="001E6510">
        <w:rPr>
          <w:lang w:eastAsia="en-GB"/>
        </w:rPr>
        <w:t xml:space="preserve"> removed</w:t>
      </w:r>
      <w:r w:rsidR="00E21CE1">
        <w:rPr>
          <w:lang w:eastAsia="en-GB"/>
        </w:rPr>
        <w:t xml:space="preserve"> into Medulla lowering WP</w:t>
      </w:r>
      <w:r w:rsidRPr="001E6510">
        <w:rPr>
          <w:lang w:eastAsia="en-GB"/>
        </w:rPr>
        <w:t>;</w:t>
      </w:r>
    </w:p>
    <w:p w14:paraId="3E3C7E09" w14:textId="77777777" w:rsidR="001E6510" w:rsidRPr="001E6510" w:rsidRDefault="001E6510" w:rsidP="006F0179">
      <w:pPr>
        <w:rPr>
          <w:lang w:eastAsia="en-GB"/>
        </w:rPr>
      </w:pPr>
      <w:r w:rsidRPr="001E6510">
        <w:rPr>
          <w:lang w:eastAsia="en-GB"/>
        </w:rPr>
        <w:t>2.      </w:t>
      </w:r>
      <w:r w:rsidRPr="00E21CE1">
        <w:rPr>
          <w:b/>
          <w:lang w:eastAsia="en-GB"/>
        </w:rPr>
        <w:t>Ascending</w:t>
      </w:r>
      <w:r w:rsidRPr="001E6510">
        <w:rPr>
          <w:lang w:eastAsia="en-GB"/>
        </w:rPr>
        <w:t xml:space="preserve"> limb </w:t>
      </w:r>
      <w:r w:rsidRPr="00E21CE1">
        <w:rPr>
          <w:b/>
          <w:lang w:eastAsia="en-GB"/>
        </w:rPr>
        <w:t>impermeable to water</w:t>
      </w:r>
      <w:r w:rsidRPr="001E6510">
        <w:rPr>
          <w:lang w:eastAsia="en-GB"/>
        </w:rPr>
        <w:t>;</w:t>
      </w:r>
    </w:p>
    <w:p w14:paraId="31BBF9B6" w14:textId="21249F69" w:rsidR="001E6510" w:rsidRPr="001E6510" w:rsidRDefault="001E6510" w:rsidP="006F0179">
      <w:pPr>
        <w:rPr>
          <w:lang w:eastAsia="en-GB"/>
        </w:rPr>
      </w:pPr>
      <w:r w:rsidRPr="001E6510">
        <w:rPr>
          <w:lang w:eastAsia="en-GB"/>
        </w:rPr>
        <w:t xml:space="preserve">3.      In </w:t>
      </w:r>
      <w:r w:rsidRPr="00E21CE1">
        <w:rPr>
          <w:b/>
          <w:lang w:eastAsia="en-GB"/>
        </w:rPr>
        <w:t>descending</w:t>
      </w:r>
      <w:r w:rsidRPr="001E6510">
        <w:rPr>
          <w:lang w:eastAsia="en-GB"/>
        </w:rPr>
        <w:t xml:space="preserve"> limb </w:t>
      </w:r>
      <w:r w:rsidR="00E21CE1">
        <w:rPr>
          <w:b/>
          <w:lang w:eastAsia="en-GB"/>
        </w:rPr>
        <w:t>Na+</w:t>
      </w:r>
      <w:r w:rsidRPr="00E21CE1">
        <w:rPr>
          <w:b/>
          <w:lang w:eastAsia="en-GB"/>
        </w:rPr>
        <w:t xml:space="preserve"> diffuse</w:t>
      </w:r>
      <w:r w:rsidRPr="001E6510">
        <w:rPr>
          <w:lang w:eastAsia="en-GB"/>
        </w:rPr>
        <w:t xml:space="preserve"> in;</w:t>
      </w:r>
    </w:p>
    <w:p w14:paraId="136777D0" w14:textId="3713A8E1" w:rsidR="001E6510" w:rsidRPr="001E6510" w:rsidRDefault="001E6510" w:rsidP="006F0179">
      <w:pPr>
        <w:rPr>
          <w:lang w:eastAsia="en-GB"/>
        </w:rPr>
      </w:pPr>
      <w:r w:rsidRPr="001E6510">
        <w:rPr>
          <w:lang w:eastAsia="en-GB"/>
        </w:rPr>
        <w:t>4.      </w:t>
      </w:r>
      <w:r w:rsidRPr="00E21CE1">
        <w:rPr>
          <w:b/>
          <w:lang w:eastAsia="en-GB"/>
        </w:rPr>
        <w:t>Descending</w:t>
      </w:r>
      <w:r w:rsidRPr="001E6510">
        <w:rPr>
          <w:lang w:eastAsia="en-GB"/>
        </w:rPr>
        <w:t xml:space="preserve"> limb </w:t>
      </w:r>
      <w:r w:rsidRPr="00E21CE1">
        <w:rPr>
          <w:b/>
          <w:lang w:eastAsia="en-GB"/>
        </w:rPr>
        <w:t>water moves out</w:t>
      </w:r>
      <w:r w:rsidRPr="001E6510">
        <w:rPr>
          <w:lang w:eastAsia="en-GB"/>
        </w:rPr>
        <w:t xml:space="preserve"> </w:t>
      </w:r>
      <w:r w:rsidR="00E21CE1">
        <w:rPr>
          <w:lang w:eastAsia="en-GB"/>
        </w:rPr>
        <w:t>by osmosis down WP gradient into tissue fluid then into blood</w:t>
      </w:r>
      <w:r w:rsidR="007837F3">
        <w:rPr>
          <w:lang w:eastAsia="en-GB"/>
        </w:rPr>
        <w:t>;</w:t>
      </w:r>
    </w:p>
    <w:p w14:paraId="036C1EFD" w14:textId="4C21FAD1" w:rsidR="001E6510" w:rsidRPr="001E6510" w:rsidRDefault="001E6510" w:rsidP="006F0179">
      <w:pPr>
        <w:rPr>
          <w:lang w:eastAsia="en-GB"/>
        </w:rPr>
      </w:pPr>
      <w:r w:rsidRPr="001E6510">
        <w:rPr>
          <w:lang w:eastAsia="en-GB"/>
        </w:rPr>
        <w:t>5.      </w:t>
      </w:r>
      <w:r w:rsidRPr="00E21CE1">
        <w:rPr>
          <w:b/>
          <w:lang w:eastAsia="en-GB"/>
        </w:rPr>
        <w:t>Low water potential</w:t>
      </w:r>
      <w:r w:rsidRPr="001E6510">
        <w:rPr>
          <w:lang w:eastAsia="en-GB"/>
        </w:rPr>
        <w:t xml:space="preserve"> </w:t>
      </w:r>
      <w:r w:rsidRPr="00E21CE1">
        <w:rPr>
          <w:b/>
          <w:lang w:eastAsia="en-GB"/>
        </w:rPr>
        <w:t>in the medulla</w:t>
      </w:r>
      <w:r w:rsidR="007837F3">
        <w:rPr>
          <w:b/>
          <w:lang w:eastAsia="en-GB"/>
        </w:rPr>
        <w:t xml:space="preserve"> maintained</w:t>
      </w:r>
      <w:r w:rsidR="00E21CE1">
        <w:rPr>
          <w:lang w:eastAsia="en-GB"/>
        </w:rPr>
        <w:t>;</w:t>
      </w:r>
    </w:p>
    <w:p w14:paraId="65ED7AC4" w14:textId="4EA006C1" w:rsidR="001E6510" w:rsidRPr="001E6510" w:rsidRDefault="001E6510" w:rsidP="006F0179">
      <w:pPr>
        <w:rPr>
          <w:lang w:eastAsia="en-GB"/>
        </w:rPr>
      </w:pPr>
      <w:r w:rsidRPr="001E6510">
        <w:rPr>
          <w:lang w:eastAsia="en-GB"/>
        </w:rPr>
        <w:t xml:space="preserve">6.      The </w:t>
      </w:r>
      <w:r w:rsidRPr="00E21CE1">
        <w:rPr>
          <w:b/>
          <w:lang w:eastAsia="en-GB"/>
        </w:rPr>
        <w:t>longer the loop</w:t>
      </w:r>
      <w:r w:rsidRPr="001E6510">
        <w:rPr>
          <w:lang w:eastAsia="en-GB"/>
        </w:rPr>
        <w:t xml:space="preserve"> / the deeper into medulla, the </w:t>
      </w:r>
      <w:r w:rsidRPr="00E21CE1">
        <w:rPr>
          <w:b/>
          <w:lang w:eastAsia="en-GB"/>
        </w:rPr>
        <w:t>lower the water potential in medulla</w:t>
      </w:r>
      <w:r w:rsidRPr="001E6510">
        <w:rPr>
          <w:lang w:eastAsia="en-GB"/>
        </w:rPr>
        <w:t>;</w:t>
      </w:r>
    </w:p>
    <w:p w14:paraId="2A485855" w14:textId="323532D8" w:rsidR="00A36BA4" w:rsidRDefault="001E6510" w:rsidP="007837F3">
      <w:pPr>
        <w:rPr>
          <w:lang w:eastAsia="en-GB"/>
        </w:rPr>
      </w:pPr>
      <w:r w:rsidRPr="001E6510">
        <w:rPr>
          <w:lang w:eastAsia="en-GB"/>
        </w:rPr>
        <w:t>7.      </w:t>
      </w:r>
      <w:r w:rsidRPr="00E21CE1">
        <w:rPr>
          <w:b/>
          <w:lang w:eastAsia="en-GB"/>
        </w:rPr>
        <w:t xml:space="preserve">Water </w:t>
      </w:r>
      <w:r w:rsidR="007837F3">
        <w:rPr>
          <w:b/>
          <w:lang w:eastAsia="en-GB"/>
        </w:rPr>
        <w:t xml:space="preserve">also </w:t>
      </w:r>
      <w:r w:rsidRPr="00E21CE1">
        <w:rPr>
          <w:b/>
          <w:lang w:eastAsia="en-GB"/>
        </w:rPr>
        <w:t>leaves</w:t>
      </w:r>
      <w:r w:rsidRPr="001E6510">
        <w:rPr>
          <w:lang w:eastAsia="en-GB"/>
        </w:rPr>
        <w:t xml:space="preserve"> collecting duct / DCT</w:t>
      </w:r>
      <w:r w:rsidR="007837F3">
        <w:rPr>
          <w:lang w:eastAsia="en-GB"/>
        </w:rPr>
        <w:t xml:space="preserve"> by osmosis</w:t>
      </w:r>
      <w:r w:rsidRPr="001E6510">
        <w:rPr>
          <w:lang w:eastAsia="en-GB"/>
        </w:rPr>
        <w:t>;</w:t>
      </w:r>
    </w:p>
    <w:p w14:paraId="3DEC471C" w14:textId="36372C5B" w:rsidR="004810C6" w:rsidRPr="007837F3" w:rsidRDefault="004810C6" w:rsidP="007837F3">
      <w:pPr>
        <w:rPr>
          <w:lang w:eastAsia="en-GB"/>
        </w:rPr>
      </w:pPr>
      <w:r>
        <w:rPr>
          <w:lang w:eastAsia="en-GB"/>
        </w:rPr>
        <w:t>8.      Counter current multiplier</w:t>
      </w:r>
    </w:p>
    <w:p w14:paraId="57E17FD6" w14:textId="77777777" w:rsidR="00A36BA4" w:rsidRPr="006030AF" w:rsidRDefault="00A36BA4" w:rsidP="009A0BDE">
      <w:pPr>
        <w:spacing w:after="0" w:line="240" w:lineRule="auto"/>
        <w:contextualSpacing/>
        <w:rPr>
          <w:rFonts w:cstheme="minorHAnsi"/>
          <w:b/>
          <w:u w:val="single"/>
        </w:rPr>
      </w:pPr>
    </w:p>
    <w:p w14:paraId="61966FF4" w14:textId="749A57DA" w:rsidR="007837F3" w:rsidRDefault="00A36BA4" w:rsidP="007837F3">
      <w:r w:rsidRPr="006030AF">
        <w:t>This ensures there is always a lower water potential in the tissue fluid of the medulla than in the filtrate for the whole length of the loop of Henle and collecting duct. This means that water is always reabsorbed into the tissue fluid. Once in the tissue fluid it will be reabsorbed back into the blood.</w:t>
      </w:r>
    </w:p>
    <w:p w14:paraId="5705F2C8" w14:textId="067293BC" w:rsidR="007837F3" w:rsidRPr="006030AF" w:rsidRDefault="007837F3" w:rsidP="007837F3">
      <w:r>
        <w:t xml:space="preserve">In the space below draw out how the Loop of Henle works using the mark scheme above. To convert the mark scheme into a diagram requires more concentration so will help improve your memory. </w:t>
      </w:r>
    </w:p>
    <w:p w14:paraId="636521EF" w14:textId="25C37B8A" w:rsidR="00A36BA4" w:rsidRPr="006030AF" w:rsidRDefault="00A36BA4" w:rsidP="009A0BDE">
      <w:pPr>
        <w:spacing w:after="0" w:line="240" w:lineRule="auto"/>
        <w:ind w:left="-540"/>
        <w:contextualSpacing/>
        <w:rPr>
          <w:rFonts w:cstheme="minorHAnsi"/>
        </w:rPr>
      </w:pPr>
    </w:p>
    <w:p w14:paraId="39D3BAFF" w14:textId="6754422D" w:rsidR="00A36BA4" w:rsidRPr="006030AF" w:rsidRDefault="002470ED" w:rsidP="009A0BDE">
      <w:pPr>
        <w:spacing w:after="0" w:line="240" w:lineRule="auto"/>
        <w:ind w:left="-540"/>
        <w:contextualSpacing/>
        <w:rPr>
          <w:rFonts w:cstheme="minorHAnsi"/>
        </w:rPr>
      </w:pPr>
      <w:r w:rsidRPr="002470ED">
        <w:rPr>
          <w:rFonts w:cstheme="minorHAnsi"/>
        </w:rPr>
        <w:drawing>
          <wp:inline distT="0" distB="0" distL="0" distR="0" wp14:anchorId="267BB03C" wp14:editId="64368A9F">
            <wp:extent cx="4242391" cy="3810531"/>
            <wp:effectExtent l="0" t="0" r="0" b="0"/>
            <wp:docPr id="22" name="Picture 2" descr="A close up of a map&#10;&#10;Description automatically generated">
              <a:extLst xmlns:a="http://schemas.openxmlformats.org/drawingml/2006/main">
                <a:ext uri="{FF2B5EF4-FFF2-40B4-BE49-F238E27FC236}">
                  <a16:creationId xmlns:a16="http://schemas.microsoft.com/office/drawing/2014/main" id="{0D782582-9554-4275-845D-748132D565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D782582-9554-4275-845D-748132D565BC}"/>
                        </a:ext>
                      </a:extLst>
                    </pic:cNvPr>
                    <pic:cNvPicPr>
                      <a:picLocks noChangeAspect="1"/>
                    </pic:cNvPicPr>
                  </pic:nvPicPr>
                  <pic:blipFill>
                    <a:blip r:embed="rId23"/>
                    <a:stretch>
                      <a:fillRect/>
                    </a:stretch>
                  </pic:blipFill>
                  <pic:spPr>
                    <a:xfrm>
                      <a:off x="0" y="0"/>
                      <a:ext cx="4276048" cy="3840762"/>
                    </a:xfrm>
                    <a:prstGeom prst="rect">
                      <a:avLst/>
                    </a:prstGeom>
                  </pic:spPr>
                </pic:pic>
              </a:graphicData>
            </a:graphic>
          </wp:inline>
        </w:drawing>
      </w:r>
    </w:p>
    <w:p w14:paraId="6B2ECD19" w14:textId="77777777" w:rsidR="007837F3" w:rsidRDefault="007837F3" w:rsidP="00975E9E">
      <w:pPr>
        <w:tabs>
          <w:tab w:val="left" w:pos="567"/>
        </w:tabs>
        <w:rPr>
          <w:rFonts w:cstheme="minorHAnsi"/>
          <w:b/>
          <w:bCs/>
        </w:rPr>
      </w:pPr>
    </w:p>
    <w:p w14:paraId="7261DE3D" w14:textId="54BA214A" w:rsidR="002B4004" w:rsidRDefault="002B4004" w:rsidP="00975E9E">
      <w:pPr>
        <w:tabs>
          <w:tab w:val="left" w:pos="567"/>
        </w:tabs>
        <w:rPr>
          <w:rFonts w:cstheme="minorHAnsi"/>
          <w:bCs/>
        </w:rPr>
      </w:pPr>
      <w:r>
        <w:rPr>
          <w:rFonts w:cstheme="minorHAnsi"/>
          <w:b/>
          <w:bCs/>
          <w:noProof/>
        </w:rPr>
        <w:lastRenderedPageBreak/>
        <mc:AlternateContent>
          <mc:Choice Requires="wps">
            <w:drawing>
              <wp:anchor distT="0" distB="0" distL="114300" distR="114300" simplePos="0" relativeHeight="251719680" behindDoc="0" locked="0" layoutInCell="1" allowOverlap="1" wp14:anchorId="039BFC30" wp14:editId="6EF56D1F">
                <wp:simplePos x="0" y="0"/>
                <wp:positionH relativeFrom="column">
                  <wp:posOffset>-77190</wp:posOffset>
                </wp:positionH>
                <wp:positionV relativeFrom="paragraph">
                  <wp:posOffset>-17813</wp:posOffset>
                </wp:positionV>
                <wp:extent cx="6828312" cy="736270"/>
                <wp:effectExtent l="0" t="0" r="10795" b="26035"/>
                <wp:wrapNone/>
                <wp:docPr id="63" name="Rectangle 63"/>
                <wp:cNvGraphicFramePr/>
                <a:graphic xmlns:a="http://schemas.openxmlformats.org/drawingml/2006/main">
                  <a:graphicData uri="http://schemas.microsoft.com/office/word/2010/wordprocessingShape">
                    <wps:wsp>
                      <wps:cNvSpPr/>
                      <wps:spPr>
                        <a:xfrm>
                          <a:off x="0" y="0"/>
                          <a:ext cx="6828312" cy="736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0CD3F2" id="Rectangle 63" o:spid="_x0000_s1026" style="position:absolute;margin-left:-6.1pt;margin-top:-1.4pt;width:537.65pt;height:57.9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" filled="f" strokecolor="black [3213]" strokeweight="1pt"/>
            </w:pict>
          </mc:Fallback>
        </mc:AlternateContent>
      </w:r>
      <w:r w:rsidR="00975E9E" w:rsidRPr="006030AF">
        <w:rPr>
          <w:rFonts w:cstheme="minorHAnsi"/>
          <w:b/>
          <w:bCs/>
        </w:rPr>
        <w:t>O</w:t>
      </w:r>
      <w:r>
        <w:rPr>
          <w:rFonts w:cstheme="minorHAnsi"/>
          <w:b/>
          <w:bCs/>
        </w:rPr>
        <w:t>utcome</w:t>
      </w:r>
      <w:r w:rsidR="00975E9E" w:rsidRPr="006030AF">
        <w:rPr>
          <w:rFonts w:cstheme="minorHAnsi"/>
          <w:b/>
          <w:bCs/>
        </w:rPr>
        <w:t>:</w:t>
      </w:r>
      <w:r w:rsidR="00975E9E" w:rsidRPr="006030AF">
        <w:rPr>
          <w:rFonts w:cstheme="minorHAnsi"/>
          <w:bCs/>
        </w:rPr>
        <w:t xml:space="preserve"> </w:t>
      </w:r>
    </w:p>
    <w:p w14:paraId="30CF1CF9" w14:textId="77777777" w:rsidR="002B4004" w:rsidRPr="002B4004" w:rsidRDefault="00975E9E" w:rsidP="002B4004">
      <w:pPr>
        <w:pStyle w:val="ListParagraph"/>
        <w:numPr>
          <w:ilvl w:val="0"/>
          <w:numId w:val="35"/>
        </w:numPr>
        <w:tabs>
          <w:tab w:val="left" w:pos="567"/>
        </w:tabs>
        <w:rPr>
          <w:rFonts w:cstheme="minorHAnsi"/>
          <w:bCs/>
        </w:rPr>
      </w:pPr>
      <w:r w:rsidRPr="002B4004">
        <w:rPr>
          <w:rFonts w:cstheme="minorHAnsi"/>
          <w:bCs/>
        </w:rPr>
        <w:t xml:space="preserve">Explain the role of the hypothalamus and posterior pituitary gland in osmoregulation; </w:t>
      </w:r>
    </w:p>
    <w:p w14:paraId="2149BDE2" w14:textId="5A79E707" w:rsidR="00975E9E" w:rsidRPr="002B4004" w:rsidRDefault="002B4004" w:rsidP="00975E9E">
      <w:pPr>
        <w:pStyle w:val="ListParagraph"/>
        <w:numPr>
          <w:ilvl w:val="0"/>
          <w:numId w:val="35"/>
        </w:numPr>
        <w:tabs>
          <w:tab w:val="left" w:pos="567"/>
        </w:tabs>
        <w:rPr>
          <w:rFonts w:cstheme="minorHAnsi"/>
          <w:bCs/>
        </w:rPr>
      </w:pPr>
      <w:r w:rsidRPr="002B4004">
        <w:t>Explain the responses which are brought about by the release of ADH and link this to negative feedback</w:t>
      </w:r>
      <w:r w:rsidRPr="002B4004">
        <w:rPr>
          <w:rFonts w:cstheme="minorHAnsi"/>
          <w:bCs/>
        </w:rPr>
        <w:t xml:space="preserve"> </w:t>
      </w:r>
    </w:p>
    <w:p w14:paraId="5E19C37F" w14:textId="0D8F0831" w:rsidR="00981A05" w:rsidRDefault="00981A05" w:rsidP="00975E9E">
      <w:pPr>
        <w:rPr>
          <w:rFonts w:cstheme="minorHAnsi"/>
          <w:b/>
          <w:sz w:val="36"/>
          <w:szCs w:val="36"/>
          <w:u w:val="single"/>
        </w:rPr>
      </w:pPr>
      <w:r>
        <w:rPr>
          <w:rFonts w:cstheme="minorHAnsi"/>
          <w:b/>
          <w:sz w:val="36"/>
          <w:szCs w:val="36"/>
          <w:u w:val="single"/>
        </w:rPr>
        <w:t>Osmoregulation</w:t>
      </w:r>
    </w:p>
    <w:p w14:paraId="4339FF31" w14:textId="01E78E3E" w:rsidR="00981A05" w:rsidRDefault="00981A05" w:rsidP="00981A05">
      <w:pPr>
        <w:jc w:val="center"/>
        <w:rPr>
          <w:rFonts w:cstheme="minorHAnsi"/>
          <w:b/>
          <w:sz w:val="36"/>
          <w:szCs w:val="36"/>
          <w:u w:val="single"/>
        </w:rPr>
      </w:pPr>
      <w:r>
        <w:rPr>
          <w:noProof/>
        </w:rPr>
        <w:drawing>
          <wp:inline distT="0" distB="0" distL="0" distR="0" wp14:anchorId="61007201" wp14:editId="0A1C8932">
            <wp:extent cx="5486400" cy="2743200"/>
            <wp:effectExtent l="0" t="0" r="0" b="0"/>
            <wp:docPr id="24578" name="Picture 2457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0429" cy="2745215"/>
                    </a:xfrm>
                    <a:prstGeom prst="rect">
                      <a:avLst/>
                    </a:prstGeom>
                    <a:noFill/>
                    <a:ln>
                      <a:noFill/>
                    </a:ln>
                  </pic:spPr>
                </pic:pic>
              </a:graphicData>
            </a:graphic>
          </wp:inline>
        </w:drawing>
      </w:r>
    </w:p>
    <w:p w14:paraId="7D7D54DA" w14:textId="1BC7E145" w:rsidR="00975E9E" w:rsidRPr="002B4004" w:rsidRDefault="00975E9E" w:rsidP="00975E9E">
      <w:pPr>
        <w:rPr>
          <w:rFonts w:cstheme="minorHAnsi"/>
          <w:b/>
          <w:sz w:val="36"/>
          <w:szCs w:val="36"/>
          <w:u w:val="single"/>
        </w:rPr>
      </w:pPr>
      <w:r w:rsidRPr="002B4004">
        <w:rPr>
          <w:rFonts w:cstheme="minorHAnsi"/>
          <w:b/>
          <w:sz w:val="36"/>
          <w:szCs w:val="36"/>
          <w:u w:val="single"/>
        </w:rPr>
        <w:t xml:space="preserve">How is the osmoreceptor stimulated? </w:t>
      </w:r>
    </w:p>
    <w:p w14:paraId="4EFEB511" w14:textId="732ADC3A" w:rsidR="00C72D1A" w:rsidRPr="00C72D1A" w:rsidRDefault="00975E9E" w:rsidP="00701454">
      <w:pPr>
        <w:rPr>
          <w:rFonts w:cstheme="minorHAnsi"/>
        </w:rPr>
      </w:pPr>
      <w:r w:rsidRPr="002B4004">
        <w:rPr>
          <w:rFonts w:cstheme="minorHAnsi"/>
        </w:rPr>
        <w:t>Year 2 recap exam questions</w:t>
      </w:r>
      <w:r w:rsidR="00701454">
        <w:rPr>
          <w:rFonts w:cstheme="minorHAnsi"/>
        </w:rPr>
        <w:t xml:space="preserve">.  </w:t>
      </w:r>
      <w:r w:rsidR="00C72D1A" w:rsidRPr="00C72D1A">
        <w:rPr>
          <w:rFonts w:eastAsia="Times New Roman" w:cstheme="minorHAnsi"/>
          <w:color w:val="222222"/>
          <w:lang w:eastAsia="en-GB"/>
        </w:rPr>
        <w:t>The graph shows changes in membrane potential that occur during an action potential.</w:t>
      </w:r>
      <w:r w:rsidR="00701454">
        <w:rPr>
          <w:rFonts w:eastAsia="Times New Roman" w:cstheme="minorHAnsi"/>
          <w:color w:val="222222"/>
          <w:lang w:eastAsia="en-GB"/>
        </w:rPr>
        <w:t xml:space="preserve"> </w:t>
      </w:r>
      <w:r w:rsidR="00C72D1A" w:rsidRPr="00C72D1A">
        <w:rPr>
          <w:rFonts w:eastAsia="Times New Roman" w:cstheme="minorHAnsi"/>
          <w:color w:val="222222"/>
          <w:lang w:eastAsia="en-GB"/>
        </w:rPr>
        <w:t>It also shows changes in the permeability of the axon membrane to sodium and potassium ions.</w:t>
      </w:r>
    </w:p>
    <w:p w14:paraId="1C752A9D" w14:textId="362E2581" w:rsidR="00C72D1A" w:rsidRPr="00C72D1A" w:rsidRDefault="00C72D1A" w:rsidP="00C72D1A">
      <w:pPr>
        <w:shd w:val="clear" w:color="auto" w:fill="FFFFFF"/>
        <w:spacing w:before="240" w:after="0" w:line="240" w:lineRule="auto"/>
        <w:ind w:left="1134" w:right="567" w:hanging="567"/>
        <w:jc w:val="center"/>
        <w:outlineLvl w:val="5"/>
        <w:rPr>
          <w:rFonts w:eastAsia="Times New Roman" w:cstheme="minorHAnsi"/>
          <w:color w:val="222222"/>
          <w:lang w:eastAsia="en-GB"/>
        </w:rPr>
      </w:pPr>
      <w:r w:rsidRPr="00C72D1A">
        <w:rPr>
          <w:rFonts w:eastAsia="Times New Roman" w:cstheme="minorHAnsi"/>
          <w:noProof/>
          <w:color w:val="222222"/>
          <w:lang w:eastAsia="en-GB"/>
        </w:rPr>
        <w:drawing>
          <wp:inline distT="0" distB="0" distL="0" distR="0" wp14:anchorId="0D6AA313" wp14:editId="50FA8787">
            <wp:extent cx="4310743" cy="2328983"/>
            <wp:effectExtent l="0" t="0" r="0" b="0"/>
            <wp:docPr id="24579" name="Picture 24579" descr="https://app.doublestruck.eu/content/AA_HBIO/HTML/Q/Q11S403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pp.doublestruck.eu/content/AA_HBIO/HTML/Q/Q11S403_files/image0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12446" cy="2329903"/>
                    </a:xfrm>
                    <a:prstGeom prst="rect">
                      <a:avLst/>
                    </a:prstGeom>
                    <a:noFill/>
                    <a:ln>
                      <a:noFill/>
                    </a:ln>
                  </pic:spPr>
                </pic:pic>
              </a:graphicData>
            </a:graphic>
          </wp:inline>
        </w:drawing>
      </w:r>
    </w:p>
    <w:p w14:paraId="55F08FEB" w14:textId="77777777" w:rsidR="00C72D1A" w:rsidRPr="00C72D1A" w:rsidRDefault="00C72D1A" w:rsidP="00C72D1A">
      <w:pPr>
        <w:shd w:val="clear" w:color="auto" w:fill="FFFFFF"/>
        <w:spacing w:before="240" w:after="0" w:line="240" w:lineRule="auto"/>
        <w:ind w:left="1134" w:right="567" w:hanging="567"/>
        <w:outlineLvl w:val="5"/>
        <w:rPr>
          <w:rFonts w:eastAsia="Times New Roman" w:cstheme="minorHAnsi"/>
          <w:color w:val="222222"/>
          <w:lang w:eastAsia="en-GB"/>
        </w:rPr>
      </w:pPr>
      <w:r w:rsidRPr="00C72D1A">
        <w:rPr>
          <w:rFonts w:eastAsia="Times New Roman" w:cstheme="minorHAnsi"/>
          <w:color w:val="222222"/>
          <w:lang w:eastAsia="en-GB"/>
        </w:rPr>
        <w:t>(a)     Explain what causes</w:t>
      </w:r>
    </w:p>
    <w:p w14:paraId="08CDFDC5" w14:textId="77777777" w:rsidR="00C72D1A" w:rsidRPr="00C72D1A" w:rsidRDefault="00C72D1A" w:rsidP="00C72D1A">
      <w:pPr>
        <w:shd w:val="clear" w:color="auto" w:fill="FFFFFF"/>
        <w:spacing w:before="240" w:after="0" w:line="240" w:lineRule="auto"/>
        <w:ind w:left="1701" w:right="567" w:hanging="567"/>
        <w:outlineLvl w:val="5"/>
        <w:rPr>
          <w:rFonts w:eastAsia="Times New Roman" w:cstheme="minorHAnsi"/>
          <w:color w:val="222222"/>
          <w:lang w:eastAsia="en-GB"/>
        </w:rPr>
      </w:pPr>
      <w:r w:rsidRPr="00C72D1A">
        <w:rPr>
          <w:rFonts w:eastAsia="Times New Roman" w:cstheme="minorHAnsi"/>
          <w:color w:val="222222"/>
          <w:lang w:eastAsia="en-GB"/>
        </w:rPr>
        <w:t>(</w:t>
      </w:r>
      <w:proofErr w:type="spellStart"/>
      <w:r w:rsidRPr="00C72D1A">
        <w:rPr>
          <w:rFonts w:eastAsia="Times New Roman" w:cstheme="minorHAnsi"/>
          <w:color w:val="222222"/>
          <w:lang w:eastAsia="en-GB"/>
        </w:rPr>
        <w:t>i</w:t>
      </w:r>
      <w:proofErr w:type="spellEnd"/>
      <w:r w:rsidRPr="00C72D1A">
        <w:rPr>
          <w:rFonts w:eastAsia="Times New Roman" w:cstheme="minorHAnsi"/>
          <w:color w:val="222222"/>
          <w:lang w:eastAsia="en-GB"/>
        </w:rPr>
        <w:t>)      the change in membrane potential between points </w:t>
      </w:r>
      <w:r w:rsidRPr="00C72D1A">
        <w:rPr>
          <w:rFonts w:eastAsia="Times New Roman" w:cstheme="minorHAnsi"/>
          <w:b/>
          <w:bCs/>
          <w:color w:val="222222"/>
          <w:lang w:eastAsia="en-GB"/>
        </w:rPr>
        <w:t>A </w:t>
      </w:r>
      <w:r w:rsidRPr="00C72D1A">
        <w:rPr>
          <w:rFonts w:eastAsia="Times New Roman" w:cstheme="minorHAnsi"/>
          <w:color w:val="222222"/>
          <w:lang w:eastAsia="en-GB"/>
        </w:rPr>
        <w:t>and </w:t>
      </w:r>
      <w:r w:rsidRPr="00C72D1A">
        <w:rPr>
          <w:rFonts w:eastAsia="Times New Roman" w:cstheme="minorHAnsi"/>
          <w:b/>
          <w:bCs/>
          <w:color w:val="222222"/>
          <w:lang w:eastAsia="en-GB"/>
        </w:rPr>
        <w:t>B</w:t>
      </w:r>
      <w:r w:rsidRPr="00C72D1A">
        <w:rPr>
          <w:rFonts w:eastAsia="Times New Roman" w:cstheme="minorHAnsi"/>
          <w:color w:val="222222"/>
          <w:lang w:eastAsia="en-GB"/>
        </w:rPr>
        <w:t>,</w:t>
      </w:r>
    </w:p>
    <w:p w14:paraId="722EC624" w14:textId="77777777" w:rsidR="002470ED" w:rsidRPr="002470ED" w:rsidRDefault="002470ED" w:rsidP="002470ED">
      <w:pPr>
        <w:rPr>
          <w:color w:val="7030A0"/>
          <w:lang w:eastAsia="en-GB"/>
        </w:rPr>
      </w:pPr>
      <w:r w:rsidRPr="002470ED">
        <w:rPr>
          <w:i/>
          <w:iCs/>
          <w:color w:val="7030A0"/>
          <w:lang w:eastAsia="en-GB"/>
        </w:rPr>
        <w:t>Mark (</w:t>
      </w:r>
      <w:proofErr w:type="spellStart"/>
      <w:r w:rsidRPr="002470ED">
        <w:rPr>
          <w:i/>
          <w:iCs/>
          <w:color w:val="7030A0"/>
          <w:lang w:eastAsia="en-GB"/>
        </w:rPr>
        <w:t>i</w:t>
      </w:r>
      <w:proofErr w:type="spellEnd"/>
      <w:r w:rsidRPr="002470ED">
        <w:rPr>
          <w:i/>
          <w:iCs/>
          <w:color w:val="7030A0"/>
          <w:lang w:eastAsia="en-GB"/>
        </w:rPr>
        <w:t>) and (ii) as a whole</w:t>
      </w:r>
    </w:p>
    <w:p w14:paraId="077444F9" w14:textId="77777777" w:rsidR="002470ED" w:rsidRPr="002470ED" w:rsidRDefault="002470ED" w:rsidP="002470ED">
      <w:pPr>
        <w:rPr>
          <w:color w:val="7030A0"/>
          <w:lang w:eastAsia="en-GB"/>
        </w:rPr>
      </w:pPr>
      <w:r w:rsidRPr="002470ED">
        <w:rPr>
          <w:color w:val="7030A0"/>
          <w:lang w:eastAsia="en-GB"/>
        </w:rPr>
        <w:t>Sodium channels open / membrane more permeable to</w:t>
      </w:r>
      <w:r w:rsidRPr="002470ED">
        <w:rPr>
          <w:color w:val="7030A0"/>
          <w:lang w:eastAsia="en-GB"/>
        </w:rPr>
        <w:br/>
        <w:t>sodium (ions);</w:t>
      </w:r>
    </w:p>
    <w:p w14:paraId="1286BB88" w14:textId="77777777" w:rsidR="002470ED" w:rsidRPr="002470ED" w:rsidRDefault="002470ED" w:rsidP="002470ED">
      <w:pPr>
        <w:rPr>
          <w:color w:val="7030A0"/>
          <w:lang w:eastAsia="en-GB"/>
        </w:rPr>
      </w:pPr>
      <w:r w:rsidRPr="002470ED">
        <w:rPr>
          <w:i/>
          <w:iCs/>
          <w:color w:val="7030A0"/>
          <w:lang w:eastAsia="en-GB"/>
        </w:rPr>
        <w:t>Max 3 for each section</w:t>
      </w:r>
    </w:p>
    <w:p w14:paraId="55D5174A" w14:textId="77777777" w:rsidR="002470ED" w:rsidRPr="002470ED" w:rsidRDefault="002470ED" w:rsidP="002470ED">
      <w:pPr>
        <w:rPr>
          <w:color w:val="7030A0"/>
          <w:lang w:eastAsia="en-GB"/>
        </w:rPr>
      </w:pPr>
      <w:r w:rsidRPr="002470ED">
        <w:rPr>
          <w:color w:val="7030A0"/>
          <w:lang w:eastAsia="en-GB"/>
        </w:rPr>
        <w:t>Sodium ions enter;</w:t>
      </w:r>
      <w:r w:rsidRPr="002470ED">
        <w:rPr>
          <w:color w:val="7030A0"/>
          <w:lang w:eastAsia="en-GB"/>
        </w:rPr>
        <w:br/>
        <w:t>By diffusion / from high to low concentration;</w:t>
      </w:r>
    </w:p>
    <w:p w14:paraId="6AEB4547" w14:textId="77777777" w:rsidR="002470ED" w:rsidRPr="002470ED" w:rsidRDefault="002470ED" w:rsidP="002470ED">
      <w:pPr>
        <w:rPr>
          <w:color w:val="7030A0"/>
          <w:lang w:eastAsia="en-GB"/>
        </w:rPr>
      </w:pPr>
      <w:r w:rsidRPr="002470ED">
        <w:rPr>
          <w:i/>
          <w:iCs/>
          <w:color w:val="7030A0"/>
          <w:lang w:eastAsia="en-GB"/>
        </w:rPr>
        <w:lastRenderedPageBreak/>
        <w:t xml:space="preserve">Allow ‘diffusion’ </w:t>
      </w:r>
      <w:proofErr w:type="gramStart"/>
      <w:r w:rsidRPr="002470ED">
        <w:rPr>
          <w:i/>
          <w:iCs/>
          <w:color w:val="7030A0"/>
          <w:lang w:eastAsia="en-GB"/>
        </w:rPr>
        <w:t>point</w:t>
      </w:r>
      <w:proofErr w:type="gramEnd"/>
      <w:r w:rsidRPr="002470ED">
        <w:rPr>
          <w:i/>
          <w:iCs/>
          <w:color w:val="7030A0"/>
          <w:lang w:eastAsia="en-GB"/>
        </w:rPr>
        <w:t xml:space="preserve"> ONCE only</w:t>
      </w:r>
    </w:p>
    <w:p w14:paraId="5ECD9500" w14:textId="77777777" w:rsidR="002470ED" w:rsidRPr="002470ED" w:rsidRDefault="002470ED" w:rsidP="002470ED">
      <w:pPr>
        <w:rPr>
          <w:color w:val="7030A0"/>
          <w:lang w:eastAsia="en-GB"/>
        </w:rPr>
      </w:pPr>
      <w:r w:rsidRPr="002470ED">
        <w:rPr>
          <w:color w:val="7030A0"/>
          <w:lang w:eastAsia="en-GB"/>
        </w:rPr>
        <w:t>Ref. sodium ions have positive charge / cause change</w:t>
      </w:r>
      <w:r w:rsidRPr="002470ED">
        <w:rPr>
          <w:color w:val="7030A0"/>
          <w:lang w:eastAsia="en-GB"/>
        </w:rPr>
        <w:br/>
        <w:t>from negative to positive potential;</w:t>
      </w:r>
    </w:p>
    <w:p w14:paraId="4E9B8EB7" w14:textId="5C844F54" w:rsidR="00701454" w:rsidRPr="002470ED" w:rsidRDefault="002470ED" w:rsidP="002470ED">
      <w:pPr>
        <w:rPr>
          <w:color w:val="7030A0"/>
          <w:lang w:eastAsia="en-GB"/>
        </w:rPr>
      </w:pPr>
      <w:r w:rsidRPr="002470ED">
        <w:rPr>
          <w:i/>
          <w:iCs/>
          <w:color w:val="7030A0"/>
          <w:lang w:eastAsia="en-GB"/>
        </w:rPr>
        <w:t>Accept refs to sodium and potassium</w:t>
      </w:r>
    </w:p>
    <w:p w14:paraId="26FF9805" w14:textId="23618913" w:rsidR="00C72D1A" w:rsidRPr="00C72D1A" w:rsidRDefault="00C72D1A" w:rsidP="00C72D1A">
      <w:pPr>
        <w:shd w:val="clear" w:color="auto" w:fill="FFFFFF"/>
        <w:spacing w:before="240" w:after="0" w:line="240" w:lineRule="auto"/>
        <w:ind w:left="1701" w:right="567" w:hanging="567"/>
        <w:outlineLvl w:val="5"/>
        <w:rPr>
          <w:rFonts w:eastAsia="Times New Roman" w:cstheme="minorHAnsi"/>
          <w:color w:val="222222"/>
          <w:lang w:eastAsia="en-GB"/>
        </w:rPr>
      </w:pPr>
      <w:r w:rsidRPr="00C72D1A">
        <w:rPr>
          <w:rFonts w:eastAsia="Times New Roman" w:cstheme="minorHAnsi"/>
          <w:color w:val="222222"/>
          <w:lang w:eastAsia="en-GB"/>
        </w:rPr>
        <w:t xml:space="preserve"> (ii)     the change in membrane potential between points </w:t>
      </w:r>
      <w:r w:rsidRPr="00C72D1A">
        <w:rPr>
          <w:rFonts w:eastAsia="Times New Roman" w:cstheme="minorHAnsi"/>
          <w:b/>
          <w:bCs/>
          <w:color w:val="222222"/>
          <w:lang w:eastAsia="en-GB"/>
        </w:rPr>
        <w:t>B </w:t>
      </w:r>
      <w:r w:rsidRPr="00C72D1A">
        <w:rPr>
          <w:rFonts w:eastAsia="Times New Roman" w:cstheme="minorHAnsi"/>
          <w:color w:val="222222"/>
          <w:lang w:eastAsia="en-GB"/>
        </w:rPr>
        <w:t>and </w:t>
      </w:r>
      <w:r w:rsidRPr="00C72D1A">
        <w:rPr>
          <w:rFonts w:eastAsia="Times New Roman" w:cstheme="minorHAnsi"/>
          <w:b/>
          <w:bCs/>
          <w:color w:val="222222"/>
          <w:lang w:eastAsia="en-GB"/>
        </w:rPr>
        <w:t>C</w:t>
      </w:r>
      <w:r w:rsidRPr="00C72D1A">
        <w:rPr>
          <w:rFonts w:eastAsia="Times New Roman" w:cstheme="minorHAnsi"/>
          <w:color w:val="222222"/>
          <w:lang w:eastAsia="en-GB"/>
        </w:rPr>
        <w:t>.</w:t>
      </w:r>
    </w:p>
    <w:p w14:paraId="1A082500" w14:textId="77777777" w:rsidR="002470ED" w:rsidRPr="002470ED" w:rsidRDefault="002470ED" w:rsidP="002470ED">
      <w:pPr>
        <w:rPr>
          <w:rFonts w:eastAsia="Times New Roman" w:cstheme="minorHAnsi"/>
          <w:color w:val="7030A0"/>
          <w:lang w:eastAsia="en-GB"/>
        </w:rPr>
      </w:pPr>
      <w:r w:rsidRPr="002470ED">
        <w:rPr>
          <w:rFonts w:eastAsia="Times New Roman" w:cstheme="minorHAnsi"/>
          <w:color w:val="7030A0"/>
          <w:lang w:eastAsia="en-GB"/>
        </w:rPr>
        <w:t>Sodium channels close;</w:t>
      </w:r>
      <w:r w:rsidRPr="002470ED">
        <w:rPr>
          <w:rFonts w:eastAsia="Times New Roman" w:cstheme="minorHAnsi"/>
          <w:color w:val="7030A0"/>
          <w:lang w:eastAsia="en-GB"/>
        </w:rPr>
        <w:br/>
        <w:t>Potassium channels open / membrane more permeable to</w:t>
      </w:r>
      <w:r w:rsidRPr="002470ED">
        <w:rPr>
          <w:rFonts w:eastAsia="Times New Roman" w:cstheme="minorHAnsi"/>
          <w:color w:val="7030A0"/>
          <w:lang w:eastAsia="en-GB"/>
        </w:rPr>
        <w:br/>
        <w:t>potassium ions;</w:t>
      </w:r>
      <w:r w:rsidRPr="002470ED">
        <w:rPr>
          <w:rFonts w:eastAsia="Times New Roman" w:cstheme="minorHAnsi"/>
          <w:color w:val="7030A0"/>
          <w:lang w:eastAsia="en-GB"/>
        </w:rPr>
        <w:br/>
        <w:t>Potassium ions leave;</w:t>
      </w:r>
      <w:r w:rsidRPr="002470ED">
        <w:rPr>
          <w:rFonts w:eastAsia="Times New Roman" w:cstheme="minorHAnsi"/>
          <w:color w:val="7030A0"/>
          <w:lang w:eastAsia="en-GB"/>
        </w:rPr>
        <w:br/>
        <w:t>By diffusion / from high to low concentration (ONCE only);</w:t>
      </w:r>
    </w:p>
    <w:p w14:paraId="7BE04855" w14:textId="75C10983" w:rsidR="00975E9E" w:rsidRPr="006030AF" w:rsidRDefault="00975E9E" w:rsidP="00975E9E">
      <w:pPr>
        <w:rPr>
          <w:rFonts w:cstheme="minorHAnsi"/>
        </w:rPr>
      </w:pPr>
    </w:p>
    <w:p w14:paraId="0C251952" w14:textId="37566009" w:rsidR="00701454" w:rsidRDefault="00DF6232" w:rsidP="00975E9E">
      <w:pPr>
        <w:rPr>
          <w:rFonts w:cstheme="minorHAnsi"/>
        </w:rPr>
      </w:pPr>
      <w:r>
        <w:rPr>
          <w:rFonts w:cstheme="minorHAnsi"/>
          <w:noProof/>
        </w:rPr>
        <w:drawing>
          <wp:anchor distT="0" distB="0" distL="114300" distR="114300" simplePos="0" relativeHeight="251721728" behindDoc="0" locked="0" layoutInCell="1" allowOverlap="1" wp14:anchorId="72AF1B78" wp14:editId="60EA7CF3">
            <wp:simplePos x="0" y="0"/>
            <wp:positionH relativeFrom="column">
              <wp:posOffset>6163293</wp:posOffset>
            </wp:positionH>
            <wp:positionV relativeFrom="paragraph">
              <wp:posOffset>189370</wp:posOffset>
            </wp:positionV>
            <wp:extent cx="402590" cy="402590"/>
            <wp:effectExtent l="0" t="0" r="0" b="0"/>
            <wp:wrapNone/>
            <wp:docPr id="24584" name="Picture 2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975E9E" w:rsidRPr="00701454">
        <w:rPr>
          <w:rFonts w:cstheme="minorHAnsi"/>
          <w:b/>
          <w:sz w:val="36"/>
          <w:szCs w:val="36"/>
          <w:u w:val="single"/>
        </w:rPr>
        <w:t>Negative feedback system for Osmoregulation.</w:t>
      </w:r>
      <w:r w:rsidR="00975E9E" w:rsidRPr="006030AF">
        <w:rPr>
          <w:rFonts w:cstheme="minorHAnsi"/>
        </w:rPr>
        <w:t xml:space="preserve"> </w:t>
      </w:r>
    </w:p>
    <w:p w14:paraId="5E817DAB" w14:textId="28F376DE" w:rsidR="00DF6232" w:rsidRPr="006030AF" w:rsidRDefault="00975E9E" w:rsidP="00975E9E">
      <w:pPr>
        <w:rPr>
          <w:rFonts w:cstheme="minorHAnsi"/>
        </w:rPr>
      </w:pPr>
      <w:r w:rsidRPr="006030AF">
        <w:rPr>
          <w:rFonts w:cstheme="minorHAnsi"/>
        </w:rPr>
        <w:t xml:space="preserve">Fill in the </w:t>
      </w:r>
      <w:r w:rsidR="00DF6232">
        <w:rPr>
          <w:rFonts w:cstheme="minorHAnsi"/>
        </w:rPr>
        <w:t>table for a mark scheme perfect answer.</w:t>
      </w:r>
    </w:p>
    <w:tbl>
      <w:tblPr>
        <w:tblStyle w:val="TableGrid"/>
        <w:tblW w:w="0" w:type="auto"/>
        <w:tblLook w:val="04A0" w:firstRow="1" w:lastRow="0" w:firstColumn="1" w:lastColumn="0" w:noHBand="0" w:noVBand="1"/>
      </w:tblPr>
      <w:tblGrid>
        <w:gridCol w:w="5236"/>
        <w:gridCol w:w="5220"/>
      </w:tblGrid>
      <w:tr w:rsidR="00975E9E" w:rsidRPr="006030AF" w14:paraId="5B5B2EB3" w14:textId="77777777" w:rsidTr="009A54AF">
        <w:tc>
          <w:tcPr>
            <w:tcW w:w="5338" w:type="dxa"/>
          </w:tcPr>
          <w:p w14:paraId="38212380" w14:textId="77777777" w:rsidR="00975E9E" w:rsidRPr="006030AF" w:rsidRDefault="00975E9E" w:rsidP="009A54AF">
            <w:pPr>
              <w:spacing w:line="360" w:lineRule="auto"/>
              <w:jc w:val="center"/>
              <w:rPr>
                <w:rFonts w:cstheme="minorHAnsi"/>
                <w:b/>
              </w:rPr>
            </w:pPr>
            <w:r w:rsidRPr="006030AF">
              <w:rPr>
                <w:rFonts w:cstheme="minorHAnsi"/>
                <w:b/>
              </w:rPr>
              <w:t>If blood plasma WP is low…</w:t>
            </w:r>
          </w:p>
        </w:tc>
        <w:tc>
          <w:tcPr>
            <w:tcW w:w="5338" w:type="dxa"/>
          </w:tcPr>
          <w:p w14:paraId="6A5BB5D2" w14:textId="22C55247" w:rsidR="00975E9E" w:rsidRPr="006030AF" w:rsidRDefault="00975E9E" w:rsidP="009A54AF">
            <w:pPr>
              <w:spacing w:line="360" w:lineRule="auto"/>
              <w:jc w:val="center"/>
              <w:rPr>
                <w:rFonts w:cstheme="minorHAnsi"/>
                <w:b/>
              </w:rPr>
            </w:pPr>
            <w:r w:rsidRPr="006030AF">
              <w:rPr>
                <w:rFonts w:cstheme="minorHAnsi"/>
                <w:b/>
              </w:rPr>
              <w:t>If blood plasma WP is high…</w:t>
            </w:r>
          </w:p>
        </w:tc>
      </w:tr>
      <w:tr w:rsidR="00975E9E" w:rsidRPr="006030AF" w14:paraId="53CCADDD" w14:textId="77777777" w:rsidTr="009A54AF">
        <w:tc>
          <w:tcPr>
            <w:tcW w:w="5338" w:type="dxa"/>
          </w:tcPr>
          <w:p w14:paraId="541B7B11" w14:textId="62E32C76" w:rsidR="00975E9E" w:rsidRPr="006030AF" w:rsidRDefault="00DF6232" w:rsidP="009A54AF">
            <w:pPr>
              <w:spacing w:line="360" w:lineRule="auto"/>
              <w:rPr>
                <w:rFonts w:cstheme="minorHAnsi"/>
              </w:rPr>
            </w:pPr>
            <w:proofErr w:type="gramStart"/>
            <w:r>
              <w:rPr>
                <w:rFonts w:cstheme="minorHAnsi"/>
              </w:rPr>
              <w:t xml:space="preserve">Osmoreceptor </w:t>
            </w:r>
            <w:r w:rsidR="00975E9E" w:rsidRPr="006030AF">
              <w:rPr>
                <w:rFonts w:cstheme="minorHAnsi"/>
              </w:rPr>
              <w:t xml:space="preserve"> in</w:t>
            </w:r>
            <w:proofErr w:type="gramEnd"/>
            <w:r w:rsidR="00975E9E" w:rsidRPr="006030AF">
              <w:rPr>
                <w:rFonts w:cstheme="minorHAnsi"/>
              </w:rPr>
              <w:t xml:space="preserve"> the h</w:t>
            </w:r>
            <w:r>
              <w:rPr>
                <w:rFonts w:cstheme="minorHAnsi"/>
              </w:rPr>
              <w:t xml:space="preserve">ypothalamus </w:t>
            </w:r>
            <w:r w:rsidR="00975E9E" w:rsidRPr="006030AF">
              <w:rPr>
                <w:rFonts w:cstheme="minorHAnsi"/>
              </w:rPr>
              <w:t xml:space="preserve">detect a </w:t>
            </w:r>
            <w:r>
              <w:rPr>
                <w:rFonts w:cstheme="minorHAnsi"/>
              </w:rPr>
              <w:t>decrease</w:t>
            </w:r>
            <w:r w:rsidR="00975E9E" w:rsidRPr="006030AF">
              <w:rPr>
                <w:rFonts w:cstheme="minorHAnsi"/>
              </w:rPr>
              <w:t xml:space="preserve"> in WP </w:t>
            </w:r>
          </w:p>
        </w:tc>
        <w:tc>
          <w:tcPr>
            <w:tcW w:w="5338" w:type="dxa"/>
          </w:tcPr>
          <w:p w14:paraId="15638E07" w14:textId="06F24337" w:rsidR="00975E9E" w:rsidRDefault="005E18D5" w:rsidP="009A54AF">
            <w:pPr>
              <w:spacing w:line="360" w:lineRule="auto"/>
              <w:rPr>
                <w:rFonts w:cstheme="minorHAnsi"/>
              </w:rPr>
            </w:pPr>
            <w:r w:rsidRPr="002470ED">
              <w:rPr>
                <w:rFonts w:cstheme="minorHAnsi"/>
              </w:rPr>
              <mc:AlternateContent>
                <mc:Choice Requires="wps">
                  <w:drawing>
                    <wp:anchor distT="0" distB="0" distL="114300" distR="114300" simplePos="0" relativeHeight="251730944" behindDoc="0" locked="0" layoutInCell="1" allowOverlap="1" wp14:anchorId="52D12969" wp14:editId="02C95955">
                      <wp:simplePos x="0" y="0"/>
                      <wp:positionH relativeFrom="column">
                        <wp:posOffset>-79258</wp:posOffset>
                      </wp:positionH>
                      <wp:positionV relativeFrom="paragraph">
                        <wp:posOffset>61108</wp:posOffset>
                      </wp:positionV>
                      <wp:extent cx="3391255" cy="5632311"/>
                      <wp:effectExtent l="0" t="0" r="0" b="0"/>
                      <wp:wrapNone/>
                      <wp:docPr id="23" name="TextBox 16"/>
                      <wp:cNvGraphicFramePr xmlns:a="http://schemas.openxmlformats.org/drawingml/2006/main"/>
                      <a:graphic xmlns:a="http://schemas.openxmlformats.org/drawingml/2006/main">
                        <a:graphicData uri="http://schemas.microsoft.com/office/word/2010/wordprocessingShape">
                          <wps:wsp>
                            <wps:cNvSpPr txBox="1"/>
                            <wps:spPr>
                              <a:xfrm>
                                <a:off x="0" y="0"/>
                                <a:ext cx="3391255" cy="5632311"/>
                              </a:xfrm>
                              <a:prstGeom prst="rect">
                                <a:avLst/>
                              </a:prstGeom>
                              <a:noFill/>
                            </wps:spPr>
                            <wps:txbx>
                              <w:txbxContent>
                                <w:p w14:paraId="5A650D2F" w14:textId="0174BEC4" w:rsidR="002470ED" w:rsidRDefault="002470ED" w:rsidP="002470ED">
                                  <w:pPr>
                                    <w:rPr>
                                      <w:rFonts w:hAnsi="Calibri"/>
                                      <w:b/>
                                      <w:bCs/>
                                      <w:color w:val="7030A0"/>
                                      <w:kern w:val="24"/>
                                      <w:sz w:val="28"/>
                                      <w:szCs w:val="28"/>
                                    </w:rPr>
                                  </w:pPr>
                                  <w:r w:rsidRPr="005E18D5">
                                    <w:rPr>
                                      <w:rFonts w:hAnsi="Calibri"/>
                                      <w:b/>
                                      <w:bCs/>
                                      <w:color w:val="7030A0"/>
                                      <w:kern w:val="24"/>
                                      <w:sz w:val="28"/>
                                      <w:szCs w:val="28"/>
                                    </w:rPr>
                                    <w:t>Osmoreceptor in hypothalamus detects an increase in WP</w:t>
                                  </w:r>
                                </w:p>
                                <w:p w14:paraId="76C7111C" w14:textId="77777777" w:rsidR="005E18D5" w:rsidRPr="005E18D5" w:rsidRDefault="005E18D5" w:rsidP="002470ED">
                                  <w:pPr>
                                    <w:rPr>
                                      <w:sz w:val="20"/>
                                      <w:szCs w:val="20"/>
                                    </w:rPr>
                                  </w:pPr>
                                </w:p>
                                <w:p w14:paraId="71B7A840" w14:textId="77777777" w:rsidR="002470ED" w:rsidRPr="005E18D5" w:rsidRDefault="002470ED" w:rsidP="002470ED">
                                  <w:pPr>
                                    <w:rPr>
                                      <w:sz w:val="18"/>
                                      <w:szCs w:val="18"/>
                                    </w:rPr>
                                  </w:pPr>
                                  <w:r w:rsidRPr="005E18D5">
                                    <w:rPr>
                                      <w:rFonts w:hAnsi="Calibri"/>
                                      <w:b/>
                                      <w:bCs/>
                                      <w:color w:val="7030A0"/>
                                      <w:kern w:val="24"/>
                                      <w:sz w:val="28"/>
                                      <w:szCs w:val="28"/>
                                    </w:rPr>
                                    <w:t xml:space="preserve">The WP in osmoreceptor is lower than WP of blood </w:t>
                                  </w:r>
                                </w:p>
                                <w:p w14:paraId="2DBE99D6" w14:textId="4DE860F1" w:rsidR="002470ED" w:rsidRDefault="002470ED" w:rsidP="002470ED">
                                  <w:pPr>
                                    <w:rPr>
                                      <w:rFonts w:hAnsi="Calibri"/>
                                      <w:b/>
                                      <w:bCs/>
                                      <w:color w:val="7030A0"/>
                                      <w:kern w:val="24"/>
                                      <w:sz w:val="28"/>
                                      <w:szCs w:val="28"/>
                                    </w:rPr>
                                  </w:pPr>
                                  <w:r w:rsidRPr="005E18D5">
                                    <w:rPr>
                                      <w:rFonts w:hAnsi="Calibri"/>
                                      <w:b/>
                                      <w:bCs/>
                                      <w:color w:val="7030A0"/>
                                      <w:kern w:val="24"/>
                                      <w:sz w:val="28"/>
                                      <w:szCs w:val="28"/>
                                    </w:rPr>
                                    <w:t xml:space="preserve">Water enters osmoreceptor by osmosis down a WP gradient </w:t>
                                  </w:r>
                                </w:p>
                                <w:p w14:paraId="66DBDB6F" w14:textId="77777777" w:rsidR="005E18D5" w:rsidRPr="005E18D5" w:rsidRDefault="005E18D5" w:rsidP="002470ED">
                                  <w:pPr>
                                    <w:rPr>
                                      <w:sz w:val="18"/>
                                      <w:szCs w:val="18"/>
                                    </w:rPr>
                                  </w:pPr>
                                </w:p>
                                <w:p w14:paraId="04206084" w14:textId="1B7E2205" w:rsidR="002470ED" w:rsidRDefault="002470ED" w:rsidP="002470ED">
                                  <w:pPr>
                                    <w:rPr>
                                      <w:rFonts w:hAnsi="Calibri"/>
                                      <w:b/>
                                      <w:bCs/>
                                      <w:color w:val="7030A0"/>
                                      <w:kern w:val="24"/>
                                      <w:sz w:val="28"/>
                                      <w:szCs w:val="28"/>
                                    </w:rPr>
                                  </w:pPr>
                                  <w:r w:rsidRPr="005E18D5">
                                    <w:rPr>
                                      <w:rFonts w:hAnsi="Calibri"/>
                                      <w:b/>
                                      <w:bCs/>
                                      <w:color w:val="7030A0"/>
                                      <w:kern w:val="24"/>
                                      <w:sz w:val="28"/>
                                      <w:szCs w:val="28"/>
                                    </w:rPr>
                                    <w:t xml:space="preserve">Osmoreceptor expands, membrane not deformed </w:t>
                                  </w:r>
                                </w:p>
                                <w:p w14:paraId="50EBD47C" w14:textId="77777777" w:rsidR="005E18D5" w:rsidRPr="005E18D5" w:rsidRDefault="005E18D5" w:rsidP="002470ED">
                                  <w:pPr>
                                    <w:rPr>
                                      <w:sz w:val="18"/>
                                      <w:szCs w:val="18"/>
                                    </w:rPr>
                                  </w:pPr>
                                </w:p>
                                <w:p w14:paraId="69235D26" w14:textId="77777777" w:rsidR="002470ED" w:rsidRPr="005E18D5" w:rsidRDefault="002470ED" w:rsidP="002470ED">
                                  <w:pPr>
                                    <w:rPr>
                                      <w:sz w:val="18"/>
                                      <w:szCs w:val="18"/>
                                    </w:rPr>
                                  </w:pPr>
                                  <w:r w:rsidRPr="005E18D5">
                                    <w:rPr>
                                      <w:rFonts w:hAnsi="Calibri"/>
                                      <w:b/>
                                      <w:bCs/>
                                      <w:color w:val="7030A0"/>
                                      <w:kern w:val="24"/>
                                      <w:sz w:val="28"/>
                                      <w:szCs w:val="28"/>
                                    </w:rPr>
                                    <w:t xml:space="preserve">Decrease frequency of action potentials to the pituitary gland stopping release of ADH into blood </w:t>
                                  </w:r>
                                </w:p>
                              </w:txbxContent>
                            </wps:txbx>
                            <wps:bodyPr wrap="square" rtlCol="0">
                              <a:spAutoFit/>
                            </wps:bodyPr>
                          </wps:wsp>
                        </a:graphicData>
                      </a:graphic>
                      <wp14:sizeRelH relativeFrom="margin">
                        <wp14:pctWidth>0</wp14:pctWidth>
                      </wp14:sizeRelH>
                    </wp:anchor>
                  </w:drawing>
                </mc:Choice>
                <mc:Fallback>
                  <w:pict>
                    <v:shape w14:anchorId="52D12969" id="TextBox 16" o:spid="_x0000_s1028" type="#_x0000_t202" style="position:absolute;margin-left:-6.25pt;margin-top:4.8pt;width:267.05pt;height:443.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" filled="f" stroked="f">
                      <v:textbox style="mso-fit-shape-to-text:t">
                        <w:txbxContent>
                          <w:p w14:paraId="5A650D2F" w14:textId="0174BEC4" w:rsidR="002470ED" w:rsidRDefault="002470ED" w:rsidP="002470ED">
                            <w:pPr>
                              <w:rPr>
                                <w:rFonts w:hAnsi="Calibri"/>
                                <w:b/>
                                <w:bCs/>
                                <w:color w:val="7030A0"/>
                                <w:kern w:val="24"/>
                                <w:sz w:val="28"/>
                                <w:szCs w:val="28"/>
                              </w:rPr>
                            </w:pPr>
                            <w:r w:rsidRPr="005E18D5">
                              <w:rPr>
                                <w:rFonts w:hAnsi="Calibri"/>
                                <w:b/>
                                <w:bCs/>
                                <w:color w:val="7030A0"/>
                                <w:kern w:val="24"/>
                                <w:sz w:val="28"/>
                                <w:szCs w:val="28"/>
                              </w:rPr>
                              <w:t>Osmoreceptor in hypothalamus detects an increase in WP</w:t>
                            </w:r>
                          </w:p>
                          <w:p w14:paraId="76C7111C" w14:textId="77777777" w:rsidR="005E18D5" w:rsidRPr="005E18D5" w:rsidRDefault="005E18D5" w:rsidP="002470ED">
                            <w:pPr>
                              <w:rPr>
                                <w:sz w:val="20"/>
                                <w:szCs w:val="20"/>
                              </w:rPr>
                            </w:pPr>
                          </w:p>
                          <w:p w14:paraId="71B7A840" w14:textId="77777777" w:rsidR="002470ED" w:rsidRPr="005E18D5" w:rsidRDefault="002470ED" w:rsidP="002470ED">
                            <w:pPr>
                              <w:rPr>
                                <w:sz w:val="18"/>
                                <w:szCs w:val="18"/>
                              </w:rPr>
                            </w:pPr>
                            <w:r w:rsidRPr="005E18D5">
                              <w:rPr>
                                <w:rFonts w:hAnsi="Calibri"/>
                                <w:b/>
                                <w:bCs/>
                                <w:color w:val="7030A0"/>
                                <w:kern w:val="24"/>
                                <w:sz w:val="28"/>
                                <w:szCs w:val="28"/>
                              </w:rPr>
                              <w:t xml:space="preserve">The WP in osmoreceptor is lower than WP of blood </w:t>
                            </w:r>
                          </w:p>
                          <w:p w14:paraId="2DBE99D6" w14:textId="4DE860F1" w:rsidR="002470ED" w:rsidRDefault="002470ED" w:rsidP="002470ED">
                            <w:pPr>
                              <w:rPr>
                                <w:rFonts w:hAnsi="Calibri"/>
                                <w:b/>
                                <w:bCs/>
                                <w:color w:val="7030A0"/>
                                <w:kern w:val="24"/>
                                <w:sz w:val="28"/>
                                <w:szCs w:val="28"/>
                              </w:rPr>
                            </w:pPr>
                            <w:r w:rsidRPr="005E18D5">
                              <w:rPr>
                                <w:rFonts w:hAnsi="Calibri"/>
                                <w:b/>
                                <w:bCs/>
                                <w:color w:val="7030A0"/>
                                <w:kern w:val="24"/>
                                <w:sz w:val="28"/>
                                <w:szCs w:val="28"/>
                              </w:rPr>
                              <w:t xml:space="preserve">Water enters osmoreceptor by osmosis down a WP gradient </w:t>
                            </w:r>
                          </w:p>
                          <w:p w14:paraId="66DBDB6F" w14:textId="77777777" w:rsidR="005E18D5" w:rsidRPr="005E18D5" w:rsidRDefault="005E18D5" w:rsidP="002470ED">
                            <w:pPr>
                              <w:rPr>
                                <w:sz w:val="18"/>
                                <w:szCs w:val="18"/>
                              </w:rPr>
                            </w:pPr>
                          </w:p>
                          <w:p w14:paraId="04206084" w14:textId="1B7E2205" w:rsidR="002470ED" w:rsidRDefault="002470ED" w:rsidP="002470ED">
                            <w:pPr>
                              <w:rPr>
                                <w:rFonts w:hAnsi="Calibri"/>
                                <w:b/>
                                <w:bCs/>
                                <w:color w:val="7030A0"/>
                                <w:kern w:val="24"/>
                                <w:sz w:val="28"/>
                                <w:szCs w:val="28"/>
                              </w:rPr>
                            </w:pPr>
                            <w:r w:rsidRPr="005E18D5">
                              <w:rPr>
                                <w:rFonts w:hAnsi="Calibri"/>
                                <w:b/>
                                <w:bCs/>
                                <w:color w:val="7030A0"/>
                                <w:kern w:val="24"/>
                                <w:sz w:val="28"/>
                                <w:szCs w:val="28"/>
                              </w:rPr>
                              <w:t xml:space="preserve">Osmoreceptor expands, membrane not deformed </w:t>
                            </w:r>
                          </w:p>
                          <w:p w14:paraId="50EBD47C" w14:textId="77777777" w:rsidR="005E18D5" w:rsidRPr="005E18D5" w:rsidRDefault="005E18D5" w:rsidP="002470ED">
                            <w:pPr>
                              <w:rPr>
                                <w:sz w:val="18"/>
                                <w:szCs w:val="18"/>
                              </w:rPr>
                            </w:pPr>
                          </w:p>
                          <w:p w14:paraId="69235D26" w14:textId="77777777" w:rsidR="002470ED" w:rsidRPr="005E18D5" w:rsidRDefault="002470ED" w:rsidP="002470ED">
                            <w:pPr>
                              <w:rPr>
                                <w:sz w:val="18"/>
                                <w:szCs w:val="18"/>
                              </w:rPr>
                            </w:pPr>
                            <w:r w:rsidRPr="005E18D5">
                              <w:rPr>
                                <w:rFonts w:hAnsi="Calibri"/>
                                <w:b/>
                                <w:bCs/>
                                <w:color w:val="7030A0"/>
                                <w:kern w:val="24"/>
                                <w:sz w:val="28"/>
                                <w:szCs w:val="28"/>
                              </w:rPr>
                              <w:t xml:space="preserve">Decrease frequency of action potentials to the pituitary gland stopping release of ADH into blood </w:t>
                            </w:r>
                          </w:p>
                        </w:txbxContent>
                      </v:textbox>
                    </v:shape>
                  </w:pict>
                </mc:Fallback>
              </mc:AlternateContent>
            </w:r>
          </w:p>
          <w:p w14:paraId="3A35E554" w14:textId="77777777" w:rsidR="00DF6232" w:rsidRDefault="00DF6232" w:rsidP="009A54AF">
            <w:pPr>
              <w:spacing w:line="360" w:lineRule="auto"/>
              <w:rPr>
                <w:rFonts w:cstheme="minorHAnsi"/>
              </w:rPr>
            </w:pPr>
          </w:p>
          <w:p w14:paraId="3D4D268C" w14:textId="274C6E72" w:rsidR="00DF6232" w:rsidRPr="006030AF" w:rsidRDefault="00DF6232" w:rsidP="009A54AF">
            <w:pPr>
              <w:spacing w:line="360" w:lineRule="auto"/>
              <w:rPr>
                <w:rFonts w:cstheme="minorHAnsi"/>
              </w:rPr>
            </w:pPr>
          </w:p>
        </w:tc>
      </w:tr>
      <w:tr w:rsidR="00975E9E" w:rsidRPr="006030AF" w14:paraId="413BEF75" w14:textId="77777777" w:rsidTr="009A54AF">
        <w:tc>
          <w:tcPr>
            <w:tcW w:w="5338" w:type="dxa"/>
          </w:tcPr>
          <w:p w14:paraId="132BF3CD" w14:textId="77777777" w:rsidR="00975E9E" w:rsidRDefault="00975E9E" w:rsidP="009A54AF">
            <w:pPr>
              <w:spacing w:line="360" w:lineRule="auto"/>
              <w:rPr>
                <w:rFonts w:cstheme="minorHAnsi"/>
              </w:rPr>
            </w:pPr>
            <w:r w:rsidRPr="006030AF">
              <w:rPr>
                <w:rFonts w:cstheme="minorHAnsi"/>
              </w:rPr>
              <w:t xml:space="preserve">The WP in the osmoreceptor is </w:t>
            </w:r>
            <w:r w:rsidR="00DF6232">
              <w:rPr>
                <w:rFonts w:cstheme="minorHAnsi"/>
              </w:rPr>
              <w:t>higher</w:t>
            </w:r>
            <w:r w:rsidRPr="006030AF">
              <w:rPr>
                <w:rFonts w:cstheme="minorHAnsi"/>
              </w:rPr>
              <w:t xml:space="preserve"> than the WP of the blood </w:t>
            </w:r>
          </w:p>
          <w:p w14:paraId="6E36CB6D" w14:textId="40ABA028" w:rsidR="00DF6232" w:rsidRPr="006030AF" w:rsidRDefault="00DF6232" w:rsidP="009A54AF">
            <w:pPr>
              <w:spacing w:line="360" w:lineRule="auto"/>
              <w:rPr>
                <w:rFonts w:cstheme="minorHAnsi"/>
              </w:rPr>
            </w:pPr>
          </w:p>
        </w:tc>
        <w:tc>
          <w:tcPr>
            <w:tcW w:w="5338" w:type="dxa"/>
          </w:tcPr>
          <w:p w14:paraId="47271420" w14:textId="4B24B70D" w:rsidR="00975E9E" w:rsidRPr="006030AF" w:rsidRDefault="00975E9E" w:rsidP="009A54AF">
            <w:pPr>
              <w:spacing w:line="360" w:lineRule="auto"/>
              <w:rPr>
                <w:rFonts w:cstheme="minorHAnsi"/>
              </w:rPr>
            </w:pPr>
          </w:p>
        </w:tc>
      </w:tr>
      <w:tr w:rsidR="00975E9E" w:rsidRPr="006030AF" w14:paraId="73ABD325" w14:textId="77777777" w:rsidTr="009A54AF">
        <w:tc>
          <w:tcPr>
            <w:tcW w:w="5338" w:type="dxa"/>
          </w:tcPr>
          <w:p w14:paraId="3CD27722" w14:textId="77777777" w:rsidR="00975E9E" w:rsidRDefault="00975E9E" w:rsidP="009A54AF">
            <w:pPr>
              <w:spacing w:line="360" w:lineRule="auto"/>
              <w:rPr>
                <w:rFonts w:cstheme="minorHAnsi"/>
              </w:rPr>
            </w:pPr>
            <w:r w:rsidRPr="006030AF">
              <w:rPr>
                <w:rFonts w:cstheme="minorHAnsi"/>
              </w:rPr>
              <w:t xml:space="preserve">Water </w:t>
            </w:r>
            <w:r w:rsidR="00DF6232">
              <w:rPr>
                <w:rFonts w:cstheme="minorHAnsi"/>
              </w:rPr>
              <w:t>leaves</w:t>
            </w:r>
            <w:r w:rsidRPr="006030AF">
              <w:rPr>
                <w:rFonts w:cstheme="minorHAnsi"/>
              </w:rPr>
              <w:t xml:space="preserve"> the osmoreceptor by o</w:t>
            </w:r>
            <w:r w:rsidR="00DF6232">
              <w:rPr>
                <w:rFonts w:cstheme="minorHAnsi"/>
              </w:rPr>
              <w:t>smosis</w:t>
            </w:r>
            <w:r w:rsidRPr="006030AF">
              <w:rPr>
                <w:rFonts w:cstheme="minorHAnsi"/>
              </w:rPr>
              <w:t xml:space="preserve"> down a WP gradient </w:t>
            </w:r>
          </w:p>
          <w:p w14:paraId="335E418F" w14:textId="1834CE13" w:rsidR="00DF6232" w:rsidRPr="006030AF" w:rsidRDefault="00DF6232" w:rsidP="009A54AF">
            <w:pPr>
              <w:spacing w:line="360" w:lineRule="auto"/>
              <w:rPr>
                <w:rFonts w:cstheme="minorHAnsi"/>
              </w:rPr>
            </w:pPr>
          </w:p>
        </w:tc>
        <w:tc>
          <w:tcPr>
            <w:tcW w:w="5338" w:type="dxa"/>
          </w:tcPr>
          <w:p w14:paraId="4205CD90" w14:textId="6070316B" w:rsidR="00975E9E" w:rsidRPr="006030AF" w:rsidRDefault="00975E9E" w:rsidP="009A54AF">
            <w:pPr>
              <w:spacing w:line="360" w:lineRule="auto"/>
              <w:rPr>
                <w:rFonts w:cstheme="minorHAnsi"/>
              </w:rPr>
            </w:pPr>
          </w:p>
        </w:tc>
      </w:tr>
      <w:tr w:rsidR="00975E9E" w:rsidRPr="006030AF" w14:paraId="4DAF7118" w14:textId="77777777" w:rsidTr="009A54AF">
        <w:tc>
          <w:tcPr>
            <w:tcW w:w="5338" w:type="dxa"/>
          </w:tcPr>
          <w:p w14:paraId="0734FBC0" w14:textId="77777777" w:rsidR="00975E9E" w:rsidRDefault="00975E9E" w:rsidP="009A54AF">
            <w:pPr>
              <w:spacing w:line="360" w:lineRule="auto"/>
              <w:rPr>
                <w:rFonts w:cstheme="minorHAnsi"/>
              </w:rPr>
            </w:pPr>
            <w:r w:rsidRPr="006030AF">
              <w:rPr>
                <w:rFonts w:cstheme="minorHAnsi"/>
              </w:rPr>
              <w:t xml:space="preserve">Osmoreceptor </w:t>
            </w:r>
            <w:r w:rsidR="00DF6232">
              <w:rPr>
                <w:rFonts w:cstheme="minorHAnsi"/>
              </w:rPr>
              <w:t>shrinks</w:t>
            </w:r>
            <w:r w:rsidRPr="006030AF">
              <w:rPr>
                <w:rFonts w:cstheme="minorHAnsi"/>
              </w:rPr>
              <w:t xml:space="preserve"> deforming the membrane of the sensory neurone. </w:t>
            </w:r>
          </w:p>
          <w:p w14:paraId="21D0175F" w14:textId="71313116" w:rsidR="00DF6232" w:rsidRPr="006030AF" w:rsidRDefault="00DF6232" w:rsidP="009A54AF">
            <w:pPr>
              <w:spacing w:line="360" w:lineRule="auto"/>
              <w:rPr>
                <w:rFonts w:cstheme="minorHAnsi"/>
              </w:rPr>
            </w:pPr>
          </w:p>
        </w:tc>
        <w:tc>
          <w:tcPr>
            <w:tcW w:w="5338" w:type="dxa"/>
          </w:tcPr>
          <w:p w14:paraId="471D64C3" w14:textId="6B8174F1" w:rsidR="00975E9E" w:rsidRPr="006030AF" w:rsidRDefault="00975E9E" w:rsidP="009A54AF">
            <w:pPr>
              <w:spacing w:line="360" w:lineRule="auto"/>
              <w:rPr>
                <w:rFonts w:cstheme="minorHAnsi"/>
              </w:rPr>
            </w:pPr>
          </w:p>
        </w:tc>
      </w:tr>
      <w:tr w:rsidR="00975E9E" w:rsidRPr="006030AF" w14:paraId="76ABB92E" w14:textId="77777777" w:rsidTr="009A54AF">
        <w:tc>
          <w:tcPr>
            <w:tcW w:w="5338" w:type="dxa"/>
          </w:tcPr>
          <w:p w14:paraId="5E9280E8" w14:textId="33FE7869" w:rsidR="00975E9E" w:rsidRPr="006030AF" w:rsidRDefault="00DF6232" w:rsidP="009A54AF">
            <w:pPr>
              <w:spacing w:line="360" w:lineRule="auto"/>
              <w:rPr>
                <w:rFonts w:cstheme="minorHAnsi"/>
              </w:rPr>
            </w:pPr>
            <w:proofErr w:type="gramStart"/>
            <w:r>
              <w:rPr>
                <w:rFonts w:cstheme="minorHAnsi"/>
              </w:rPr>
              <w:t xml:space="preserve">Increasing </w:t>
            </w:r>
            <w:r w:rsidR="00975E9E" w:rsidRPr="006030AF">
              <w:rPr>
                <w:rFonts w:cstheme="minorHAnsi"/>
              </w:rPr>
              <w:t xml:space="preserve"> frequency</w:t>
            </w:r>
            <w:proofErr w:type="gramEnd"/>
            <w:r w:rsidR="00975E9E" w:rsidRPr="006030AF">
              <w:rPr>
                <w:rFonts w:cstheme="minorHAnsi"/>
              </w:rPr>
              <w:t xml:space="preserve"> of action potentials to the </w:t>
            </w:r>
            <w:r>
              <w:rPr>
                <w:rFonts w:cstheme="minorHAnsi"/>
              </w:rPr>
              <w:t>pituitary</w:t>
            </w:r>
            <w:r w:rsidR="00975E9E" w:rsidRPr="006030AF">
              <w:rPr>
                <w:rFonts w:cstheme="minorHAnsi"/>
              </w:rPr>
              <w:t xml:space="preserve"> gland </w:t>
            </w:r>
            <w:r>
              <w:rPr>
                <w:rFonts w:cstheme="minorHAnsi"/>
              </w:rPr>
              <w:t>causing</w:t>
            </w:r>
            <w:r w:rsidR="00975E9E" w:rsidRPr="006030AF">
              <w:rPr>
                <w:rFonts w:cstheme="minorHAnsi"/>
              </w:rPr>
              <w:t xml:space="preserve"> the release of ADH into the blood capillaries</w:t>
            </w:r>
          </w:p>
        </w:tc>
        <w:tc>
          <w:tcPr>
            <w:tcW w:w="5338" w:type="dxa"/>
          </w:tcPr>
          <w:p w14:paraId="3568204B" w14:textId="445E2A16" w:rsidR="00975E9E" w:rsidRPr="006030AF" w:rsidRDefault="00975E9E" w:rsidP="009A54AF">
            <w:pPr>
              <w:spacing w:line="360" w:lineRule="auto"/>
              <w:rPr>
                <w:rFonts w:cstheme="minorHAnsi"/>
              </w:rPr>
            </w:pPr>
          </w:p>
        </w:tc>
      </w:tr>
    </w:tbl>
    <w:p w14:paraId="2D1303C6" w14:textId="6BEC4510" w:rsidR="00975E9E" w:rsidRPr="006030AF" w:rsidRDefault="00AD4021" w:rsidP="00975E9E">
      <w:pPr>
        <w:rPr>
          <w:rFonts w:cstheme="minorHAnsi"/>
          <w:b/>
          <w:u w:val="single"/>
        </w:rPr>
      </w:pPr>
      <w:r>
        <w:rPr>
          <w:rFonts w:cstheme="minorHAnsi"/>
        </w:rPr>
        <w:t xml:space="preserve">In the space below draw diagrams to demonstrate how the osmoreceptor is stimulated. </w:t>
      </w:r>
    </w:p>
    <w:p w14:paraId="17941FBC" w14:textId="77777777" w:rsidR="005E18D5" w:rsidRDefault="005E18D5" w:rsidP="00975E9E">
      <w:pPr>
        <w:rPr>
          <w:rFonts w:cstheme="minorHAnsi"/>
          <w:b/>
          <w:u w:val="single"/>
        </w:rPr>
      </w:pPr>
      <w:r w:rsidRPr="005E18D5">
        <w:rPr>
          <w:rFonts w:cstheme="minorHAnsi"/>
          <w:b/>
          <w:u w:val="single"/>
        </w:rPr>
        <w:drawing>
          <wp:inline distT="0" distB="0" distL="0" distR="0" wp14:anchorId="30362B27" wp14:editId="7839E3C4">
            <wp:extent cx="2831697" cy="1711842"/>
            <wp:effectExtent l="0" t="0" r="63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62977" cy="1730752"/>
                    </a:xfrm>
                    <a:prstGeom prst="rect">
                      <a:avLst/>
                    </a:prstGeom>
                  </pic:spPr>
                </pic:pic>
              </a:graphicData>
            </a:graphic>
          </wp:inline>
        </w:drawing>
      </w:r>
    </w:p>
    <w:p w14:paraId="5AA5DA03" w14:textId="428586E0" w:rsidR="00975E9E" w:rsidRPr="005E18D5" w:rsidRDefault="00701985" w:rsidP="00975E9E">
      <w:pPr>
        <w:rPr>
          <w:rFonts w:cstheme="minorHAnsi"/>
          <w:b/>
          <w:u w:val="single"/>
        </w:rPr>
      </w:pPr>
      <w:r w:rsidRPr="004810C6">
        <w:rPr>
          <w:rFonts w:cstheme="minorHAnsi"/>
          <w:b/>
          <w:sz w:val="36"/>
          <w:szCs w:val="36"/>
          <w:u w:val="single"/>
        </w:rPr>
        <w:lastRenderedPageBreak/>
        <w:t xml:space="preserve">Reponses </w:t>
      </w:r>
      <w:r w:rsidR="004810C6" w:rsidRPr="004810C6">
        <w:rPr>
          <w:rFonts w:cstheme="minorHAnsi"/>
          <w:b/>
          <w:sz w:val="36"/>
          <w:szCs w:val="36"/>
          <w:u w:val="single"/>
        </w:rPr>
        <w:t>brought about by the release of ADH</w:t>
      </w:r>
    </w:p>
    <w:p w14:paraId="27B6FDD9" w14:textId="62CA4C01" w:rsidR="004810C6" w:rsidRDefault="004810C6" w:rsidP="00975E9E">
      <w:pPr>
        <w:rPr>
          <w:rFonts w:cstheme="minorHAnsi"/>
          <w:b/>
          <w:sz w:val="36"/>
          <w:szCs w:val="36"/>
          <w:u w:val="single"/>
        </w:rPr>
      </w:pPr>
    </w:p>
    <w:p w14:paraId="05D29E9B" w14:textId="412D4F71" w:rsidR="00833685" w:rsidRDefault="00833685" w:rsidP="00975E9E">
      <w:pPr>
        <w:rPr>
          <w:rFonts w:cstheme="minorHAnsi"/>
          <w:b/>
          <w:sz w:val="36"/>
          <w:szCs w:val="36"/>
          <w:u w:val="single"/>
        </w:rPr>
      </w:pPr>
    </w:p>
    <w:p w14:paraId="024D8C14" w14:textId="74038F90" w:rsidR="00833685" w:rsidRDefault="00833685" w:rsidP="00975E9E">
      <w:pPr>
        <w:rPr>
          <w:rFonts w:cstheme="minorHAnsi"/>
          <w:b/>
          <w:sz w:val="36"/>
          <w:szCs w:val="36"/>
          <w:u w:val="single"/>
        </w:rPr>
      </w:pPr>
    </w:p>
    <w:p w14:paraId="47A77F46" w14:textId="77777777" w:rsidR="00833685" w:rsidRDefault="00833685" w:rsidP="00975E9E">
      <w:pPr>
        <w:rPr>
          <w:rFonts w:cstheme="minorHAnsi"/>
          <w:b/>
          <w:sz w:val="36"/>
          <w:szCs w:val="36"/>
          <w:u w:val="single"/>
        </w:rPr>
      </w:pPr>
    </w:p>
    <w:p w14:paraId="3D1CD234" w14:textId="77777777" w:rsidR="00833685" w:rsidRPr="004810C6" w:rsidRDefault="00833685" w:rsidP="00975E9E">
      <w:pPr>
        <w:rPr>
          <w:rFonts w:cstheme="minorHAnsi"/>
          <w:b/>
          <w:sz w:val="36"/>
          <w:szCs w:val="36"/>
          <w:u w:val="single"/>
        </w:rPr>
      </w:pPr>
    </w:p>
    <w:p w14:paraId="310C0D5E" w14:textId="777F8304" w:rsidR="00975E9E" w:rsidRPr="006030AF" w:rsidRDefault="00975E9E" w:rsidP="004810C6">
      <w:pPr>
        <w:jc w:val="center"/>
        <w:rPr>
          <w:rFonts w:cstheme="minorHAnsi"/>
        </w:rPr>
      </w:pPr>
      <w:r w:rsidRPr="006030AF">
        <w:rPr>
          <w:rFonts w:cstheme="minorHAnsi"/>
          <w:noProof/>
          <w:lang w:eastAsia="en-GB"/>
        </w:rPr>
        <w:drawing>
          <wp:inline distT="0" distB="0" distL="0" distR="0" wp14:anchorId="0E362EAE" wp14:editId="434E2766">
            <wp:extent cx="4480423" cy="2755076"/>
            <wp:effectExtent l="0" t="0" r="0" b="762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l="1226" t="748" r="1017" b="16815"/>
                    <a:stretch/>
                  </pic:blipFill>
                  <pic:spPr bwMode="auto">
                    <a:xfrm>
                      <a:off x="0" y="0"/>
                      <a:ext cx="4492807" cy="2762691"/>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669AF22" w14:textId="4C9311D7" w:rsidR="00975E9E" w:rsidRDefault="00975E9E" w:rsidP="00975E9E">
      <w:pPr>
        <w:rPr>
          <w:rFonts w:cstheme="minorHAnsi"/>
        </w:rPr>
      </w:pPr>
    </w:p>
    <w:p w14:paraId="4120410B" w14:textId="15B8EF2F" w:rsidR="00833685" w:rsidRDefault="00833685" w:rsidP="00975E9E">
      <w:pPr>
        <w:rPr>
          <w:rFonts w:cstheme="minorHAnsi"/>
        </w:rPr>
      </w:pPr>
    </w:p>
    <w:p w14:paraId="72BC8CD4" w14:textId="77777777" w:rsidR="00833685" w:rsidRDefault="00833685" w:rsidP="00975E9E">
      <w:pPr>
        <w:rPr>
          <w:rFonts w:cstheme="minorHAnsi"/>
        </w:rPr>
      </w:pPr>
    </w:p>
    <w:p w14:paraId="06E037D3" w14:textId="77777777" w:rsidR="00833685" w:rsidRPr="006030AF" w:rsidRDefault="00833685" w:rsidP="00975E9E">
      <w:pPr>
        <w:rPr>
          <w:rFonts w:cstheme="minorHAnsi"/>
        </w:rPr>
      </w:pPr>
    </w:p>
    <w:p w14:paraId="0F7078FB" w14:textId="48AFAB64" w:rsidR="00975E9E" w:rsidRDefault="00975E9E" w:rsidP="00975E9E">
      <w:pPr>
        <w:rPr>
          <w:rFonts w:cstheme="minorHAnsi"/>
        </w:rPr>
      </w:pPr>
      <w:r w:rsidRPr="006030AF">
        <w:rPr>
          <w:rFonts w:cstheme="minorHAnsi"/>
        </w:rPr>
        <w:t xml:space="preserve">The diagram above is the </w:t>
      </w:r>
      <w:r w:rsidRPr="002B7408">
        <w:rPr>
          <w:rFonts w:cstheme="minorHAnsi"/>
          <w:b/>
        </w:rPr>
        <w:t>target cells</w:t>
      </w:r>
      <w:r w:rsidRPr="006030AF">
        <w:rPr>
          <w:rFonts w:cstheme="minorHAnsi"/>
        </w:rPr>
        <w:t xml:space="preserve"> for </w:t>
      </w:r>
      <w:r w:rsidRPr="002B7408">
        <w:rPr>
          <w:rFonts w:cstheme="minorHAnsi"/>
          <w:b/>
        </w:rPr>
        <w:t>ADH</w:t>
      </w:r>
      <w:r w:rsidRPr="006030AF">
        <w:rPr>
          <w:rFonts w:cstheme="minorHAnsi"/>
        </w:rPr>
        <w:t xml:space="preserve">- the </w:t>
      </w:r>
      <w:r w:rsidRPr="002B7408">
        <w:rPr>
          <w:rFonts w:cstheme="minorHAnsi"/>
          <w:b/>
        </w:rPr>
        <w:t>distal convoluted tubule</w:t>
      </w:r>
      <w:r w:rsidRPr="006030AF">
        <w:rPr>
          <w:rFonts w:cstheme="minorHAnsi"/>
        </w:rPr>
        <w:t xml:space="preserve"> and the </w:t>
      </w:r>
      <w:r w:rsidRPr="002B7408">
        <w:rPr>
          <w:rFonts w:cstheme="minorHAnsi"/>
          <w:b/>
        </w:rPr>
        <w:t>collecting duct</w:t>
      </w:r>
      <w:r w:rsidRPr="006030AF">
        <w:rPr>
          <w:rFonts w:cstheme="minorHAnsi"/>
        </w:rPr>
        <w:t>.</w:t>
      </w:r>
    </w:p>
    <w:p w14:paraId="164EFC83" w14:textId="2EAF5551" w:rsidR="002B7408" w:rsidRPr="006030AF" w:rsidRDefault="00833685" w:rsidP="00975E9E">
      <w:pPr>
        <w:rPr>
          <w:rFonts w:cstheme="minorHAnsi"/>
        </w:rPr>
      </w:pPr>
      <w:r>
        <w:rPr>
          <w:rFonts w:cstheme="minorHAnsi"/>
          <w:noProof/>
        </w:rPr>
        <w:drawing>
          <wp:anchor distT="0" distB="0" distL="114300" distR="114300" simplePos="0" relativeHeight="251723776" behindDoc="0" locked="0" layoutInCell="1" allowOverlap="1" wp14:anchorId="0E2FB491" wp14:editId="3E73F16A">
            <wp:simplePos x="0" y="0"/>
            <wp:positionH relativeFrom="column">
              <wp:posOffset>-201880</wp:posOffset>
            </wp:positionH>
            <wp:positionV relativeFrom="paragraph">
              <wp:posOffset>225738</wp:posOffset>
            </wp:positionV>
            <wp:extent cx="402590" cy="402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2B7408">
        <w:rPr>
          <w:rFonts w:cstheme="minorHAnsi"/>
        </w:rPr>
        <w:t xml:space="preserve">Read the statements below and add the statements to the diagram above. </w:t>
      </w:r>
    </w:p>
    <w:p w14:paraId="68DDEF8D" w14:textId="66F06068" w:rsidR="00975E9E" w:rsidRDefault="002B7408" w:rsidP="00833685">
      <w:pPr>
        <w:pStyle w:val="ListParagraph"/>
        <w:numPr>
          <w:ilvl w:val="0"/>
          <w:numId w:val="36"/>
        </w:numPr>
        <w:spacing w:line="360" w:lineRule="auto"/>
        <w:rPr>
          <w:rFonts w:cstheme="minorHAnsi"/>
        </w:rPr>
      </w:pPr>
      <w:r>
        <w:rPr>
          <w:rFonts w:cstheme="minorHAnsi"/>
        </w:rPr>
        <w:t xml:space="preserve">ADH in blood </w:t>
      </w:r>
    </w:p>
    <w:p w14:paraId="01DBD458" w14:textId="5F91082A" w:rsidR="002B7408" w:rsidRDefault="002B7408" w:rsidP="00833685">
      <w:pPr>
        <w:pStyle w:val="ListParagraph"/>
        <w:numPr>
          <w:ilvl w:val="0"/>
          <w:numId w:val="36"/>
        </w:numPr>
        <w:spacing w:line="360" w:lineRule="auto"/>
        <w:rPr>
          <w:rFonts w:cstheme="minorHAnsi"/>
        </w:rPr>
      </w:pPr>
      <w:r>
        <w:rPr>
          <w:rFonts w:cstheme="minorHAnsi"/>
        </w:rPr>
        <w:t xml:space="preserve">Binds to </w:t>
      </w:r>
      <w:r w:rsidR="00833685">
        <w:rPr>
          <w:rFonts w:cstheme="minorHAnsi"/>
        </w:rPr>
        <w:t>complementary</w:t>
      </w:r>
      <w:r>
        <w:rPr>
          <w:rFonts w:cstheme="minorHAnsi"/>
        </w:rPr>
        <w:t xml:space="preserve"> receptors on the surface of collect duct cells </w:t>
      </w:r>
    </w:p>
    <w:p w14:paraId="678F2EE3" w14:textId="69D09F6D" w:rsidR="002B7408" w:rsidRDefault="002B7408" w:rsidP="00833685">
      <w:pPr>
        <w:pStyle w:val="ListParagraph"/>
        <w:numPr>
          <w:ilvl w:val="0"/>
          <w:numId w:val="36"/>
        </w:numPr>
        <w:spacing w:line="360" w:lineRule="auto"/>
        <w:rPr>
          <w:rFonts w:cstheme="minorHAnsi"/>
        </w:rPr>
      </w:pPr>
      <w:r>
        <w:rPr>
          <w:rFonts w:cstheme="minorHAnsi"/>
        </w:rPr>
        <w:t xml:space="preserve">Causes vesicles with </w:t>
      </w:r>
      <w:r w:rsidR="00833685">
        <w:rPr>
          <w:rFonts w:cstheme="minorHAnsi"/>
        </w:rPr>
        <w:t>aquaporins</w:t>
      </w:r>
      <w:r>
        <w:rPr>
          <w:rFonts w:cstheme="minorHAnsi"/>
        </w:rPr>
        <w:t xml:space="preserve"> to move and fuse to collect duct membrane </w:t>
      </w:r>
    </w:p>
    <w:p w14:paraId="4F4CE486" w14:textId="63ABDB95" w:rsidR="002B7408" w:rsidRDefault="002B7408" w:rsidP="00833685">
      <w:pPr>
        <w:pStyle w:val="ListParagraph"/>
        <w:numPr>
          <w:ilvl w:val="0"/>
          <w:numId w:val="36"/>
        </w:numPr>
        <w:spacing w:line="360" w:lineRule="auto"/>
        <w:rPr>
          <w:rFonts w:cstheme="minorHAnsi"/>
        </w:rPr>
      </w:pPr>
      <w:r>
        <w:rPr>
          <w:rFonts w:cstheme="minorHAnsi"/>
        </w:rPr>
        <w:t xml:space="preserve">Increases permeability of collecting duct cells to water </w:t>
      </w:r>
    </w:p>
    <w:p w14:paraId="5313C37C" w14:textId="44624868" w:rsidR="002B7408" w:rsidRDefault="002B7408" w:rsidP="00833685">
      <w:pPr>
        <w:pStyle w:val="ListParagraph"/>
        <w:numPr>
          <w:ilvl w:val="0"/>
          <w:numId w:val="36"/>
        </w:numPr>
        <w:spacing w:line="360" w:lineRule="auto"/>
        <w:rPr>
          <w:rFonts w:cstheme="minorHAnsi"/>
        </w:rPr>
      </w:pPr>
      <w:r>
        <w:rPr>
          <w:rFonts w:cstheme="minorHAnsi"/>
        </w:rPr>
        <w:t xml:space="preserve">More water moves by osmosis down a WP gradient from collecting duct, into cells then into the blood </w:t>
      </w:r>
    </w:p>
    <w:p w14:paraId="09808E7C" w14:textId="4D3D87E4" w:rsidR="00833685" w:rsidRPr="002B7408" w:rsidRDefault="00833685" w:rsidP="00833685">
      <w:pPr>
        <w:pStyle w:val="ListParagraph"/>
        <w:numPr>
          <w:ilvl w:val="0"/>
          <w:numId w:val="36"/>
        </w:numPr>
        <w:spacing w:line="360" w:lineRule="auto"/>
        <w:rPr>
          <w:rFonts w:cstheme="minorHAnsi"/>
        </w:rPr>
      </w:pPr>
      <w:r>
        <w:rPr>
          <w:rFonts w:cstheme="minorHAnsi"/>
        </w:rPr>
        <w:t xml:space="preserve">More concentrated urine/smaller volume of urine. </w:t>
      </w:r>
    </w:p>
    <w:p w14:paraId="5710A4DE" w14:textId="2FB0A978" w:rsidR="00975E9E" w:rsidRPr="006030AF" w:rsidRDefault="002B7408" w:rsidP="00975E9E">
      <w:pPr>
        <w:rPr>
          <w:rFonts w:cstheme="minorHAnsi"/>
        </w:rPr>
      </w:pPr>
      <w:r>
        <w:rPr>
          <w:rFonts w:cstheme="minorHAnsi"/>
          <w:b/>
          <w:u w:val="single"/>
        </w:rPr>
        <w:t>N</w:t>
      </w:r>
      <w:r w:rsidR="00975E9E" w:rsidRPr="006030AF">
        <w:rPr>
          <w:rFonts w:cstheme="minorHAnsi"/>
          <w:b/>
          <w:u w:val="single"/>
        </w:rPr>
        <w:t xml:space="preserve">ote: </w:t>
      </w:r>
      <w:r w:rsidR="00975E9E" w:rsidRPr="006030AF">
        <w:rPr>
          <w:rFonts w:cstheme="minorHAnsi"/>
        </w:rPr>
        <w:t xml:space="preserve">When the osmoreceptors are stimulated in the </w:t>
      </w:r>
      <w:r w:rsidR="00975E9E" w:rsidRPr="006030AF">
        <w:rPr>
          <w:rFonts w:cstheme="minorHAnsi"/>
          <w:b/>
        </w:rPr>
        <w:t>hypothalamus additional impulses</w:t>
      </w:r>
      <w:r w:rsidR="00975E9E" w:rsidRPr="006030AF">
        <w:rPr>
          <w:rFonts w:cstheme="minorHAnsi"/>
        </w:rPr>
        <w:t xml:space="preserve"> are also sent out to </w:t>
      </w:r>
      <w:r w:rsidR="00975E9E" w:rsidRPr="006030AF">
        <w:rPr>
          <w:rFonts w:cstheme="minorHAnsi"/>
          <w:b/>
        </w:rPr>
        <w:t>STIMULATE THE THIRST CENTRES</w:t>
      </w:r>
      <w:r w:rsidR="00975E9E" w:rsidRPr="006030AF">
        <w:rPr>
          <w:rFonts w:cstheme="minorHAnsi"/>
        </w:rPr>
        <w:t xml:space="preserve"> of the brain stimulating you to </w:t>
      </w:r>
      <w:r w:rsidR="00975E9E" w:rsidRPr="006030AF">
        <w:rPr>
          <w:rFonts w:cstheme="minorHAnsi"/>
          <w:b/>
        </w:rPr>
        <w:t>drink more water</w:t>
      </w:r>
      <w:r w:rsidR="00975E9E" w:rsidRPr="006030AF">
        <w:rPr>
          <w:rFonts w:cstheme="minorHAnsi"/>
        </w:rPr>
        <w:t xml:space="preserve">. </w:t>
      </w:r>
    </w:p>
    <w:p w14:paraId="712F5DC5" w14:textId="77777777" w:rsidR="00833685" w:rsidRPr="006030AF" w:rsidRDefault="00833685" w:rsidP="00975E9E">
      <w:pPr>
        <w:rPr>
          <w:rFonts w:cstheme="minorHAnsi"/>
        </w:rPr>
      </w:pPr>
    </w:p>
    <w:p w14:paraId="539B0BD9" w14:textId="7DC54C84" w:rsidR="001A16CF" w:rsidRPr="00833685" w:rsidRDefault="001A16CF" w:rsidP="00975E9E">
      <w:pPr>
        <w:rPr>
          <w:rFonts w:cstheme="minorHAnsi"/>
          <w:b/>
          <w:sz w:val="36"/>
          <w:szCs w:val="36"/>
          <w:u w:val="single"/>
        </w:rPr>
      </w:pPr>
      <w:r w:rsidRPr="00833685">
        <w:rPr>
          <w:rFonts w:cstheme="minorHAnsi"/>
          <w:b/>
          <w:sz w:val="36"/>
          <w:szCs w:val="36"/>
          <w:u w:val="single"/>
        </w:rPr>
        <w:lastRenderedPageBreak/>
        <w:t>Exam question</w:t>
      </w:r>
      <w:r w:rsidR="00833685" w:rsidRPr="00833685">
        <w:rPr>
          <w:rFonts w:cstheme="minorHAnsi"/>
          <w:b/>
          <w:sz w:val="36"/>
          <w:szCs w:val="36"/>
          <w:u w:val="single"/>
        </w:rPr>
        <w:t>s</w:t>
      </w:r>
      <w:r w:rsidRPr="00833685">
        <w:rPr>
          <w:rFonts w:cstheme="minorHAnsi"/>
          <w:b/>
          <w:sz w:val="36"/>
          <w:szCs w:val="36"/>
          <w:u w:val="single"/>
        </w:rPr>
        <w:t>:</w:t>
      </w:r>
    </w:p>
    <w:p w14:paraId="37E084EA" w14:textId="76E7A0DA"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Q1. </w:t>
      </w:r>
      <w:r w:rsidRPr="003B4163">
        <w:rPr>
          <w:rFonts w:eastAsia="Times New Roman" w:cstheme="minorHAnsi"/>
          <w:color w:val="222222"/>
          <w:lang w:eastAsia="en-GB"/>
        </w:rPr>
        <w:t>The diagram shows a renal capsule where ultrafiltration occurs in the kidney.</w:t>
      </w:r>
    </w:p>
    <w:p w14:paraId="3B57D6FB" w14:textId="2F21B4EF"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drawing>
          <wp:inline distT="0" distB="0" distL="0" distR="0" wp14:anchorId="1AC715D2" wp14:editId="3FC9592E">
            <wp:extent cx="2588821" cy="1683321"/>
            <wp:effectExtent l="0" t="0" r="2540" b="0"/>
            <wp:docPr id="10" name="Picture 10" descr="https://app.doublestruck.eu/content/AA_BIOL/HTML/Q/QBS06405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BS06405_files/img0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94078" cy="1686739"/>
                    </a:xfrm>
                    <a:prstGeom prst="rect">
                      <a:avLst/>
                    </a:prstGeom>
                    <a:noFill/>
                    <a:ln>
                      <a:noFill/>
                    </a:ln>
                  </pic:spPr>
                </pic:pic>
              </a:graphicData>
            </a:graphic>
          </wp:inline>
        </w:drawing>
      </w:r>
      <w:r w:rsidRPr="003B4163">
        <w:rPr>
          <w:rFonts w:eastAsia="Times New Roman" w:cstheme="minorHAnsi"/>
          <w:color w:val="222222"/>
          <w:lang w:eastAsia="en-GB"/>
        </w:rPr>
        <w:t> </w:t>
      </w:r>
    </w:p>
    <w:p w14:paraId="33DF2A16"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(a)     Apart from water and glucose, name </w:t>
      </w:r>
      <w:r w:rsidRPr="003B4163">
        <w:rPr>
          <w:rFonts w:eastAsia="Times New Roman" w:cstheme="minorHAnsi"/>
          <w:b/>
          <w:bCs/>
          <w:color w:val="222222"/>
          <w:lang w:eastAsia="en-GB"/>
        </w:rPr>
        <w:t>two</w:t>
      </w:r>
      <w:r w:rsidRPr="003B4163">
        <w:rPr>
          <w:rFonts w:eastAsia="Times New Roman" w:cstheme="minorHAnsi"/>
          <w:color w:val="222222"/>
          <w:lang w:eastAsia="en-GB"/>
        </w:rPr>
        <w:t> substances which will be present in the glomerular filtrate.</w:t>
      </w:r>
    </w:p>
    <w:p w14:paraId="0822FCB0"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e.g. urea / amino acids / fatty acids / glycerol / ion / small protein;</w:t>
      </w:r>
    </w:p>
    <w:p w14:paraId="4144AE66"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i/>
          <w:iCs/>
          <w:color w:val="7030A0"/>
          <w:lang w:eastAsia="en-GB"/>
        </w:rPr>
        <w:t>(one mark for two of above)</w:t>
      </w:r>
    </w:p>
    <w:p w14:paraId="33E92EB9" w14:textId="02E35D52"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(b)     The glomerular filtration rate is the total volume of filtrate formed per minute. Explain the effect on the glomerular filtration rate of a large loss of blood from the body.</w:t>
      </w:r>
    </w:p>
    <w:p w14:paraId="5FDFCB28"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blood pressure decreased;</w:t>
      </w:r>
    </w:p>
    <w:p w14:paraId="2781AA54"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(less pressure) forms less filtrate;</w:t>
      </w:r>
    </w:p>
    <w:p w14:paraId="6CCBF966" w14:textId="34702877"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(c)     Selective reabsorption from the glomerular filtrate occurs in the proximal convoluted tubule. Explain </w:t>
      </w:r>
      <w:r w:rsidR="003B4163" w:rsidRPr="003B4163">
        <w:rPr>
          <w:rFonts w:eastAsia="Times New Roman" w:cstheme="minorHAnsi"/>
          <w:b/>
          <w:bCs/>
          <w:color w:val="222222"/>
          <w:lang w:eastAsia="en-GB"/>
        </w:rPr>
        <w:t>two</w:t>
      </w:r>
      <w:r w:rsidR="003B4163" w:rsidRPr="003B4163">
        <w:rPr>
          <w:rFonts w:eastAsia="Times New Roman" w:cstheme="minorHAnsi"/>
          <w:color w:val="222222"/>
          <w:lang w:eastAsia="en-GB"/>
        </w:rPr>
        <w:t> ways in which the cells of the proximal convoluted tubule are adapted for reabsorption.</w:t>
      </w:r>
    </w:p>
    <w:p w14:paraId="3E143D3D"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microvilli provide large surface area;</w:t>
      </w:r>
    </w:p>
    <w:p w14:paraId="297E134B"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carrier proteins (in membrane) for active transport;</w:t>
      </w:r>
    </w:p>
    <w:p w14:paraId="64B6FEAF"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channel proteins for facilitated diffusion;</w:t>
      </w:r>
    </w:p>
    <w:p w14:paraId="5B5562A1"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specific carriers for specific molecules / sodium pumps;</w:t>
      </w:r>
    </w:p>
    <w:p w14:paraId="75B59945"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(many) mitochondria for active transport;</w:t>
      </w:r>
    </w:p>
    <w:p w14:paraId="321FEA58" w14:textId="52C5E3A7"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 xml:space="preserve">(d)     The threshold value is the maximum plasma glucose concentration at which all the glucose can be reabsorbed from the filtrate. An investigation was carried out to determine the threshold value for glucose reabsorption in the kidneys of a </w:t>
      </w:r>
      <w:proofErr w:type="spellStart"/>
      <w:proofErr w:type="gramStart"/>
      <w:r w:rsidR="003B4163" w:rsidRPr="003B4163">
        <w:rPr>
          <w:rFonts w:eastAsia="Times New Roman" w:cstheme="minorHAnsi"/>
          <w:color w:val="222222"/>
          <w:lang w:eastAsia="en-GB"/>
        </w:rPr>
        <w:t>mammal.The</w:t>
      </w:r>
      <w:proofErr w:type="spellEnd"/>
      <w:proofErr w:type="gramEnd"/>
      <w:r w:rsidR="003B4163" w:rsidRPr="003B4163">
        <w:rPr>
          <w:rFonts w:eastAsia="Times New Roman" w:cstheme="minorHAnsi"/>
          <w:color w:val="222222"/>
          <w:lang w:eastAsia="en-GB"/>
        </w:rPr>
        <w:t xml:space="preserve"> graph shows the results.</w:t>
      </w:r>
    </w:p>
    <w:p w14:paraId="0D6E007F" w14:textId="26DD4B1C"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lastRenderedPageBreak/>
        <w:drawing>
          <wp:inline distT="0" distB="0" distL="0" distR="0" wp14:anchorId="629CE3EA" wp14:editId="3ABB1F68">
            <wp:extent cx="3788229" cy="3185056"/>
            <wp:effectExtent l="0" t="0" r="3175" b="0"/>
            <wp:docPr id="2" name="Picture 2" descr="https://app.doublestruck.eu/content/AA_BIOL/HTML/Q/QBS06405_files/im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p.doublestruck.eu/content/AA_BIOL/HTML/Q/QBS06405_files/img0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93976" cy="3189888"/>
                    </a:xfrm>
                    <a:prstGeom prst="rect">
                      <a:avLst/>
                    </a:prstGeom>
                    <a:noFill/>
                    <a:ln>
                      <a:noFill/>
                    </a:ln>
                  </pic:spPr>
                </pic:pic>
              </a:graphicData>
            </a:graphic>
          </wp:inline>
        </w:drawing>
      </w:r>
      <w:r w:rsidRPr="003B4163">
        <w:rPr>
          <w:rFonts w:eastAsia="Times New Roman" w:cstheme="minorHAnsi"/>
          <w:color w:val="222222"/>
          <w:lang w:eastAsia="en-GB"/>
        </w:rPr>
        <w:t> </w:t>
      </w:r>
    </w:p>
    <w:p w14:paraId="5015C966"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Explain the change in the glucose concentration in the urine as the plasma glucose concentration increases from 0 to 4 mgcm</w:t>
      </w:r>
      <w:r w:rsidRPr="003B4163">
        <w:rPr>
          <w:rFonts w:eastAsia="Times New Roman" w:cstheme="minorHAnsi"/>
          <w:color w:val="222222"/>
          <w:vertAlign w:val="superscript"/>
          <w:lang w:eastAsia="en-GB"/>
        </w:rPr>
        <w:t>−3</w:t>
      </w:r>
      <w:r w:rsidRPr="003B4163">
        <w:rPr>
          <w:rFonts w:eastAsia="Times New Roman" w:cstheme="minorHAnsi"/>
          <w:color w:val="222222"/>
          <w:lang w:eastAsia="en-GB"/>
        </w:rPr>
        <w:t>.</w:t>
      </w:r>
    </w:p>
    <w:p w14:paraId="2DE0B463"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up to 2.2 mg cm</w:t>
      </w:r>
      <w:r w:rsidRPr="005E18D5">
        <w:rPr>
          <w:rFonts w:eastAsia="Times New Roman" w:cstheme="minorHAnsi"/>
          <w:color w:val="7030A0"/>
          <w:vertAlign w:val="superscript"/>
          <w:lang w:eastAsia="en-GB"/>
        </w:rPr>
        <w:t>-3</w:t>
      </w:r>
      <w:r w:rsidRPr="005E18D5">
        <w:rPr>
          <w:rFonts w:eastAsia="Times New Roman" w:cstheme="minorHAnsi"/>
          <w:color w:val="7030A0"/>
          <w:lang w:eastAsia="en-GB"/>
        </w:rPr>
        <w:t> all glucose reabsorbed / above 2.2 mg cm</w:t>
      </w:r>
      <w:r w:rsidRPr="005E18D5">
        <w:rPr>
          <w:rFonts w:eastAsia="Times New Roman" w:cstheme="minorHAnsi"/>
          <w:color w:val="7030A0"/>
          <w:vertAlign w:val="superscript"/>
          <w:lang w:eastAsia="en-GB"/>
        </w:rPr>
        <w:t>-3</w:t>
      </w:r>
      <w:r w:rsidRPr="005E18D5">
        <w:rPr>
          <w:rFonts w:eastAsia="Times New Roman" w:cstheme="minorHAnsi"/>
          <w:color w:val="7030A0"/>
          <w:lang w:eastAsia="en-GB"/>
        </w:rPr>
        <w:t> excess glucose not reabsorbed / at 2.2 mg cm</w:t>
      </w:r>
      <w:r w:rsidRPr="005E18D5">
        <w:rPr>
          <w:rFonts w:eastAsia="Times New Roman" w:cstheme="minorHAnsi"/>
          <w:color w:val="7030A0"/>
          <w:vertAlign w:val="superscript"/>
          <w:lang w:eastAsia="en-GB"/>
        </w:rPr>
        <w:t>-3</w:t>
      </w:r>
      <w:r w:rsidRPr="005E18D5">
        <w:rPr>
          <w:rFonts w:eastAsia="Times New Roman" w:cstheme="minorHAnsi"/>
          <w:color w:val="7030A0"/>
          <w:lang w:eastAsia="en-GB"/>
        </w:rPr>
        <w:t> threshold value reached;</w:t>
      </w:r>
    </w:p>
    <w:p w14:paraId="20750066"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saturation of carriers / active transport mechanism;</w:t>
      </w:r>
    </w:p>
    <w:p w14:paraId="35295747" w14:textId="439D1901" w:rsidR="003B4163" w:rsidRPr="003B4163" w:rsidRDefault="005E18D5" w:rsidP="005E18D5">
      <w:pPr>
        <w:shd w:val="clear" w:color="auto" w:fill="FFFFFF"/>
        <w:spacing w:before="240" w:after="0" w:line="240" w:lineRule="auto"/>
        <w:ind w:left="1701"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(ii)     A person with diabetes may have a plasma glucose concentration greater than the threshold value for glucose reabsorption. Explain what causes this raised plasma glucose concentration.</w:t>
      </w:r>
    </w:p>
    <w:p w14:paraId="73963C90"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decrease in insulin production / receptors not responsive to insulin / specific damage to tubule described / membrane less permeable to glucose;</w:t>
      </w:r>
    </w:p>
    <w:p w14:paraId="75CB5D54" w14:textId="03003999"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Pr>
          <w:rFonts w:eastAsia="Times New Roman" w:cstheme="minorHAnsi"/>
          <w:color w:val="222222"/>
          <w:lang w:eastAsia="en-GB"/>
        </w:rPr>
        <w:t xml:space="preserve">Q2. </w:t>
      </w:r>
      <w:r w:rsidRPr="003B4163">
        <w:rPr>
          <w:rFonts w:eastAsia="Times New Roman" w:cstheme="minorHAnsi"/>
          <w:color w:val="222222"/>
          <w:lang w:eastAsia="en-GB"/>
        </w:rPr>
        <w:t>(a)     Humans can produce urine which is more concentrated than their blood plasma.</w:t>
      </w:r>
    </w:p>
    <w:p w14:paraId="15C85D79"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Explain the role of the loop of Henle in the absorption of water from the filtrate.</w:t>
      </w:r>
    </w:p>
    <w:p w14:paraId="5937B8E1"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(a)  </w:t>
      </w:r>
      <w:proofErr w:type="gramStart"/>
      <w:r w:rsidRPr="005E18D5">
        <w:rPr>
          <w:rFonts w:eastAsia="Times New Roman" w:cstheme="minorHAnsi"/>
          <w:color w:val="7030A0"/>
          <w:lang w:eastAsia="en-GB"/>
        </w:rPr>
        <w:t>   (</w:t>
      </w:r>
      <w:proofErr w:type="spellStart"/>
      <w:proofErr w:type="gramEnd"/>
      <w:r w:rsidRPr="005E18D5">
        <w:rPr>
          <w:rFonts w:eastAsia="Times New Roman" w:cstheme="minorHAnsi"/>
          <w:color w:val="7030A0"/>
          <w:lang w:eastAsia="en-GB"/>
        </w:rPr>
        <w:t>i</w:t>
      </w:r>
      <w:proofErr w:type="spellEnd"/>
      <w:r w:rsidRPr="005E18D5">
        <w:rPr>
          <w:rFonts w:eastAsia="Times New Roman" w:cstheme="minorHAnsi"/>
          <w:color w:val="7030A0"/>
          <w:lang w:eastAsia="en-GB"/>
        </w:rPr>
        <w:t>)      1.      In the ascending limb sodium(ions) actively removed;</w:t>
      </w:r>
    </w:p>
    <w:p w14:paraId="49BC7C9C"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2.      Ascending limb impermeable to water;</w:t>
      </w:r>
    </w:p>
    <w:p w14:paraId="5F054396"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3.      In descending limb sodium(ions) diffuse in;</w:t>
      </w:r>
    </w:p>
    <w:p w14:paraId="67FEC64E"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4.      Descending limb water moves out / permeable to water;</w:t>
      </w:r>
    </w:p>
    <w:p w14:paraId="340A7EFF"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5.      Low water potential / high concentration of ions in the medulla / tissue fluid;</w:t>
      </w:r>
    </w:p>
    <w:p w14:paraId="11B6BC41"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6.      The longer the loop / the deeper into medulla, the lower the water potential in medulla / tissue fluid;</w:t>
      </w:r>
    </w:p>
    <w:p w14:paraId="2A60C542"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7.      Water leaves collecting duct / DCT;</w:t>
      </w:r>
    </w:p>
    <w:p w14:paraId="5D7C3EEE" w14:textId="77777777" w:rsidR="005E18D5"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color w:val="7030A0"/>
          <w:lang w:eastAsia="en-GB"/>
        </w:rPr>
        <w:t>8.      By osmosis / down water potential gradient;</w:t>
      </w:r>
    </w:p>
    <w:p w14:paraId="30AC1819" w14:textId="3ED5986F" w:rsidR="003B4163" w:rsidRPr="005E18D5" w:rsidRDefault="005E18D5" w:rsidP="005E18D5">
      <w:pPr>
        <w:shd w:val="clear" w:color="auto" w:fill="FFFFFF"/>
        <w:spacing w:before="240" w:after="0" w:line="240" w:lineRule="auto"/>
        <w:ind w:left="1701" w:right="567"/>
        <w:outlineLvl w:val="5"/>
        <w:rPr>
          <w:rFonts w:eastAsia="Times New Roman" w:cstheme="minorHAnsi"/>
          <w:color w:val="7030A0"/>
          <w:lang w:eastAsia="en-GB"/>
        </w:rPr>
      </w:pPr>
      <w:r w:rsidRPr="005E18D5">
        <w:rPr>
          <w:rFonts w:eastAsia="Times New Roman" w:cstheme="minorHAnsi"/>
          <w:i/>
          <w:iCs/>
          <w:color w:val="7030A0"/>
          <w:lang w:eastAsia="en-GB"/>
        </w:rPr>
        <w:t>(credit once only)</w:t>
      </w:r>
    </w:p>
    <w:p w14:paraId="2A44F44E"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lastRenderedPageBreak/>
        <w:t>(ii)     Explain the role of ADH in the production of concentrated urine.</w:t>
      </w:r>
    </w:p>
    <w:p w14:paraId="07ABA408"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 1.      When water potential of the blood too low;</w:t>
      </w:r>
    </w:p>
    <w:p w14:paraId="5EC07A61"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2.      Detected by receptors in the hypothalamus;</w:t>
      </w:r>
    </w:p>
    <w:p w14:paraId="1923D347"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3.      Pituitary secretes / releases (more) ADH;</w:t>
      </w:r>
    </w:p>
    <w:p w14:paraId="0E6CFDD3"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4.      ADH increases the permeability / recruitment of aquaporins / opens channels for water in the DCT / collecting duct;</w:t>
      </w:r>
    </w:p>
    <w:p w14:paraId="06522F85"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5.      </w:t>
      </w:r>
      <w:r w:rsidRPr="005E18D5">
        <w:rPr>
          <w:rFonts w:eastAsia="Times New Roman" w:cstheme="minorHAnsi"/>
          <w:color w:val="7030A0"/>
          <w:u w:val="single"/>
          <w:lang w:eastAsia="en-GB"/>
        </w:rPr>
        <w:t>More</w:t>
      </w:r>
      <w:r w:rsidRPr="005E18D5">
        <w:rPr>
          <w:rFonts w:eastAsia="Times New Roman" w:cstheme="minorHAnsi"/>
          <w:color w:val="7030A0"/>
          <w:lang w:eastAsia="en-GB"/>
        </w:rPr>
        <w:t> water is reabsorbed / leaves the nephron moves into the blood;</w:t>
      </w:r>
    </w:p>
    <w:p w14:paraId="19F5A6B5"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6.      By osmosis down the water potential gradient;</w:t>
      </w:r>
    </w:p>
    <w:p w14:paraId="222E5757" w14:textId="000939BC"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 xml:space="preserve">(b)     A species of crayfish lives in fresh water. This crayfish does not have </w:t>
      </w:r>
      <w:proofErr w:type="gramStart"/>
      <w:r w:rsidR="003B4163" w:rsidRPr="003B4163">
        <w:rPr>
          <w:rFonts w:eastAsia="Times New Roman" w:cstheme="minorHAnsi"/>
          <w:color w:val="222222"/>
          <w:lang w:eastAsia="en-GB"/>
        </w:rPr>
        <w:t>kidneys</w:t>
      </w:r>
      <w:proofErr w:type="gramEnd"/>
      <w:r w:rsidR="003B4163" w:rsidRPr="003B4163">
        <w:rPr>
          <w:rFonts w:eastAsia="Times New Roman" w:cstheme="minorHAnsi"/>
          <w:color w:val="222222"/>
          <w:lang w:eastAsia="en-GB"/>
        </w:rPr>
        <w:t xml:space="preserve"> but it does have an organ which excretes nitrogenous waste and controls the amount of water in its body. The diagram shows this excretory organ.</w:t>
      </w:r>
    </w:p>
    <w:p w14:paraId="66D9609F" w14:textId="2066C2C1"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drawing>
          <wp:inline distT="0" distB="0" distL="0" distR="0" wp14:anchorId="725D0666" wp14:editId="2207C4A0">
            <wp:extent cx="2484194" cy="4263656"/>
            <wp:effectExtent l="0" t="0" r="5080" b="3810"/>
            <wp:docPr id="12" name="Picture 12" descr="https://app.doublestruck.eu/content/AA_BIOL/HTML/Q/QBW07410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p.doublestruck.eu/content/AA_BIOL/HTML/Q/QBW07410_files/img0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93848" cy="4280225"/>
                    </a:xfrm>
                    <a:prstGeom prst="rect">
                      <a:avLst/>
                    </a:prstGeom>
                    <a:noFill/>
                    <a:ln>
                      <a:noFill/>
                    </a:ln>
                  </pic:spPr>
                </pic:pic>
              </a:graphicData>
            </a:graphic>
          </wp:inline>
        </w:drawing>
      </w:r>
      <w:r w:rsidRPr="003B4163">
        <w:rPr>
          <w:rFonts w:eastAsia="Times New Roman" w:cstheme="minorHAnsi"/>
          <w:color w:val="222222"/>
          <w:lang w:eastAsia="en-GB"/>
        </w:rPr>
        <w:t> </w:t>
      </w:r>
    </w:p>
    <w:p w14:paraId="3C5CA08F"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Describe how excretion in this organ differs from excretion in a human nephron.</w:t>
      </w:r>
    </w:p>
    <w:p w14:paraId="0F53D18D"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Ammonia not urea;</w:t>
      </w:r>
    </w:p>
    <w:p w14:paraId="1D9AB8A2"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Ammonia (into labyrinth) enters by diffusion, not (ultra) filtration;</w:t>
      </w:r>
    </w:p>
    <w:p w14:paraId="53A9F159"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Reabsorption of glucose from labyrinth, not PCT / no reabsorption in PCT;</w:t>
      </w:r>
    </w:p>
    <w:p w14:paraId="399CBCA6"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All salt reabsorbed / no salt in urine, comparison to humans;</w:t>
      </w:r>
    </w:p>
    <w:p w14:paraId="4CFDF390" w14:textId="77777777" w:rsidR="005E18D5" w:rsidRPr="005E18D5" w:rsidRDefault="005E18D5" w:rsidP="005E18D5">
      <w:pPr>
        <w:shd w:val="clear" w:color="auto" w:fill="FFFFFF"/>
        <w:spacing w:before="240" w:after="0" w:line="240" w:lineRule="auto"/>
        <w:ind w:left="1701" w:right="567" w:hanging="567"/>
        <w:outlineLvl w:val="5"/>
        <w:rPr>
          <w:rFonts w:eastAsia="Times New Roman" w:cstheme="minorHAnsi"/>
          <w:color w:val="7030A0"/>
          <w:lang w:eastAsia="en-GB"/>
        </w:rPr>
      </w:pPr>
      <w:r w:rsidRPr="005E18D5">
        <w:rPr>
          <w:rFonts w:eastAsia="Times New Roman" w:cstheme="minorHAnsi"/>
          <w:color w:val="7030A0"/>
          <w:lang w:eastAsia="en-GB"/>
        </w:rPr>
        <w:t>Concentrated urine not produced;</w:t>
      </w:r>
    </w:p>
    <w:p w14:paraId="2E83D990" w14:textId="4575AB30" w:rsidR="003B4163" w:rsidRPr="003B4163" w:rsidRDefault="005E18D5" w:rsidP="005E18D5">
      <w:pPr>
        <w:shd w:val="clear" w:color="auto" w:fill="FFFFFF"/>
        <w:spacing w:before="240" w:after="0" w:line="240" w:lineRule="auto"/>
        <w:ind w:left="1701" w:right="567" w:hanging="567"/>
        <w:outlineLvl w:val="5"/>
        <w:rPr>
          <w:rFonts w:eastAsia="Times New Roman" w:cstheme="minorHAnsi"/>
          <w:color w:val="222222"/>
          <w:lang w:eastAsia="en-GB"/>
        </w:rPr>
      </w:pPr>
      <w:r w:rsidRPr="005E18D5">
        <w:rPr>
          <w:rFonts w:eastAsia="Times New Roman" w:cstheme="minorHAnsi"/>
          <w:color w:val="222222"/>
          <w:lang w:eastAsia="en-GB"/>
        </w:rPr>
        <w:lastRenderedPageBreak/>
        <w:t xml:space="preserve"> </w:t>
      </w:r>
      <w:r w:rsidR="003B4163" w:rsidRPr="003B4163">
        <w:rPr>
          <w:rFonts w:eastAsia="Times New Roman" w:cstheme="minorHAnsi"/>
          <w:color w:val="222222"/>
          <w:lang w:eastAsia="en-GB"/>
        </w:rPr>
        <w:t>(ii)     Suggest how the production of large amounts of dilute urine enables the crayfish to survive in fresh water.</w:t>
      </w:r>
    </w:p>
    <w:p w14:paraId="2E7885CE"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Water potential lower in cytoplasm of cells / fresh water higher water potential than cells / idea of water potential gradient;</w:t>
      </w:r>
    </w:p>
    <w:p w14:paraId="60B1F61E"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(Removal of excess water) prevents osmotic damage;</w:t>
      </w:r>
    </w:p>
    <w:p w14:paraId="263BC547"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i/>
          <w:iCs/>
          <w:color w:val="7030A0"/>
          <w:lang w:eastAsia="en-GB"/>
        </w:rPr>
        <w:t>OR</w:t>
      </w:r>
    </w:p>
    <w:p w14:paraId="5E0BE93E"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All salts reabsorbed (because difficult to replace);</w:t>
      </w:r>
    </w:p>
    <w:p w14:paraId="09FFCF10"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Take in excess water and need to remove it;</w:t>
      </w:r>
    </w:p>
    <w:p w14:paraId="28D834BA" w14:textId="152AB5C5"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Q3. </w:t>
      </w:r>
      <w:r w:rsidRPr="003B4163">
        <w:rPr>
          <w:rFonts w:eastAsia="Times New Roman" w:cstheme="minorHAnsi"/>
          <w:color w:val="222222"/>
          <w:lang w:eastAsia="en-GB"/>
        </w:rPr>
        <w:t>Osmoreceptors are specialised cells that respond to changes in the water potential of the blood.</w:t>
      </w:r>
    </w:p>
    <w:p w14:paraId="096B952C"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(a)     Give the location of osmoreceptors in the body of a mammal.</w:t>
      </w:r>
    </w:p>
    <w:p w14:paraId="583602F6"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Hypothalamus.</w:t>
      </w:r>
    </w:p>
    <w:p w14:paraId="7E0B65B3" w14:textId="2B1C7E65"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(b)     When a person is dehydrated, the cell volume of an osmoreceptor decreases.</w:t>
      </w:r>
      <w:r w:rsidR="003B4163">
        <w:rPr>
          <w:rFonts w:eastAsia="Times New Roman" w:cstheme="minorHAnsi"/>
          <w:color w:val="222222"/>
          <w:lang w:eastAsia="en-GB"/>
        </w:rPr>
        <w:t xml:space="preserve"> </w:t>
      </w:r>
      <w:r w:rsidR="003B4163" w:rsidRPr="003B4163">
        <w:rPr>
          <w:rFonts w:eastAsia="Times New Roman" w:cstheme="minorHAnsi"/>
          <w:color w:val="222222"/>
          <w:lang w:eastAsia="en-GB"/>
        </w:rPr>
        <w:t>Explain why.</w:t>
      </w:r>
    </w:p>
    <w:p w14:paraId="7F73F38B"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Water potential of blood will decrease;</w:t>
      </w:r>
    </w:p>
    <w:p w14:paraId="1E530692" w14:textId="77777777" w:rsidR="005E18D5" w:rsidRPr="005E18D5" w:rsidRDefault="005E18D5" w:rsidP="005E18D5">
      <w:pPr>
        <w:shd w:val="clear" w:color="auto" w:fill="FFFFFF"/>
        <w:spacing w:before="240" w:after="0" w:line="240" w:lineRule="auto"/>
        <w:ind w:left="1134" w:right="567" w:hanging="567"/>
        <w:outlineLvl w:val="5"/>
        <w:rPr>
          <w:rFonts w:eastAsia="Times New Roman" w:cstheme="minorHAnsi"/>
          <w:color w:val="7030A0"/>
          <w:lang w:eastAsia="en-GB"/>
        </w:rPr>
      </w:pPr>
      <w:r w:rsidRPr="005E18D5">
        <w:rPr>
          <w:rFonts w:eastAsia="Times New Roman" w:cstheme="minorHAnsi"/>
          <w:color w:val="7030A0"/>
          <w:lang w:eastAsia="en-GB"/>
        </w:rPr>
        <w:t>2.      Water moves from osmoreceptor into blood by osmosis.</w:t>
      </w:r>
    </w:p>
    <w:p w14:paraId="5F29CB85" w14:textId="722FD83E" w:rsidR="003B4163" w:rsidRPr="003B4163" w:rsidRDefault="005E18D5" w:rsidP="005E18D5">
      <w:pPr>
        <w:shd w:val="clear" w:color="auto" w:fill="FFFFFF"/>
        <w:spacing w:before="240" w:after="0" w:line="240" w:lineRule="auto"/>
        <w:ind w:left="1134" w:right="567" w:hanging="567"/>
        <w:outlineLvl w:val="5"/>
        <w:rPr>
          <w:rFonts w:eastAsia="Times New Roman" w:cstheme="minorHAnsi"/>
          <w:color w:val="222222"/>
          <w:lang w:eastAsia="en-GB"/>
        </w:rPr>
      </w:pPr>
      <w:r w:rsidRPr="005E18D5">
        <w:rPr>
          <w:rFonts w:eastAsia="Times New Roman" w:cstheme="minorHAnsi"/>
          <w:color w:val="222222"/>
          <w:lang w:eastAsia="en-GB"/>
        </w:rPr>
        <w:t xml:space="preserve"> </w:t>
      </w:r>
      <w:r w:rsidR="003B4163" w:rsidRPr="003B4163">
        <w:rPr>
          <w:rFonts w:eastAsia="Times New Roman" w:cstheme="minorHAnsi"/>
          <w:color w:val="222222"/>
          <w:lang w:eastAsia="en-GB"/>
        </w:rPr>
        <w:t>(c)     Stimulation of osmoreceptors can lead to secretion of the hormone ADH. Describe and explain how the secretion of ADH affects urine produced by the kidneys.</w:t>
      </w:r>
    </w:p>
    <w:p w14:paraId="45FF631F"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1.      Permeability of membrane / cells (to water) is increased;</w:t>
      </w:r>
    </w:p>
    <w:p w14:paraId="718A79D8"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2.      More water absorbed from / leaves distal tubule / collecting duct;</w:t>
      </w:r>
    </w:p>
    <w:p w14:paraId="68714EA6"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3.      Smaller volume of urine;</w:t>
      </w:r>
    </w:p>
    <w:p w14:paraId="5DE327D2" w14:textId="77777777" w:rsidR="005E18D5" w:rsidRPr="005E18D5" w:rsidRDefault="005E18D5" w:rsidP="005E18D5">
      <w:pPr>
        <w:shd w:val="clear" w:color="auto" w:fill="FFFFFF"/>
        <w:spacing w:before="240" w:after="0" w:line="240" w:lineRule="auto"/>
        <w:ind w:left="567" w:right="567"/>
        <w:outlineLvl w:val="5"/>
        <w:rPr>
          <w:rFonts w:eastAsia="Times New Roman" w:cstheme="minorHAnsi"/>
          <w:color w:val="7030A0"/>
          <w:lang w:eastAsia="en-GB"/>
        </w:rPr>
      </w:pPr>
      <w:r w:rsidRPr="005E18D5">
        <w:rPr>
          <w:rFonts w:eastAsia="Times New Roman" w:cstheme="minorHAnsi"/>
          <w:color w:val="7030A0"/>
          <w:lang w:eastAsia="en-GB"/>
        </w:rPr>
        <w:t>4.      Urine becomes more concentrated.</w:t>
      </w:r>
    </w:p>
    <w:p w14:paraId="5D69986F" w14:textId="466BB0C2"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sidRPr="003B4163">
        <w:rPr>
          <w:rFonts w:eastAsia="Times New Roman" w:cstheme="minorHAnsi"/>
          <w:color w:val="222222"/>
          <w:lang w:eastAsia="en-GB"/>
        </w:rPr>
        <w:t>The efficiency with which the kidneys filter the blood can be measured by the rate at which they remove a substance called creatinine from the blood. The rate at which they filter the blood is called the glomerular filtration rate (GFR</w:t>
      </w:r>
      <w:proofErr w:type="gramStart"/>
      <w:r w:rsidRPr="003B4163">
        <w:rPr>
          <w:rFonts w:eastAsia="Times New Roman" w:cstheme="minorHAnsi"/>
          <w:color w:val="222222"/>
          <w:lang w:eastAsia="en-GB"/>
        </w:rPr>
        <w:t>).In</w:t>
      </w:r>
      <w:proofErr w:type="gramEnd"/>
      <w:r w:rsidRPr="003B4163">
        <w:rPr>
          <w:rFonts w:eastAsia="Times New Roman" w:cstheme="minorHAnsi"/>
          <w:color w:val="222222"/>
          <w:lang w:eastAsia="en-GB"/>
        </w:rPr>
        <w:t xml:space="preserve"> 24 hours, a person excreted 1660 mg of creatinine in his urine. The concentration of creatinine in the blood entering his kidneys was constant at 0.01 mg </w:t>
      </w:r>
      <w:proofErr w:type="gramStart"/>
      <w:r w:rsidRPr="003B4163">
        <w:rPr>
          <w:rFonts w:eastAsia="Times New Roman" w:cstheme="minorHAnsi"/>
          <w:color w:val="222222"/>
          <w:lang w:eastAsia="en-GB"/>
        </w:rPr>
        <w:t>cm</w:t>
      </w:r>
      <w:r w:rsidRPr="003B4163">
        <w:rPr>
          <w:rFonts w:eastAsia="Times New Roman" w:cstheme="minorHAnsi"/>
          <w:color w:val="222222"/>
          <w:vertAlign w:val="superscript"/>
          <w:lang w:eastAsia="en-GB"/>
        </w:rPr>
        <w:t>–3</w:t>
      </w:r>
      <w:proofErr w:type="gramEnd"/>
      <w:r w:rsidRPr="003B4163">
        <w:rPr>
          <w:rFonts w:eastAsia="Times New Roman" w:cstheme="minorHAnsi"/>
          <w:color w:val="222222"/>
          <w:lang w:eastAsia="en-GB"/>
        </w:rPr>
        <w:t>.</w:t>
      </w:r>
    </w:p>
    <w:p w14:paraId="3709CA91"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(d)     Calculate the GFR in cm</w:t>
      </w:r>
      <w:r w:rsidRPr="003B4163">
        <w:rPr>
          <w:rFonts w:eastAsia="Times New Roman" w:cstheme="minorHAnsi"/>
          <w:color w:val="222222"/>
          <w:vertAlign w:val="superscript"/>
          <w:lang w:eastAsia="en-GB"/>
        </w:rPr>
        <w:t>3</w:t>
      </w:r>
      <w:r w:rsidRPr="003B4163">
        <w:rPr>
          <w:rFonts w:eastAsia="Times New Roman" w:cstheme="minorHAnsi"/>
          <w:color w:val="222222"/>
          <w:lang w:eastAsia="en-GB"/>
        </w:rPr>
        <w:t> </w:t>
      </w:r>
      <w:proofErr w:type="gramStart"/>
      <w:r w:rsidRPr="003B4163">
        <w:rPr>
          <w:rFonts w:eastAsia="Times New Roman" w:cstheme="minorHAnsi"/>
          <w:color w:val="222222"/>
          <w:lang w:eastAsia="en-GB"/>
        </w:rPr>
        <w:t>minute</w:t>
      </w:r>
      <w:r w:rsidRPr="003B4163">
        <w:rPr>
          <w:rFonts w:eastAsia="Times New Roman" w:cstheme="minorHAnsi"/>
          <w:color w:val="222222"/>
          <w:vertAlign w:val="superscript"/>
          <w:lang w:eastAsia="en-GB"/>
        </w:rPr>
        <w:t>–1</w:t>
      </w:r>
      <w:proofErr w:type="gramEnd"/>
      <w:r w:rsidRPr="003B4163">
        <w:rPr>
          <w:rFonts w:eastAsia="Times New Roman" w:cstheme="minorHAnsi"/>
          <w:color w:val="222222"/>
          <w:lang w:eastAsia="en-GB"/>
        </w:rPr>
        <w:t>.</w:t>
      </w:r>
    </w:p>
    <w:p w14:paraId="0DACFA44" w14:textId="52C17744" w:rsidR="003B4163" w:rsidRPr="005E18D5" w:rsidRDefault="003B4163" w:rsidP="005E18D5">
      <w:pPr>
        <w:shd w:val="clear" w:color="auto" w:fill="FFFFFF"/>
        <w:ind w:left="567" w:right="567"/>
        <w:outlineLvl w:val="5"/>
        <w:rPr>
          <w:rFonts w:eastAsia="Times New Roman" w:cstheme="minorHAnsi"/>
          <w:color w:val="7030A0"/>
          <w:lang w:eastAsia="en-GB"/>
        </w:rPr>
      </w:pPr>
      <w:r w:rsidRPr="005E18D5">
        <w:rPr>
          <w:rFonts w:eastAsia="Times New Roman" w:cstheme="minorHAnsi"/>
          <w:color w:val="7030A0"/>
          <w:lang w:eastAsia="en-GB"/>
        </w:rPr>
        <w:t> </w:t>
      </w:r>
      <w:r w:rsidR="005E18D5" w:rsidRPr="005E18D5">
        <w:rPr>
          <w:rFonts w:eastAsia="Times New Roman" w:cstheme="minorHAnsi"/>
          <w:color w:val="7030A0"/>
          <w:lang w:eastAsia="en-GB"/>
        </w:rPr>
        <w:t>115.2 / 115.3 (cm</w:t>
      </w:r>
      <w:r w:rsidR="005E18D5" w:rsidRPr="005E18D5">
        <w:rPr>
          <w:rFonts w:eastAsia="Times New Roman" w:cstheme="minorHAnsi"/>
          <w:color w:val="7030A0"/>
          <w:vertAlign w:val="superscript"/>
          <w:lang w:eastAsia="en-GB"/>
        </w:rPr>
        <w:t>3</w:t>
      </w:r>
      <w:r w:rsidR="005E18D5" w:rsidRPr="005E18D5">
        <w:rPr>
          <w:rFonts w:eastAsia="Times New Roman" w:cstheme="minorHAnsi"/>
          <w:color w:val="7030A0"/>
          <w:lang w:eastAsia="en-GB"/>
        </w:rPr>
        <w:t> </w:t>
      </w:r>
      <w:proofErr w:type="gramStart"/>
      <w:r w:rsidR="005E18D5" w:rsidRPr="005E18D5">
        <w:rPr>
          <w:rFonts w:eastAsia="Times New Roman" w:cstheme="minorHAnsi"/>
          <w:color w:val="7030A0"/>
          <w:lang w:eastAsia="en-GB"/>
        </w:rPr>
        <w:t>minute</w:t>
      </w:r>
      <w:r w:rsidR="005E18D5" w:rsidRPr="005E18D5">
        <w:rPr>
          <w:rFonts w:eastAsia="Times New Roman" w:cstheme="minorHAnsi"/>
          <w:color w:val="7030A0"/>
          <w:vertAlign w:val="superscript"/>
          <w:lang w:eastAsia="en-GB"/>
        </w:rPr>
        <w:t>–1</w:t>
      </w:r>
      <w:proofErr w:type="gramEnd"/>
      <w:r w:rsidR="005E18D5" w:rsidRPr="005E18D5">
        <w:rPr>
          <w:rFonts w:eastAsia="Times New Roman" w:cstheme="minorHAnsi"/>
          <w:color w:val="7030A0"/>
          <w:lang w:eastAsia="en-GB"/>
        </w:rPr>
        <w:t>)</w:t>
      </w:r>
    </w:p>
    <w:p w14:paraId="1FA2BCEA" w14:textId="0C6089E3"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sidRPr="003B4163">
        <w:rPr>
          <w:rFonts w:eastAsia="Times New Roman" w:cstheme="minorHAnsi"/>
          <w:color w:val="222222"/>
          <w:lang w:eastAsia="en-GB"/>
        </w:rPr>
        <w:t> Answer = ___________________</w:t>
      </w:r>
      <w:proofErr w:type="gramStart"/>
      <w:r w:rsidRPr="003B4163">
        <w:rPr>
          <w:rFonts w:eastAsia="Times New Roman" w:cstheme="minorHAnsi"/>
          <w:color w:val="222222"/>
          <w:lang w:eastAsia="en-GB"/>
        </w:rPr>
        <w:t>_</w:t>
      </w:r>
      <w:r w:rsidRPr="003B4163">
        <w:rPr>
          <w:rFonts w:eastAsia="Times New Roman" w:cstheme="minorHAnsi"/>
          <w:b/>
          <w:bCs/>
          <w:color w:val="222222"/>
          <w:lang w:eastAsia="en-GB"/>
        </w:rPr>
        <w:t>(</w:t>
      </w:r>
      <w:proofErr w:type="gramEnd"/>
      <w:r w:rsidRPr="003B4163">
        <w:rPr>
          <w:rFonts w:eastAsia="Times New Roman" w:cstheme="minorHAnsi"/>
          <w:b/>
          <w:bCs/>
          <w:color w:val="222222"/>
          <w:lang w:eastAsia="en-GB"/>
        </w:rPr>
        <w:t>1)</w:t>
      </w:r>
    </w:p>
    <w:p w14:paraId="41362E88"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(e)     Creatinine is a breakdown product of creatine found in muscle tissues. Apart from age and gender, give </w:t>
      </w:r>
      <w:r w:rsidRPr="003B4163">
        <w:rPr>
          <w:rFonts w:eastAsia="Times New Roman" w:cstheme="minorHAnsi"/>
          <w:b/>
          <w:bCs/>
          <w:color w:val="222222"/>
          <w:lang w:eastAsia="en-GB"/>
        </w:rPr>
        <w:t>two</w:t>
      </w:r>
      <w:r w:rsidRPr="003B4163">
        <w:rPr>
          <w:rFonts w:eastAsia="Times New Roman" w:cstheme="minorHAnsi"/>
          <w:color w:val="222222"/>
          <w:lang w:eastAsia="en-GB"/>
        </w:rPr>
        <w:t> factors that could affect the concentration of creatinine in the blood.</w:t>
      </w:r>
    </w:p>
    <w:p w14:paraId="5555F62A" w14:textId="059BAD19" w:rsidR="005E18D5" w:rsidRPr="005E18D5" w:rsidRDefault="005E18D5" w:rsidP="005E18D5">
      <w:pPr>
        <w:shd w:val="clear" w:color="auto" w:fill="FFFFFF"/>
        <w:spacing w:before="240" w:after="0" w:line="240" w:lineRule="auto"/>
        <w:ind w:left="1134" w:right="567"/>
        <w:outlineLvl w:val="5"/>
        <w:rPr>
          <w:rFonts w:eastAsia="Times New Roman" w:cstheme="minorHAnsi"/>
          <w:color w:val="7030A0"/>
          <w:lang w:eastAsia="en-GB"/>
        </w:rPr>
      </w:pPr>
      <w:r w:rsidRPr="005E18D5">
        <w:rPr>
          <w:rFonts w:eastAsia="Times New Roman" w:cstheme="minorHAnsi"/>
          <w:color w:val="7030A0"/>
          <w:lang w:eastAsia="en-GB"/>
        </w:rPr>
        <w:t>Any </w:t>
      </w:r>
      <w:r w:rsidRPr="005E18D5">
        <w:rPr>
          <w:rFonts w:eastAsia="Times New Roman" w:cstheme="minorHAnsi"/>
          <w:b/>
          <w:bCs/>
          <w:color w:val="7030A0"/>
          <w:lang w:eastAsia="en-GB"/>
        </w:rPr>
        <w:t>two</w:t>
      </w:r>
      <w:r w:rsidRPr="005E18D5">
        <w:rPr>
          <w:rFonts w:eastAsia="Times New Roman" w:cstheme="minorHAnsi"/>
          <w:color w:val="7030A0"/>
          <w:lang w:eastAsia="en-GB"/>
        </w:rPr>
        <w:t xml:space="preserve"> of the following for 1 </w:t>
      </w:r>
      <w:proofErr w:type="spellStart"/>
      <w:proofErr w:type="gramStart"/>
      <w:r w:rsidRPr="005E18D5">
        <w:rPr>
          <w:rFonts w:eastAsia="Times New Roman" w:cstheme="minorHAnsi"/>
          <w:color w:val="7030A0"/>
          <w:lang w:eastAsia="en-GB"/>
        </w:rPr>
        <w:t>mark:Muscle</w:t>
      </w:r>
      <w:proofErr w:type="spellEnd"/>
      <w:proofErr w:type="gramEnd"/>
      <w:r w:rsidRPr="005E18D5">
        <w:rPr>
          <w:rFonts w:eastAsia="Times New Roman" w:cstheme="minorHAnsi"/>
          <w:color w:val="7030A0"/>
          <w:lang w:eastAsia="en-GB"/>
        </w:rPr>
        <w:t xml:space="preserve"> / body mass</w:t>
      </w:r>
    </w:p>
    <w:p w14:paraId="5DD17D07" w14:textId="77777777" w:rsidR="005E18D5" w:rsidRPr="005E18D5" w:rsidRDefault="005E18D5" w:rsidP="005E18D5">
      <w:pPr>
        <w:shd w:val="clear" w:color="auto" w:fill="FFFFFF"/>
        <w:spacing w:before="240" w:after="0" w:line="240" w:lineRule="auto"/>
        <w:ind w:left="1134" w:right="567"/>
        <w:outlineLvl w:val="5"/>
        <w:rPr>
          <w:rFonts w:eastAsia="Times New Roman" w:cstheme="minorHAnsi"/>
          <w:color w:val="7030A0"/>
          <w:lang w:eastAsia="en-GB"/>
        </w:rPr>
      </w:pPr>
      <w:r w:rsidRPr="005E18D5">
        <w:rPr>
          <w:rFonts w:eastAsia="Times New Roman" w:cstheme="minorHAnsi"/>
          <w:color w:val="7030A0"/>
          <w:lang w:eastAsia="en-GB"/>
        </w:rPr>
        <w:t>Ethnicity</w:t>
      </w:r>
    </w:p>
    <w:p w14:paraId="48B6523B" w14:textId="77777777" w:rsidR="005E18D5" w:rsidRPr="005E18D5" w:rsidRDefault="005E18D5" w:rsidP="005E18D5">
      <w:pPr>
        <w:shd w:val="clear" w:color="auto" w:fill="FFFFFF"/>
        <w:spacing w:before="240" w:after="0" w:line="240" w:lineRule="auto"/>
        <w:ind w:left="1134" w:right="567"/>
        <w:outlineLvl w:val="5"/>
        <w:rPr>
          <w:rFonts w:eastAsia="Times New Roman" w:cstheme="minorHAnsi"/>
          <w:color w:val="7030A0"/>
          <w:lang w:eastAsia="en-GB"/>
        </w:rPr>
      </w:pPr>
      <w:r w:rsidRPr="005E18D5">
        <w:rPr>
          <w:rFonts w:eastAsia="Times New Roman" w:cstheme="minorHAnsi"/>
          <w:color w:val="7030A0"/>
          <w:lang w:eastAsia="en-GB"/>
        </w:rPr>
        <w:t>Exercise</w:t>
      </w:r>
    </w:p>
    <w:p w14:paraId="3F768846" w14:textId="404C526A" w:rsidR="00EA5128" w:rsidRPr="005E18D5" w:rsidRDefault="005E18D5" w:rsidP="005E18D5">
      <w:pPr>
        <w:shd w:val="clear" w:color="auto" w:fill="FFFFFF"/>
        <w:spacing w:before="240" w:after="0" w:line="240" w:lineRule="auto"/>
        <w:ind w:left="1134" w:right="567"/>
        <w:outlineLvl w:val="5"/>
        <w:rPr>
          <w:rFonts w:eastAsia="Times New Roman" w:cstheme="minorHAnsi"/>
          <w:color w:val="7030A0"/>
          <w:lang w:eastAsia="en-GB"/>
        </w:rPr>
      </w:pPr>
      <w:r w:rsidRPr="005E18D5">
        <w:rPr>
          <w:rFonts w:eastAsia="Times New Roman" w:cstheme="minorHAnsi"/>
          <w:color w:val="7030A0"/>
          <w:u w:val="single"/>
          <w:lang w:eastAsia="en-GB"/>
        </w:rPr>
        <w:t>Kidney</w:t>
      </w:r>
      <w:r w:rsidRPr="005E18D5">
        <w:rPr>
          <w:rFonts w:eastAsia="Times New Roman" w:cstheme="minorHAnsi"/>
          <w:color w:val="7030A0"/>
          <w:lang w:eastAsia="en-GB"/>
        </w:rPr>
        <w:t> disease – do not accept ‘health’.</w:t>
      </w:r>
      <w:bookmarkStart w:id="0" w:name="_GoBack"/>
      <w:bookmarkEnd w:id="0"/>
    </w:p>
    <w:sectPr w:rsidR="00EA5128" w:rsidRPr="005E18D5" w:rsidSect="00584434">
      <w:footerReference w:type="default" r:id="rId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5F64F" w14:textId="77777777" w:rsidR="0093208F" w:rsidRDefault="0093208F" w:rsidP="00310BF1">
      <w:pPr>
        <w:spacing w:after="0" w:line="240" w:lineRule="auto"/>
      </w:pPr>
      <w:r>
        <w:separator/>
      </w:r>
    </w:p>
  </w:endnote>
  <w:endnote w:type="continuationSeparator" w:id="0">
    <w:p w14:paraId="549F0D11" w14:textId="77777777" w:rsidR="0093208F" w:rsidRDefault="0093208F" w:rsidP="00310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844147"/>
      <w:docPartObj>
        <w:docPartGallery w:val="Page Numbers (Bottom of Page)"/>
        <w:docPartUnique/>
      </w:docPartObj>
    </w:sdtPr>
    <w:sdtEndPr>
      <w:rPr>
        <w:noProof/>
      </w:rPr>
    </w:sdtEndPr>
    <w:sdtContent>
      <w:p w14:paraId="3AD7D60D" w14:textId="26DD024A" w:rsidR="00024E83" w:rsidRDefault="00024E83">
        <w:pPr>
          <w:pStyle w:val="Footer"/>
          <w:jc w:val="right"/>
        </w:pPr>
        <w:r>
          <w:fldChar w:fldCharType="begin"/>
        </w:r>
        <w:r>
          <w:instrText xml:space="preserve"> PAGE   \* MERGEFORMAT </w:instrText>
        </w:r>
        <w:r>
          <w:fldChar w:fldCharType="separate"/>
        </w:r>
        <w:r w:rsidR="0052134B">
          <w:rPr>
            <w:noProof/>
          </w:rPr>
          <w:t>17</w:t>
        </w:r>
        <w:r>
          <w:rPr>
            <w:noProof/>
          </w:rPr>
          <w:fldChar w:fldCharType="end"/>
        </w:r>
      </w:p>
    </w:sdtContent>
  </w:sdt>
  <w:p w14:paraId="053B80FA" w14:textId="77777777" w:rsidR="00024E83" w:rsidRDefault="0002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AAE26" w14:textId="77777777" w:rsidR="0093208F" w:rsidRDefault="0093208F" w:rsidP="00310BF1">
      <w:pPr>
        <w:spacing w:after="0" w:line="240" w:lineRule="auto"/>
      </w:pPr>
      <w:r>
        <w:separator/>
      </w:r>
    </w:p>
  </w:footnote>
  <w:footnote w:type="continuationSeparator" w:id="0">
    <w:p w14:paraId="4D28E08A" w14:textId="77777777" w:rsidR="0093208F" w:rsidRDefault="0093208F" w:rsidP="00310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238D8"/>
    <w:multiLevelType w:val="hybridMultilevel"/>
    <w:tmpl w:val="2AF2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F11C2"/>
    <w:multiLevelType w:val="hybridMultilevel"/>
    <w:tmpl w:val="044293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F0680"/>
    <w:multiLevelType w:val="hybridMultilevel"/>
    <w:tmpl w:val="21344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F3559"/>
    <w:multiLevelType w:val="hybridMultilevel"/>
    <w:tmpl w:val="D93A3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12C5D"/>
    <w:multiLevelType w:val="hybridMultilevel"/>
    <w:tmpl w:val="83109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708E6"/>
    <w:multiLevelType w:val="hybridMultilevel"/>
    <w:tmpl w:val="19C4B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16A34"/>
    <w:multiLevelType w:val="hybridMultilevel"/>
    <w:tmpl w:val="F642F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27A45"/>
    <w:multiLevelType w:val="hybridMultilevel"/>
    <w:tmpl w:val="820EF242"/>
    <w:lvl w:ilvl="0" w:tplc="87AEB38A">
      <w:start w:val="1"/>
      <w:numFmt w:val="lowerLetter"/>
      <w:lvlText w:val="%1)"/>
      <w:lvlJc w:val="left"/>
      <w:pPr>
        <w:tabs>
          <w:tab w:val="num" w:pos="720"/>
        </w:tabs>
        <w:ind w:left="720" w:hanging="360"/>
      </w:pPr>
      <w:rPr>
        <w:rFonts w:ascii="Comic Sans MS" w:eastAsiaTheme="minorHAnsi" w:hAnsi="Comic Sans MS" w:cstheme="minorBidi"/>
      </w:rPr>
    </w:lvl>
    <w:lvl w:ilvl="1" w:tplc="D660A52A">
      <w:start w:val="447"/>
      <w:numFmt w:val="bullet"/>
      <w:lvlText w:val="•"/>
      <w:lvlJc w:val="left"/>
      <w:pPr>
        <w:tabs>
          <w:tab w:val="num" w:pos="1440"/>
        </w:tabs>
        <w:ind w:left="1440" w:hanging="360"/>
      </w:pPr>
      <w:rPr>
        <w:rFonts w:ascii="Arial" w:hAnsi="Arial" w:hint="default"/>
      </w:rPr>
    </w:lvl>
    <w:lvl w:ilvl="2" w:tplc="E63C349C" w:tentative="1">
      <w:start w:val="1"/>
      <w:numFmt w:val="bullet"/>
      <w:lvlText w:val="•"/>
      <w:lvlJc w:val="left"/>
      <w:pPr>
        <w:tabs>
          <w:tab w:val="num" w:pos="2160"/>
        </w:tabs>
        <w:ind w:left="2160" w:hanging="360"/>
      </w:pPr>
      <w:rPr>
        <w:rFonts w:ascii="Arial" w:hAnsi="Arial" w:hint="default"/>
      </w:rPr>
    </w:lvl>
    <w:lvl w:ilvl="3" w:tplc="B9AA20FE" w:tentative="1">
      <w:start w:val="1"/>
      <w:numFmt w:val="bullet"/>
      <w:lvlText w:val="•"/>
      <w:lvlJc w:val="left"/>
      <w:pPr>
        <w:tabs>
          <w:tab w:val="num" w:pos="2880"/>
        </w:tabs>
        <w:ind w:left="2880" w:hanging="360"/>
      </w:pPr>
      <w:rPr>
        <w:rFonts w:ascii="Arial" w:hAnsi="Arial" w:hint="default"/>
      </w:rPr>
    </w:lvl>
    <w:lvl w:ilvl="4" w:tplc="0C906AE8" w:tentative="1">
      <w:start w:val="1"/>
      <w:numFmt w:val="bullet"/>
      <w:lvlText w:val="•"/>
      <w:lvlJc w:val="left"/>
      <w:pPr>
        <w:tabs>
          <w:tab w:val="num" w:pos="3600"/>
        </w:tabs>
        <w:ind w:left="3600" w:hanging="360"/>
      </w:pPr>
      <w:rPr>
        <w:rFonts w:ascii="Arial" w:hAnsi="Arial" w:hint="default"/>
      </w:rPr>
    </w:lvl>
    <w:lvl w:ilvl="5" w:tplc="AEC68F30" w:tentative="1">
      <w:start w:val="1"/>
      <w:numFmt w:val="bullet"/>
      <w:lvlText w:val="•"/>
      <w:lvlJc w:val="left"/>
      <w:pPr>
        <w:tabs>
          <w:tab w:val="num" w:pos="4320"/>
        </w:tabs>
        <w:ind w:left="4320" w:hanging="360"/>
      </w:pPr>
      <w:rPr>
        <w:rFonts w:ascii="Arial" w:hAnsi="Arial" w:hint="default"/>
      </w:rPr>
    </w:lvl>
    <w:lvl w:ilvl="6" w:tplc="BB647BD6" w:tentative="1">
      <w:start w:val="1"/>
      <w:numFmt w:val="bullet"/>
      <w:lvlText w:val="•"/>
      <w:lvlJc w:val="left"/>
      <w:pPr>
        <w:tabs>
          <w:tab w:val="num" w:pos="5040"/>
        </w:tabs>
        <w:ind w:left="5040" w:hanging="360"/>
      </w:pPr>
      <w:rPr>
        <w:rFonts w:ascii="Arial" w:hAnsi="Arial" w:hint="default"/>
      </w:rPr>
    </w:lvl>
    <w:lvl w:ilvl="7" w:tplc="503A316C" w:tentative="1">
      <w:start w:val="1"/>
      <w:numFmt w:val="bullet"/>
      <w:lvlText w:val="•"/>
      <w:lvlJc w:val="left"/>
      <w:pPr>
        <w:tabs>
          <w:tab w:val="num" w:pos="5760"/>
        </w:tabs>
        <w:ind w:left="5760" w:hanging="360"/>
      </w:pPr>
      <w:rPr>
        <w:rFonts w:ascii="Arial" w:hAnsi="Arial" w:hint="default"/>
      </w:rPr>
    </w:lvl>
    <w:lvl w:ilvl="8" w:tplc="674646E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571255"/>
    <w:multiLevelType w:val="hybridMultilevel"/>
    <w:tmpl w:val="8A1E46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04DD9"/>
    <w:multiLevelType w:val="hybridMultilevel"/>
    <w:tmpl w:val="426C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66C94"/>
    <w:multiLevelType w:val="hybridMultilevel"/>
    <w:tmpl w:val="6DD2A9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90FF5"/>
    <w:multiLevelType w:val="hybridMultilevel"/>
    <w:tmpl w:val="DACE9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32557"/>
    <w:multiLevelType w:val="hybridMultilevel"/>
    <w:tmpl w:val="19B204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99134D"/>
    <w:multiLevelType w:val="hybridMultilevel"/>
    <w:tmpl w:val="248A2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A03D3"/>
    <w:multiLevelType w:val="hybridMultilevel"/>
    <w:tmpl w:val="C2D031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25478E"/>
    <w:multiLevelType w:val="hybridMultilevel"/>
    <w:tmpl w:val="EF568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DD46B5"/>
    <w:multiLevelType w:val="hybridMultilevel"/>
    <w:tmpl w:val="BB8207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548FD"/>
    <w:multiLevelType w:val="hybridMultilevel"/>
    <w:tmpl w:val="05C24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671E2"/>
    <w:multiLevelType w:val="hybridMultilevel"/>
    <w:tmpl w:val="6A12B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E73B5"/>
    <w:multiLevelType w:val="hybridMultilevel"/>
    <w:tmpl w:val="6FC4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2B4047"/>
    <w:multiLevelType w:val="hybridMultilevel"/>
    <w:tmpl w:val="3B081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563C6F"/>
    <w:multiLevelType w:val="multilevel"/>
    <w:tmpl w:val="4560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E6A65"/>
    <w:multiLevelType w:val="hybridMultilevel"/>
    <w:tmpl w:val="85185DBC"/>
    <w:lvl w:ilvl="0" w:tplc="B6E2A3A6">
      <w:start w:val="8"/>
      <w:numFmt w:val="decimal"/>
      <w:lvlText w:val="%1."/>
      <w:lvlJc w:val="left"/>
      <w:pPr>
        <w:ind w:left="720" w:hanging="360"/>
      </w:pPr>
      <w:rPr>
        <w:rFonts w:ascii="Comic Sans MS" w:hAnsi="Comic Sans M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C97C33"/>
    <w:multiLevelType w:val="hybridMultilevel"/>
    <w:tmpl w:val="75EA30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853134"/>
    <w:multiLevelType w:val="hybridMultilevel"/>
    <w:tmpl w:val="E5B4B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1621CD"/>
    <w:multiLevelType w:val="hybridMultilevel"/>
    <w:tmpl w:val="4CCA423E"/>
    <w:lvl w:ilvl="0" w:tplc="084EDD00">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B823AA"/>
    <w:multiLevelType w:val="hybridMultilevel"/>
    <w:tmpl w:val="8E70F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E00F7A"/>
    <w:multiLevelType w:val="hybridMultilevel"/>
    <w:tmpl w:val="E4E4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A60948"/>
    <w:multiLevelType w:val="hybridMultilevel"/>
    <w:tmpl w:val="692E7B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9465F4F"/>
    <w:multiLevelType w:val="hybridMultilevel"/>
    <w:tmpl w:val="5D621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EF3DEA"/>
    <w:multiLevelType w:val="hybridMultilevel"/>
    <w:tmpl w:val="22940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322852"/>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7338F1"/>
    <w:multiLevelType w:val="hybridMultilevel"/>
    <w:tmpl w:val="5662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985ECD"/>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EC0DFD"/>
    <w:multiLevelType w:val="hybridMultilevel"/>
    <w:tmpl w:val="06FAF4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9"/>
  </w:num>
  <w:num w:numId="3">
    <w:abstractNumId w:val="35"/>
  </w:num>
  <w:num w:numId="4">
    <w:abstractNumId w:val="23"/>
  </w:num>
  <w:num w:numId="5">
    <w:abstractNumId w:val="21"/>
  </w:num>
  <w:num w:numId="6">
    <w:abstractNumId w:val="9"/>
  </w:num>
  <w:num w:numId="7">
    <w:abstractNumId w:val="22"/>
  </w:num>
  <w:num w:numId="8">
    <w:abstractNumId w:val="12"/>
  </w:num>
  <w:num w:numId="9">
    <w:abstractNumId w:val="27"/>
  </w:num>
  <w:num w:numId="10">
    <w:abstractNumId w:val="24"/>
  </w:num>
  <w:num w:numId="11">
    <w:abstractNumId w:val="32"/>
  </w:num>
  <w:num w:numId="12">
    <w:abstractNumId w:val="34"/>
  </w:num>
  <w:num w:numId="13">
    <w:abstractNumId w:val="2"/>
  </w:num>
  <w:num w:numId="14">
    <w:abstractNumId w:val="26"/>
  </w:num>
  <w:num w:numId="15">
    <w:abstractNumId w:val="6"/>
  </w:num>
  <w:num w:numId="16">
    <w:abstractNumId w:val="0"/>
  </w:num>
  <w:num w:numId="17">
    <w:abstractNumId w:val="30"/>
  </w:num>
  <w:num w:numId="18">
    <w:abstractNumId w:val="16"/>
  </w:num>
  <w:num w:numId="19">
    <w:abstractNumId w:val="13"/>
  </w:num>
  <w:num w:numId="20">
    <w:abstractNumId w:val="10"/>
  </w:num>
  <w:num w:numId="21">
    <w:abstractNumId w:val="28"/>
  </w:num>
  <w:num w:numId="22">
    <w:abstractNumId w:val="14"/>
  </w:num>
  <w:num w:numId="23">
    <w:abstractNumId w:val="3"/>
  </w:num>
  <w:num w:numId="24">
    <w:abstractNumId w:val="19"/>
  </w:num>
  <w:num w:numId="25">
    <w:abstractNumId w:val="17"/>
  </w:num>
  <w:num w:numId="26">
    <w:abstractNumId w:val="7"/>
  </w:num>
  <w:num w:numId="27">
    <w:abstractNumId w:val="25"/>
  </w:num>
  <w:num w:numId="28">
    <w:abstractNumId w:val="20"/>
  </w:num>
  <w:num w:numId="29">
    <w:abstractNumId w:val="4"/>
  </w:num>
  <w:num w:numId="30">
    <w:abstractNumId w:val="8"/>
  </w:num>
  <w:num w:numId="31">
    <w:abstractNumId w:val="1"/>
  </w:num>
  <w:num w:numId="32">
    <w:abstractNumId w:val="31"/>
  </w:num>
  <w:num w:numId="33">
    <w:abstractNumId w:val="5"/>
  </w:num>
  <w:num w:numId="34">
    <w:abstractNumId w:val="11"/>
  </w:num>
  <w:num w:numId="35">
    <w:abstractNumId w:val="33"/>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D8"/>
    <w:rsid w:val="00024E83"/>
    <w:rsid w:val="0002761B"/>
    <w:rsid w:val="00044842"/>
    <w:rsid w:val="00055299"/>
    <w:rsid w:val="00095DE7"/>
    <w:rsid w:val="00096854"/>
    <w:rsid w:val="000F71B8"/>
    <w:rsid w:val="00107151"/>
    <w:rsid w:val="00112AFA"/>
    <w:rsid w:val="0013700F"/>
    <w:rsid w:val="001734D2"/>
    <w:rsid w:val="00182CE5"/>
    <w:rsid w:val="001A16CF"/>
    <w:rsid w:val="001C15E0"/>
    <w:rsid w:val="001E6510"/>
    <w:rsid w:val="00204DC8"/>
    <w:rsid w:val="00214019"/>
    <w:rsid w:val="00222E2C"/>
    <w:rsid w:val="00235A97"/>
    <w:rsid w:val="0024615C"/>
    <w:rsid w:val="002470ED"/>
    <w:rsid w:val="002574A4"/>
    <w:rsid w:val="002706BB"/>
    <w:rsid w:val="00274973"/>
    <w:rsid w:val="00280C3E"/>
    <w:rsid w:val="00287B49"/>
    <w:rsid w:val="002B4004"/>
    <w:rsid w:val="002B7408"/>
    <w:rsid w:val="002E2542"/>
    <w:rsid w:val="002E2F2E"/>
    <w:rsid w:val="002E54B1"/>
    <w:rsid w:val="00300312"/>
    <w:rsid w:val="003039B5"/>
    <w:rsid w:val="00307D7E"/>
    <w:rsid w:val="00310BF1"/>
    <w:rsid w:val="00337232"/>
    <w:rsid w:val="00364225"/>
    <w:rsid w:val="00393CC2"/>
    <w:rsid w:val="003B4163"/>
    <w:rsid w:val="003B725F"/>
    <w:rsid w:val="003C119D"/>
    <w:rsid w:val="003F5DA1"/>
    <w:rsid w:val="003F5DD3"/>
    <w:rsid w:val="00416595"/>
    <w:rsid w:val="004340CB"/>
    <w:rsid w:val="00434AAA"/>
    <w:rsid w:val="00464FD5"/>
    <w:rsid w:val="004810C6"/>
    <w:rsid w:val="00484CA2"/>
    <w:rsid w:val="00495960"/>
    <w:rsid w:val="004F3277"/>
    <w:rsid w:val="005016BA"/>
    <w:rsid w:val="0052134B"/>
    <w:rsid w:val="00521E52"/>
    <w:rsid w:val="0054140C"/>
    <w:rsid w:val="00556CB9"/>
    <w:rsid w:val="00584434"/>
    <w:rsid w:val="005B5AD2"/>
    <w:rsid w:val="005E18D5"/>
    <w:rsid w:val="006030AF"/>
    <w:rsid w:val="00604D01"/>
    <w:rsid w:val="00606043"/>
    <w:rsid w:val="00612564"/>
    <w:rsid w:val="006206E2"/>
    <w:rsid w:val="006508D2"/>
    <w:rsid w:val="00682866"/>
    <w:rsid w:val="006937F8"/>
    <w:rsid w:val="006974D8"/>
    <w:rsid w:val="006F0179"/>
    <w:rsid w:val="00701454"/>
    <w:rsid w:val="00701985"/>
    <w:rsid w:val="007332EE"/>
    <w:rsid w:val="007333C5"/>
    <w:rsid w:val="007837F3"/>
    <w:rsid w:val="007D0DC3"/>
    <w:rsid w:val="00801598"/>
    <w:rsid w:val="00824C62"/>
    <w:rsid w:val="00833685"/>
    <w:rsid w:val="00881692"/>
    <w:rsid w:val="008C2B2C"/>
    <w:rsid w:val="008C49A0"/>
    <w:rsid w:val="008E493E"/>
    <w:rsid w:val="008F0455"/>
    <w:rsid w:val="008F2902"/>
    <w:rsid w:val="009027D2"/>
    <w:rsid w:val="009077D7"/>
    <w:rsid w:val="009317E0"/>
    <w:rsid w:val="0093208F"/>
    <w:rsid w:val="009473AA"/>
    <w:rsid w:val="00964E88"/>
    <w:rsid w:val="00975E9E"/>
    <w:rsid w:val="00981A05"/>
    <w:rsid w:val="009A0BDE"/>
    <w:rsid w:val="009A4277"/>
    <w:rsid w:val="009D10FA"/>
    <w:rsid w:val="009D2800"/>
    <w:rsid w:val="009F602E"/>
    <w:rsid w:val="00A07347"/>
    <w:rsid w:val="00A36BA4"/>
    <w:rsid w:val="00A52873"/>
    <w:rsid w:val="00A829B5"/>
    <w:rsid w:val="00A94E4C"/>
    <w:rsid w:val="00A957D8"/>
    <w:rsid w:val="00AD4021"/>
    <w:rsid w:val="00B0650A"/>
    <w:rsid w:val="00B53398"/>
    <w:rsid w:val="00B545A7"/>
    <w:rsid w:val="00B624DA"/>
    <w:rsid w:val="00BE3B6E"/>
    <w:rsid w:val="00BF5CD2"/>
    <w:rsid w:val="00C00334"/>
    <w:rsid w:val="00C027DA"/>
    <w:rsid w:val="00C030FA"/>
    <w:rsid w:val="00C2754F"/>
    <w:rsid w:val="00C43C1E"/>
    <w:rsid w:val="00C60E7B"/>
    <w:rsid w:val="00C72D1A"/>
    <w:rsid w:val="00C766FC"/>
    <w:rsid w:val="00CF3683"/>
    <w:rsid w:val="00CF7F4A"/>
    <w:rsid w:val="00D02549"/>
    <w:rsid w:val="00D076CA"/>
    <w:rsid w:val="00D2330D"/>
    <w:rsid w:val="00D2664E"/>
    <w:rsid w:val="00D27B75"/>
    <w:rsid w:val="00D31B62"/>
    <w:rsid w:val="00D54630"/>
    <w:rsid w:val="00D6011F"/>
    <w:rsid w:val="00D92C1C"/>
    <w:rsid w:val="00D97B37"/>
    <w:rsid w:val="00DA1EE9"/>
    <w:rsid w:val="00DC5114"/>
    <w:rsid w:val="00DD1D87"/>
    <w:rsid w:val="00DD51A4"/>
    <w:rsid w:val="00DE2D5E"/>
    <w:rsid w:val="00DF6232"/>
    <w:rsid w:val="00E138BE"/>
    <w:rsid w:val="00E21CE1"/>
    <w:rsid w:val="00E26984"/>
    <w:rsid w:val="00E30E17"/>
    <w:rsid w:val="00E45EEA"/>
    <w:rsid w:val="00E8252D"/>
    <w:rsid w:val="00E91B74"/>
    <w:rsid w:val="00EA04B3"/>
    <w:rsid w:val="00EA15EF"/>
    <w:rsid w:val="00EA5128"/>
    <w:rsid w:val="00EC1850"/>
    <w:rsid w:val="00EF47EF"/>
    <w:rsid w:val="00EF7946"/>
    <w:rsid w:val="00F2319A"/>
    <w:rsid w:val="00F33CAF"/>
    <w:rsid w:val="00F344F4"/>
    <w:rsid w:val="00F63435"/>
    <w:rsid w:val="00F67A68"/>
    <w:rsid w:val="00F7418C"/>
    <w:rsid w:val="00F9440F"/>
    <w:rsid w:val="00FC01D3"/>
    <w:rsid w:val="00FE3F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662BC"/>
  <w15:docId w15:val="{F5164C4C-940F-4380-92A8-4BF4E129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DD3"/>
  </w:style>
  <w:style w:type="paragraph" w:styleId="Heading1">
    <w:name w:val="heading 1"/>
    <w:basedOn w:val="Normal"/>
    <w:link w:val="Heading1Char"/>
    <w:uiPriority w:val="9"/>
    <w:qFormat/>
    <w:rsid w:val="00E45E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4D8"/>
    <w:rPr>
      <w:color w:val="0563C1" w:themeColor="hyperlink"/>
      <w:u w:val="single"/>
    </w:rPr>
  </w:style>
  <w:style w:type="table" w:styleId="TableGrid">
    <w:name w:val="Table Grid"/>
    <w:basedOn w:val="TableNormal"/>
    <w:uiPriority w:val="59"/>
    <w:rsid w:val="00D54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6595"/>
    <w:pPr>
      <w:ind w:left="720"/>
      <w:contextualSpacing/>
    </w:pPr>
  </w:style>
  <w:style w:type="character" w:customStyle="1" w:styleId="Heading1Char">
    <w:name w:val="Heading 1 Char"/>
    <w:basedOn w:val="DefaultParagraphFont"/>
    <w:link w:val="Heading1"/>
    <w:uiPriority w:val="9"/>
    <w:rsid w:val="00E45EEA"/>
    <w:rPr>
      <w:rFonts w:ascii="Times New Roman" w:eastAsia="Times New Roman" w:hAnsi="Times New Roman" w:cs="Times New Roman"/>
      <w:b/>
      <w:bCs/>
      <w:kern w:val="36"/>
      <w:sz w:val="48"/>
      <w:szCs w:val="48"/>
      <w:lang w:eastAsia="en-GB"/>
    </w:rPr>
  </w:style>
  <w:style w:type="paragraph" w:customStyle="1" w:styleId="k-type-body-article">
    <w:name w:val="k-type-body-article"/>
    <w:basedOn w:val="Normal"/>
    <w:rsid w:val="00E45E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5EEA"/>
    <w:rPr>
      <w:b/>
      <w:bCs/>
    </w:rPr>
  </w:style>
  <w:style w:type="paragraph" w:styleId="Header">
    <w:name w:val="header"/>
    <w:basedOn w:val="Normal"/>
    <w:link w:val="HeaderChar"/>
    <w:uiPriority w:val="99"/>
    <w:unhideWhenUsed/>
    <w:rsid w:val="00310B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BF1"/>
  </w:style>
  <w:style w:type="paragraph" w:styleId="Footer">
    <w:name w:val="footer"/>
    <w:basedOn w:val="Normal"/>
    <w:link w:val="FooterChar"/>
    <w:uiPriority w:val="99"/>
    <w:unhideWhenUsed/>
    <w:rsid w:val="00310B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BF1"/>
  </w:style>
  <w:style w:type="paragraph" w:styleId="BalloonText">
    <w:name w:val="Balloon Text"/>
    <w:basedOn w:val="Normal"/>
    <w:link w:val="BalloonTextChar"/>
    <w:uiPriority w:val="99"/>
    <w:semiHidden/>
    <w:unhideWhenUsed/>
    <w:rsid w:val="00A957D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957D8"/>
    <w:rPr>
      <w:rFonts w:ascii="Lucida Grande" w:hAnsi="Lucida Grande"/>
      <w:sz w:val="18"/>
      <w:szCs w:val="18"/>
    </w:rPr>
  </w:style>
  <w:style w:type="paragraph" w:customStyle="1" w:styleId="questiona">
    <w:name w:val="questiona"/>
    <w:basedOn w:val="Normal"/>
    <w:rsid w:val="00095DE7"/>
    <w:pPr>
      <w:spacing w:before="100" w:beforeAutospacing="1" w:after="100" w:afterAutospacing="1" w:line="240" w:lineRule="auto"/>
    </w:pPr>
    <w:rPr>
      <w:rFonts w:ascii="Times" w:hAnsi="Times"/>
      <w:sz w:val="20"/>
      <w:szCs w:val="20"/>
    </w:rPr>
  </w:style>
  <w:style w:type="character" w:customStyle="1" w:styleId="apple-converted-space">
    <w:name w:val="apple-converted-space"/>
    <w:basedOn w:val="DefaultParagraphFont"/>
    <w:rsid w:val="00095DE7"/>
  </w:style>
  <w:style w:type="paragraph" w:customStyle="1" w:styleId="accept">
    <w:name w:val="accept"/>
    <w:basedOn w:val="Normal"/>
    <w:rsid w:val="00095DE7"/>
    <w:pPr>
      <w:spacing w:before="100" w:beforeAutospacing="1" w:after="100" w:afterAutospacing="1" w:line="240" w:lineRule="auto"/>
    </w:pPr>
    <w:rPr>
      <w:rFonts w:ascii="Times" w:hAnsi="Times"/>
      <w:sz w:val="20"/>
      <w:szCs w:val="20"/>
    </w:rPr>
  </w:style>
  <w:style w:type="paragraph" w:customStyle="1" w:styleId="levelms">
    <w:name w:val="levelms"/>
    <w:basedOn w:val="Normal"/>
    <w:rsid w:val="00095DE7"/>
    <w:pPr>
      <w:spacing w:before="100" w:beforeAutospacing="1" w:after="100" w:afterAutospacing="1" w:line="240" w:lineRule="auto"/>
    </w:pPr>
    <w:rPr>
      <w:rFonts w:ascii="Times" w:hAnsi="Times"/>
      <w:sz w:val="20"/>
      <w:szCs w:val="20"/>
    </w:rPr>
  </w:style>
  <w:style w:type="paragraph" w:styleId="NormalWeb">
    <w:name w:val="Normal (Web)"/>
    <w:basedOn w:val="Normal"/>
    <w:uiPriority w:val="99"/>
    <w:unhideWhenUsed/>
    <w:rsid w:val="00EA5128"/>
    <w:pPr>
      <w:spacing w:before="100" w:beforeAutospacing="1" w:after="100" w:afterAutospacing="1" w:line="240" w:lineRule="auto"/>
    </w:pPr>
    <w:rPr>
      <w:rFonts w:ascii="Times" w:eastAsiaTheme="minorEastAsia" w:hAnsi="Times" w:cs="Times New Roman"/>
      <w:sz w:val="20"/>
      <w:szCs w:val="20"/>
    </w:rPr>
  </w:style>
  <w:style w:type="paragraph" w:customStyle="1" w:styleId="questionai">
    <w:name w:val="questionai"/>
    <w:basedOn w:val="Normal"/>
    <w:rsid w:val="00107151"/>
    <w:pPr>
      <w:overflowPunct w:val="0"/>
      <w:autoSpaceDE w:val="0"/>
      <w:autoSpaceDN w:val="0"/>
      <w:spacing w:before="240" w:after="0" w:line="240" w:lineRule="auto"/>
      <w:ind w:left="1701" w:right="567" w:hanging="1701"/>
    </w:pPr>
    <w:rPr>
      <w:rFonts w:ascii="Arial" w:eastAsia="Times New Roman" w:hAnsi="Arial" w:cs="Arial"/>
      <w:lang w:eastAsia="en-GB"/>
    </w:rPr>
  </w:style>
  <w:style w:type="paragraph" w:customStyle="1" w:styleId="indent2">
    <w:name w:val="indent2"/>
    <w:basedOn w:val="Normal"/>
    <w:rsid w:val="00107151"/>
    <w:pPr>
      <w:spacing w:before="240" w:after="0" w:line="240" w:lineRule="auto"/>
      <w:ind w:left="1701" w:right="567" w:hanging="567"/>
    </w:pPr>
    <w:rPr>
      <w:rFonts w:ascii="Arial" w:eastAsia="Times New Roman" w:hAnsi="Arial" w:cs="Arial"/>
      <w:lang w:eastAsia="en-GB"/>
    </w:rPr>
  </w:style>
  <w:style w:type="paragraph" w:customStyle="1" w:styleId="indent2new">
    <w:name w:val="indent2new"/>
    <w:basedOn w:val="Normal"/>
    <w:rsid w:val="00F741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F741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ightnew">
    <w:name w:val="rightnew"/>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
    <w:name w:val="indent3"/>
    <w:basedOn w:val="Normal"/>
    <w:rsid w:val="001E65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3B41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3B41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4224">
      <w:bodyDiv w:val="1"/>
      <w:marLeft w:val="0"/>
      <w:marRight w:val="0"/>
      <w:marTop w:val="0"/>
      <w:marBottom w:val="0"/>
      <w:divBdr>
        <w:top w:val="none" w:sz="0" w:space="0" w:color="auto"/>
        <w:left w:val="none" w:sz="0" w:space="0" w:color="auto"/>
        <w:bottom w:val="none" w:sz="0" w:space="0" w:color="auto"/>
        <w:right w:val="none" w:sz="0" w:space="0" w:color="auto"/>
      </w:divBdr>
    </w:div>
    <w:div w:id="66269881">
      <w:bodyDiv w:val="1"/>
      <w:marLeft w:val="0"/>
      <w:marRight w:val="0"/>
      <w:marTop w:val="0"/>
      <w:marBottom w:val="0"/>
      <w:divBdr>
        <w:top w:val="none" w:sz="0" w:space="0" w:color="auto"/>
        <w:left w:val="none" w:sz="0" w:space="0" w:color="auto"/>
        <w:bottom w:val="none" w:sz="0" w:space="0" w:color="auto"/>
        <w:right w:val="none" w:sz="0" w:space="0" w:color="auto"/>
      </w:divBdr>
    </w:div>
    <w:div w:id="89279830">
      <w:bodyDiv w:val="1"/>
      <w:marLeft w:val="0"/>
      <w:marRight w:val="0"/>
      <w:marTop w:val="0"/>
      <w:marBottom w:val="0"/>
      <w:divBdr>
        <w:top w:val="none" w:sz="0" w:space="0" w:color="auto"/>
        <w:left w:val="none" w:sz="0" w:space="0" w:color="auto"/>
        <w:bottom w:val="none" w:sz="0" w:space="0" w:color="auto"/>
        <w:right w:val="none" w:sz="0" w:space="0" w:color="auto"/>
      </w:divBdr>
    </w:div>
    <w:div w:id="164829857">
      <w:bodyDiv w:val="1"/>
      <w:marLeft w:val="0"/>
      <w:marRight w:val="0"/>
      <w:marTop w:val="0"/>
      <w:marBottom w:val="0"/>
      <w:divBdr>
        <w:top w:val="none" w:sz="0" w:space="0" w:color="auto"/>
        <w:left w:val="none" w:sz="0" w:space="0" w:color="auto"/>
        <w:bottom w:val="none" w:sz="0" w:space="0" w:color="auto"/>
        <w:right w:val="none" w:sz="0" w:space="0" w:color="auto"/>
      </w:divBdr>
    </w:div>
    <w:div w:id="242766106">
      <w:bodyDiv w:val="1"/>
      <w:marLeft w:val="0"/>
      <w:marRight w:val="0"/>
      <w:marTop w:val="0"/>
      <w:marBottom w:val="0"/>
      <w:divBdr>
        <w:top w:val="none" w:sz="0" w:space="0" w:color="auto"/>
        <w:left w:val="none" w:sz="0" w:space="0" w:color="auto"/>
        <w:bottom w:val="none" w:sz="0" w:space="0" w:color="auto"/>
        <w:right w:val="none" w:sz="0" w:space="0" w:color="auto"/>
      </w:divBdr>
    </w:div>
    <w:div w:id="311833243">
      <w:bodyDiv w:val="1"/>
      <w:marLeft w:val="0"/>
      <w:marRight w:val="0"/>
      <w:marTop w:val="0"/>
      <w:marBottom w:val="0"/>
      <w:divBdr>
        <w:top w:val="none" w:sz="0" w:space="0" w:color="auto"/>
        <w:left w:val="none" w:sz="0" w:space="0" w:color="auto"/>
        <w:bottom w:val="none" w:sz="0" w:space="0" w:color="auto"/>
        <w:right w:val="none" w:sz="0" w:space="0" w:color="auto"/>
      </w:divBdr>
    </w:div>
    <w:div w:id="337075823">
      <w:bodyDiv w:val="1"/>
      <w:marLeft w:val="0"/>
      <w:marRight w:val="0"/>
      <w:marTop w:val="0"/>
      <w:marBottom w:val="0"/>
      <w:divBdr>
        <w:top w:val="none" w:sz="0" w:space="0" w:color="auto"/>
        <w:left w:val="none" w:sz="0" w:space="0" w:color="auto"/>
        <w:bottom w:val="none" w:sz="0" w:space="0" w:color="auto"/>
        <w:right w:val="none" w:sz="0" w:space="0" w:color="auto"/>
      </w:divBdr>
    </w:div>
    <w:div w:id="416483782">
      <w:bodyDiv w:val="1"/>
      <w:marLeft w:val="0"/>
      <w:marRight w:val="0"/>
      <w:marTop w:val="0"/>
      <w:marBottom w:val="0"/>
      <w:divBdr>
        <w:top w:val="none" w:sz="0" w:space="0" w:color="auto"/>
        <w:left w:val="none" w:sz="0" w:space="0" w:color="auto"/>
        <w:bottom w:val="none" w:sz="0" w:space="0" w:color="auto"/>
        <w:right w:val="none" w:sz="0" w:space="0" w:color="auto"/>
      </w:divBdr>
    </w:div>
    <w:div w:id="495456004">
      <w:bodyDiv w:val="1"/>
      <w:marLeft w:val="0"/>
      <w:marRight w:val="0"/>
      <w:marTop w:val="0"/>
      <w:marBottom w:val="0"/>
      <w:divBdr>
        <w:top w:val="none" w:sz="0" w:space="0" w:color="auto"/>
        <w:left w:val="none" w:sz="0" w:space="0" w:color="auto"/>
        <w:bottom w:val="none" w:sz="0" w:space="0" w:color="auto"/>
        <w:right w:val="none" w:sz="0" w:space="0" w:color="auto"/>
      </w:divBdr>
    </w:div>
    <w:div w:id="510338279">
      <w:bodyDiv w:val="1"/>
      <w:marLeft w:val="0"/>
      <w:marRight w:val="0"/>
      <w:marTop w:val="0"/>
      <w:marBottom w:val="0"/>
      <w:divBdr>
        <w:top w:val="none" w:sz="0" w:space="0" w:color="auto"/>
        <w:left w:val="none" w:sz="0" w:space="0" w:color="auto"/>
        <w:bottom w:val="none" w:sz="0" w:space="0" w:color="auto"/>
        <w:right w:val="none" w:sz="0" w:space="0" w:color="auto"/>
      </w:divBdr>
    </w:div>
    <w:div w:id="516771974">
      <w:bodyDiv w:val="1"/>
      <w:marLeft w:val="0"/>
      <w:marRight w:val="0"/>
      <w:marTop w:val="0"/>
      <w:marBottom w:val="0"/>
      <w:divBdr>
        <w:top w:val="none" w:sz="0" w:space="0" w:color="auto"/>
        <w:left w:val="none" w:sz="0" w:space="0" w:color="auto"/>
        <w:bottom w:val="none" w:sz="0" w:space="0" w:color="auto"/>
        <w:right w:val="none" w:sz="0" w:space="0" w:color="auto"/>
      </w:divBdr>
    </w:div>
    <w:div w:id="542056066">
      <w:bodyDiv w:val="1"/>
      <w:marLeft w:val="0"/>
      <w:marRight w:val="0"/>
      <w:marTop w:val="0"/>
      <w:marBottom w:val="0"/>
      <w:divBdr>
        <w:top w:val="none" w:sz="0" w:space="0" w:color="auto"/>
        <w:left w:val="none" w:sz="0" w:space="0" w:color="auto"/>
        <w:bottom w:val="none" w:sz="0" w:space="0" w:color="auto"/>
        <w:right w:val="none" w:sz="0" w:space="0" w:color="auto"/>
      </w:divBdr>
    </w:div>
    <w:div w:id="598637071">
      <w:bodyDiv w:val="1"/>
      <w:marLeft w:val="0"/>
      <w:marRight w:val="0"/>
      <w:marTop w:val="0"/>
      <w:marBottom w:val="0"/>
      <w:divBdr>
        <w:top w:val="none" w:sz="0" w:space="0" w:color="auto"/>
        <w:left w:val="none" w:sz="0" w:space="0" w:color="auto"/>
        <w:bottom w:val="none" w:sz="0" w:space="0" w:color="auto"/>
        <w:right w:val="none" w:sz="0" w:space="0" w:color="auto"/>
      </w:divBdr>
    </w:div>
    <w:div w:id="610089499">
      <w:bodyDiv w:val="1"/>
      <w:marLeft w:val="0"/>
      <w:marRight w:val="0"/>
      <w:marTop w:val="0"/>
      <w:marBottom w:val="0"/>
      <w:divBdr>
        <w:top w:val="none" w:sz="0" w:space="0" w:color="auto"/>
        <w:left w:val="none" w:sz="0" w:space="0" w:color="auto"/>
        <w:bottom w:val="none" w:sz="0" w:space="0" w:color="auto"/>
        <w:right w:val="none" w:sz="0" w:space="0" w:color="auto"/>
      </w:divBdr>
    </w:div>
    <w:div w:id="615602768">
      <w:bodyDiv w:val="1"/>
      <w:marLeft w:val="0"/>
      <w:marRight w:val="0"/>
      <w:marTop w:val="0"/>
      <w:marBottom w:val="0"/>
      <w:divBdr>
        <w:top w:val="none" w:sz="0" w:space="0" w:color="auto"/>
        <w:left w:val="none" w:sz="0" w:space="0" w:color="auto"/>
        <w:bottom w:val="none" w:sz="0" w:space="0" w:color="auto"/>
        <w:right w:val="none" w:sz="0" w:space="0" w:color="auto"/>
      </w:divBdr>
    </w:div>
    <w:div w:id="667370711">
      <w:bodyDiv w:val="1"/>
      <w:marLeft w:val="0"/>
      <w:marRight w:val="0"/>
      <w:marTop w:val="0"/>
      <w:marBottom w:val="0"/>
      <w:divBdr>
        <w:top w:val="none" w:sz="0" w:space="0" w:color="auto"/>
        <w:left w:val="none" w:sz="0" w:space="0" w:color="auto"/>
        <w:bottom w:val="none" w:sz="0" w:space="0" w:color="auto"/>
        <w:right w:val="none" w:sz="0" w:space="0" w:color="auto"/>
      </w:divBdr>
    </w:div>
    <w:div w:id="725571476">
      <w:bodyDiv w:val="1"/>
      <w:marLeft w:val="0"/>
      <w:marRight w:val="0"/>
      <w:marTop w:val="0"/>
      <w:marBottom w:val="0"/>
      <w:divBdr>
        <w:top w:val="none" w:sz="0" w:space="0" w:color="auto"/>
        <w:left w:val="none" w:sz="0" w:space="0" w:color="auto"/>
        <w:bottom w:val="none" w:sz="0" w:space="0" w:color="auto"/>
        <w:right w:val="none" w:sz="0" w:space="0" w:color="auto"/>
      </w:divBdr>
    </w:div>
    <w:div w:id="773477923">
      <w:bodyDiv w:val="1"/>
      <w:marLeft w:val="0"/>
      <w:marRight w:val="0"/>
      <w:marTop w:val="0"/>
      <w:marBottom w:val="0"/>
      <w:divBdr>
        <w:top w:val="none" w:sz="0" w:space="0" w:color="auto"/>
        <w:left w:val="none" w:sz="0" w:space="0" w:color="auto"/>
        <w:bottom w:val="none" w:sz="0" w:space="0" w:color="auto"/>
        <w:right w:val="none" w:sz="0" w:space="0" w:color="auto"/>
      </w:divBdr>
    </w:div>
    <w:div w:id="845873440">
      <w:bodyDiv w:val="1"/>
      <w:marLeft w:val="0"/>
      <w:marRight w:val="0"/>
      <w:marTop w:val="0"/>
      <w:marBottom w:val="0"/>
      <w:divBdr>
        <w:top w:val="none" w:sz="0" w:space="0" w:color="auto"/>
        <w:left w:val="none" w:sz="0" w:space="0" w:color="auto"/>
        <w:bottom w:val="none" w:sz="0" w:space="0" w:color="auto"/>
        <w:right w:val="none" w:sz="0" w:space="0" w:color="auto"/>
      </w:divBdr>
    </w:div>
    <w:div w:id="943422406">
      <w:bodyDiv w:val="1"/>
      <w:marLeft w:val="0"/>
      <w:marRight w:val="0"/>
      <w:marTop w:val="0"/>
      <w:marBottom w:val="0"/>
      <w:divBdr>
        <w:top w:val="none" w:sz="0" w:space="0" w:color="auto"/>
        <w:left w:val="none" w:sz="0" w:space="0" w:color="auto"/>
        <w:bottom w:val="none" w:sz="0" w:space="0" w:color="auto"/>
        <w:right w:val="none" w:sz="0" w:space="0" w:color="auto"/>
      </w:divBdr>
    </w:div>
    <w:div w:id="994450431">
      <w:bodyDiv w:val="1"/>
      <w:marLeft w:val="0"/>
      <w:marRight w:val="0"/>
      <w:marTop w:val="0"/>
      <w:marBottom w:val="0"/>
      <w:divBdr>
        <w:top w:val="none" w:sz="0" w:space="0" w:color="auto"/>
        <w:left w:val="none" w:sz="0" w:space="0" w:color="auto"/>
        <w:bottom w:val="none" w:sz="0" w:space="0" w:color="auto"/>
        <w:right w:val="none" w:sz="0" w:space="0" w:color="auto"/>
      </w:divBdr>
    </w:div>
    <w:div w:id="995229753">
      <w:bodyDiv w:val="1"/>
      <w:marLeft w:val="0"/>
      <w:marRight w:val="0"/>
      <w:marTop w:val="0"/>
      <w:marBottom w:val="0"/>
      <w:divBdr>
        <w:top w:val="none" w:sz="0" w:space="0" w:color="auto"/>
        <w:left w:val="none" w:sz="0" w:space="0" w:color="auto"/>
        <w:bottom w:val="none" w:sz="0" w:space="0" w:color="auto"/>
        <w:right w:val="none" w:sz="0" w:space="0" w:color="auto"/>
      </w:divBdr>
      <w:divsChild>
        <w:div w:id="2138142096">
          <w:marLeft w:val="0"/>
          <w:marRight w:val="0"/>
          <w:marTop w:val="0"/>
          <w:marBottom w:val="0"/>
          <w:divBdr>
            <w:top w:val="none" w:sz="0" w:space="0" w:color="auto"/>
            <w:left w:val="none" w:sz="0" w:space="0" w:color="auto"/>
            <w:bottom w:val="none" w:sz="0" w:space="0" w:color="auto"/>
            <w:right w:val="none" w:sz="0" w:space="0" w:color="auto"/>
          </w:divBdr>
          <w:divsChild>
            <w:div w:id="742600807">
              <w:marLeft w:val="0"/>
              <w:marRight w:val="0"/>
              <w:marTop w:val="0"/>
              <w:marBottom w:val="0"/>
              <w:divBdr>
                <w:top w:val="none" w:sz="0" w:space="0" w:color="auto"/>
                <w:left w:val="none" w:sz="0" w:space="0" w:color="auto"/>
                <w:bottom w:val="none" w:sz="0" w:space="0" w:color="auto"/>
                <w:right w:val="none" w:sz="0" w:space="0" w:color="auto"/>
              </w:divBdr>
              <w:divsChild>
                <w:div w:id="1216510138">
                  <w:marLeft w:val="0"/>
                  <w:marRight w:val="0"/>
                  <w:marTop w:val="0"/>
                  <w:marBottom w:val="0"/>
                  <w:divBdr>
                    <w:top w:val="none" w:sz="0" w:space="0" w:color="auto"/>
                    <w:left w:val="none" w:sz="0" w:space="0" w:color="auto"/>
                    <w:bottom w:val="none" w:sz="0" w:space="0" w:color="auto"/>
                    <w:right w:val="none" w:sz="0" w:space="0" w:color="auto"/>
                  </w:divBdr>
                  <w:divsChild>
                    <w:div w:id="1279217081">
                      <w:marLeft w:val="0"/>
                      <w:marRight w:val="0"/>
                      <w:marTop w:val="0"/>
                      <w:marBottom w:val="0"/>
                      <w:divBdr>
                        <w:top w:val="none" w:sz="0" w:space="0" w:color="auto"/>
                        <w:left w:val="none" w:sz="0" w:space="0" w:color="auto"/>
                        <w:bottom w:val="none" w:sz="0" w:space="0" w:color="auto"/>
                        <w:right w:val="none" w:sz="0" w:space="0" w:color="auto"/>
                      </w:divBdr>
                      <w:divsChild>
                        <w:div w:id="801118448">
                          <w:marLeft w:val="0"/>
                          <w:marRight w:val="0"/>
                          <w:marTop w:val="0"/>
                          <w:marBottom w:val="0"/>
                          <w:divBdr>
                            <w:top w:val="none" w:sz="0" w:space="0" w:color="auto"/>
                            <w:left w:val="none" w:sz="0" w:space="0" w:color="auto"/>
                            <w:bottom w:val="none" w:sz="0" w:space="0" w:color="auto"/>
                            <w:right w:val="none" w:sz="0" w:space="0" w:color="auto"/>
                          </w:divBdr>
                          <w:divsChild>
                            <w:div w:id="2069457718">
                              <w:marLeft w:val="0"/>
                              <w:marRight w:val="0"/>
                              <w:marTop w:val="0"/>
                              <w:marBottom w:val="0"/>
                              <w:divBdr>
                                <w:top w:val="none" w:sz="0" w:space="0" w:color="auto"/>
                                <w:left w:val="none" w:sz="0" w:space="0" w:color="auto"/>
                                <w:bottom w:val="none" w:sz="0" w:space="0" w:color="auto"/>
                                <w:right w:val="none" w:sz="0" w:space="0" w:color="auto"/>
                              </w:divBdr>
                              <w:divsChild>
                                <w:div w:id="2061514315">
                                  <w:marLeft w:val="0"/>
                                  <w:marRight w:val="0"/>
                                  <w:marTop w:val="0"/>
                                  <w:marBottom w:val="0"/>
                                  <w:divBdr>
                                    <w:top w:val="none" w:sz="0" w:space="0" w:color="auto"/>
                                    <w:left w:val="none" w:sz="0" w:space="0" w:color="auto"/>
                                    <w:bottom w:val="none" w:sz="0" w:space="0" w:color="auto"/>
                                    <w:right w:val="none" w:sz="0" w:space="0" w:color="auto"/>
                                  </w:divBdr>
                                  <w:divsChild>
                                    <w:div w:id="33391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2407321">
      <w:bodyDiv w:val="1"/>
      <w:marLeft w:val="0"/>
      <w:marRight w:val="0"/>
      <w:marTop w:val="0"/>
      <w:marBottom w:val="0"/>
      <w:divBdr>
        <w:top w:val="none" w:sz="0" w:space="0" w:color="auto"/>
        <w:left w:val="none" w:sz="0" w:space="0" w:color="auto"/>
        <w:bottom w:val="none" w:sz="0" w:space="0" w:color="auto"/>
        <w:right w:val="none" w:sz="0" w:space="0" w:color="auto"/>
      </w:divBdr>
    </w:div>
    <w:div w:id="1112170148">
      <w:bodyDiv w:val="1"/>
      <w:marLeft w:val="0"/>
      <w:marRight w:val="0"/>
      <w:marTop w:val="0"/>
      <w:marBottom w:val="0"/>
      <w:divBdr>
        <w:top w:val="none" w:sz="0" w:space="0" w:color="auto"/>
        <w:left w:val="none" w:sz="0" w:space="0" w:color="auto"/>
        <w:bottom w:val="none" w:sz="0" w:space="0" w:color="auto"/>
        <w:right w:val="none" w:sz="0" w:space="0" w:color="auto"/>
      </w:divBdr>
    </w:div>
    <w:div w:id="1140348022">
      <w:bodyDiv w:val="1"/>
      <w:marLeft w:val="0"/>
      <w:marRight w:val="0"/>
      <w:marTop w:val="0"/>
      <w:marBottom w:val="0"/>
      <w:divBdr>
        <w:top w:val="none" w:sz="0" w:space="0" w:color="auto"/>
        <w:left w:val="none" w:sz="0" w:space="0" w:color="auto"/>
        <w:bottom w:val="none" w:sz="0" w:space="0" w:color="auto"/>
        <w:right w:val="none" w:sz="0" w:space="0" w:color="auto"/>
      </w:divBdr>
    </w:div>
    <w:div w:id="1141848444">
      <w:bodyDiv w:val="1"/>
      <w:marLeft w:val="0"/>
      <w:marRight w:val="0"/>
      <w:marTop w:val="0"/>
      <w:marBottom w:val="0"/>
      <w:divBdr>
        <w:top w:val="none" w:sz="0" w:space="0" w:color="auto"/>
        <w:left w:val="none" w:sz="0" w:space="0" w:color="auto"/>
        <w:bottom w:val="none" w:sz="0" w:space="0" w:color="auto"/>
        <w:right w:val="none" w:sz="0" w:space="0" w:color="auto"/>
      </w:divBdr>
    </w:div>
    <w:div w:id="1176194813">
      <w:bodyDiv w:val="1"/>
      <w:marLeft w:val="0"/>
      <w:marRight w:val="0"/>
      <w:marTop w:val="0"/>
      <w:marBottom w:val="0"/>
      <w:divBdr>
        <w:top w:val="none" w:sz="0" w:space="0" w:color="auto"/>
        <w:left w:val="none" w:sz="0" w:space="0" w:color="auto"/>
        <w:bottom w:val="none" w:sz="0" w:space="0" w:color="auto"/>
        <w:right w:val="none" w:sz="0" w:space="0" w:color="auto"/>
      </w:divBdr>
    </w:div>
    <w:div w:id="1252009305">
      <w:bodyDiv w:val="1"/>
      <w:marLeft w:val="0"/>
      <w:marRight w:val="0"/>
      <w:marTop w:val="0"/>
      <w:marBottom w:val="0"/>
      <w:divBdr>
        <w:top w:val="none" w:sz="0" w:space="0" w:color="auto"/>
        <w:left w:val="none" w:sz="0" w:space="0" w:color="auto"/>
        <w:bottom w:val="none" w:sz="0" w:space="0" w:color="auto"/>
        <w:right w:val="none" w:sz="0" w:space="0" w:color="auto"/>
      </w:divBdr>
    </w:div>
    <w:div w:id="1337342803">
      <w:bodyDiv w:val="1"/>
      <w:marLeft w:val="0"/>
      <w:marRight w:val="0"/>
      <w:marTop w:val="0"/>
      <w:marBottom w:val="0"/>
      <w:divBdr>
        <w:top w:val="none" w:sz="0" w:space="0" w:color="auto"/>
        <w:left w:val="none" w:sz="0" w:space="0" w:color="auto"/>
        <w:bottom w:val="none" w:sz="0" w:space="0" w:color="auto"/>
        <w:right w:val="none" w:sz="0" w:space="0" w:color="auto"/>
      </w:divBdr>
    </w:div>
    <w:div w:id="1364790340">
      <w:bodyDiv w:val="1"/>
      <w:marLeft w:val="0"/>
      <w:marRight w:val="0"/>
      <w:marTop w:val="0"/>
      <w:marBottom w:val="0"/>
      <w:divBdr>
        <w:top w:val="none" w:sz="0" w:space="0" w:color="auto"/>
        <w:left w:val="none" w:sz="0" w:space="0" w:color="auto"/>
        <w:bottom w:val="none" w:sz="0" w:space="0" w:color="auto"/>
        <w:right w:val="none" w:sz="0" w:space="0" w:color="auto"/>
      </w:divBdr>
    </w:div>
    <w:div w:id="1383207859">
      <w:bodyDiv w:val="1"/>
      <w:marLeft w:val="0"/>
      <w:marRight w:val="0"/>
      <w:marTop w:val="0"/>
      <w:marBottom w:val="0"/>
      <w:divBdr>
        <w:top w:val="none" w:sz="0" w:space="0" w:color="auto"/>
        <w:left w:val="none" w:sz="0" w:space="0" w:color="auto"/>
        <w:bottom w:val="none" w:sz="0" w:space="0" w:color="auto"/>
        <w:right w:val="none" w:sz="0" w:space="0" w:color="auto"/>
      </w:divBdr>
      <w:divsChild>
        <w:div w:id="1512064204">
          <w:marLeft w:val="0"/>
          <w:marRight w:val="0"/>
          <w:marTop w:val="0"/>
          <w:marBottom w:val="0"/>
          <w:divBdr>
            <w:top w:val="none" w:sz="0" w:space="0" w:color="auto"/>
            <w:left w:val="none" w:sz="0" w:space="0" w:color="auto"/>
            <w:bottom w:val="none" w:sz="0" w:space="0" w:color="auto"/>
            <w:right w:val="none" w:sz="0" w:space="0" w:color="auto"/>
          </w:divBdr>
          <w:divsChild>
            <w:div w:id="220596784">
              <w:marLeft w:val="0"/>
              <w:marRight w:val="0"/>
              <w:marTop w:val="0"/>
              <w:marBottom w:val="0"/>
              <w:divBdr>
                <w:top w:val="none" w:sz="0" w:space="0" w:color="auto"/>
                <w:left w:val="none" w:sz="0" w:space="0" w:color="auto"/>
                <w:bottom w:val="none" w:sz="0" w:space="0" w:color="auto"/>
                <w:right w:val="none" w:sz="0" w:space="0" w:color="auto"/>
              </w:divBdr>
              <w:divsChild>
                <w:div w:id="972827044">
                  <w:marLeft w:val="0"/>
                  <w:marRight w:val="0"/>
                  <w:marTop w:val="0"/>
                  <w:marBottom w:val="0"/>
                  <w:divBdr>
                    <w:top w:val="none" w:sz="0" w:space="0" w:color="auto"/>
                    <w:left w:val="none" w:sz="0" w:space="0" w:color="auto"/>
                    <w:bottom w:val="none" w:sz="0" w:space="0" w:color="auto"/>
                    <w:right w:val="none" w:sz="0" w:space="0" w:color="auto"/>
                  </w:divBdr>
                  <w:divsChild>
                    <w:div w:id="2035646127">
                      <w:marLeft w:val="0"/>
                      <w:marRight w:val="0"/>
                      <w:marTop w:val="0"/>
                      <w:marBottom w:val="0"/>
                      <w:divBdr>
                        <w:top w:val="none" w:sz="0" w:space="0" w:color="auto"/>
                        <w:left w:val="none" w:sz="0" w:space="0" w:color="auto"/>
                        <w:bottom w:val="none" w:sz="0" w:space="0" w:color="auto"/>
                        <w:right w:val="none" w:sz="0" w:space="0" w:color="auto"/>
                      </w:divBdr>
                      <w:divsChild>
                        <w:div w:id="893660269">
                          <w:marLeft w:val="0"/>
                          <w:marRight w:val="0"/>
                          <w:marTop w:val="0"/>
                          <w:marBottom w:val="0"/>
                          <w:divBdr>
                            <w:top w:val="none" w:sz="0" w:space="0" w:color="auto"/>
                            <w:left w:val="none" w:sz="0" w:space="0" w:color="auto"/>
                            <w:bottom w:val="none" w:sz="0" w:space="0" w:color="auto"/>
                            <w:right w:val="none" w:sz="0" w:space="0" w:color="auto"/>
                          </w:divBdr>
                          <w:divsChild>
                            <w:div w:id="7376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339547">
      <w:bodyDiv w:val="1"/>
      <w:marLeft w:val="0"/>
      <w:marRight w:val="0"/>
      <w:marTop w:val="0"/>
      <w:marBottom w:val="0"/>
      <w:divBdr>
        <w:top w:val="none" w:sz="0" w:space="0" w:color="auto"/>
        <w:left w:val="none" w:sz="0" w:space="0" w:color="auto"/>
        <w:bottom w:val="none" w:sz="0" w:space="0" w:color="auto"/>
        <w:right w:val="none" w:sz="0" w:space="0" w:color="auto"/>
      </w:divBdr>
    </w:div>
    <w:div w:id="1420714769">
      <w:bodyDiv w:val="1"/>
      <w:marLeft w:val="0"/>
      <w:marRight w:val="0"/>
      <w:marTop w:val="0"/>
      <w:marBottom w:val="0"/>
      <w:divBdr>
        <w:top w:val="none" w:sz="0" w:space="0" w:color="auto"/>
        <w:left w:val="none" w:sz="0" w:space="0" w:color="auto"/>
        <w:bottom w:val="none" w:sz="0" w:space="0" w:color="auto"/>
        <w:right w:val="none" w:sz="0" w:space="0" w:color="auto"/>
      </w:divBdr>
    </w:div>
    <w:div w:id="1544976309">
      <w:bodyDiv w:val="1"/>
      <w:marLeft w:val="0"/>
      <w:marRight w:val="0"/>
      <w:marTop w:val="0"/>
      <w:marBottom w:val="0"/>
      <w:divBdr>
        <w:top w:val="none" w:sz="0" w:space="0" w:color="auto"/>
        <w:left w:val="none" w:sz="0" w:space="0" w:color="auto"/>
        <w:bottom w:val="none" w:sz="0" w:space="0" w:color="auto"/>
        <w:right w:val="none" w:sz="0" w:space="0" w:color="auto"/>
      </w:divBdr>
    </w:div>
    <w:div w:id="1567689421">
      <w:bodyDiv w:val="1"/>
      <w:marLeft w:val="0"/>
      <w:marRight w:val="0"/>
      <w:marTop w:val="0"/>
      <w:marBottom w:val="0"/>
      <w:divBdr>
        <w:top w:val="none" w:sz="0" w:space="0" w:color="auto"/>
        <w:left w:val="none" w:sz="0" w:space="0" w:color="auto"/>
        <w:bottom w:val="none" w:sz="0" w:space="0" w:color="auto"/>
        <w:right w:val="none" w:sz="0" w:space="0" w:color="auto"/>
      </w:divBdr>
    </w:div>
    <w:div w:id="1587153834">
      <w:bodyDiv w:val="1"/>
      <w:marLeft w:val="0"/>
      <w:marRight w:val="0"/>
      <w:marTop w:val="0"/>
      <w:marBottom w:val="0"/>
      <w:divBdr>
        <w:top w:val="none" w:sz="0" w:space="0" w:color="auto"/>
        <w:left w:val="none" w:sz="0" w:space="0" w:color="auto"/>
        <w:bottom w:val="none" w:sz="0" w:space="0" w:color="auto"/>
        <w:right w:val="none" w:sz="0" w:space="0" w:color="auto"/>
      </w:divBdr>
    </w:div>
    <w:div w:id="1673725943">
      <w:bodyDiv w:val="1"/>
      <w:marLeft w:val="0"/>
      <w:marRight w:val="0"/>
      <w:marTop w:val="0"/>
      <w:marBottom w:val="0"/>
      <w:divBdr>
        <w:top w:val="none" w:sz="0" w:space="0" w:color="auto"/>
        <w:left w:val="none" w:sz="0" w:space="0" w:color="auto"/>
        <w:bottom w:val="none" w:sz="0" w:space="0" w:color="auto"/>
        <w:right w:val="none" w:sz="0" w:space="0" w:color="auto"/>
      </w:divBdr>
    </w:div>
    <w:div w:id="1746419909">
      <w:bodyDiv w:val="1"/>
      <w:marLeft w:val="0"/>
      <w:marRight w:val="0"/>
      <w:marTop w:val="0"/>
      <w:marBottom w:val="0"/>
      <w:divBdr>
        <w:top w:val="none" w:sz="0" w:space="0" w:color="auto"/>
        <w:left w:val="none" w:sz="0" w:space="0" w:color="auto"/>
        <w:bottom w:val="none" w:sz="0" w:space="0" w:color="auto"/>
        <w:right w:val="none" w:sz="0" w:space="0" w:color="auto"/>
      </w:divBdr>
    </w:div>
    <w:div w:id="1767191259">
      <w:bodyDiv w:val="1"/>
      <w:marLeft w:val="0"/>
      <w:marRight w:val="0"/>
      <w:marTop w:val="0"/>
      <w:marBottom w:val="0"/>
      <w:divBdr>
        <w:top w:val="none" w:sz="0" w:space="0" w:color="auto"/>
        <w:left w:val="none" w:sz="0" w:space="0" w:color="auto"/>
        <w:bottom w:val="none" w:sz="0" w:space="0" w:color="auto"/>
        <w:right w:val="none" w:sz="0" w:space="0" w:color="auto"/>
      </w:divBdr>
    </w:div>
    <w:div w:id="1809349380">
      <w:bodyDiv w:val="1"/>
      <w:marLeft w:val="0"/>
      <w:marRight w:val="0"/>
      <w:marTop w:val="0"/>
      <w:marBottom w:val="0"/>
      <w:divBdr>
        <w:top w:val="none" w:sz="0" w:space="0" w:color="auto"/>
        <w:left w:val="none" w:sz="0" w:space="0" w:color="auto"/>
        <w:bottom w:val="none" w:sz="0" w:space="0" w:color="auto"/>
        <w:right w:val="none" w:sz="0" w:space="0" w:color="auto"/>
      </w:divBdr>
    </w:div>
    <w:div w:id="1825854759">
      <w:bodyDiv w:val="1"/>
      <w:marLeft w:val="0"/>
      <w:marRight w:val="0"/>
      <w:marTop w:val="0"/>
      <w:marBottom w:val="0"/>
      <w:divBdr>
        <w:top w:val="none" w:sz="0" w:space="0" w:color="auto"/>
        <w:left w:val="none" w:sz="0" w:space="0" w:color="auto"/>
        <w:bottom w:val="none" w:sz="0" w:space="0" w:color="auto"/>
        <w:right w:val="none" w:sz="0" w:space="0" w:color="auto"/>
      </w:divBdr>
    </w:div>
    <w:div w:id="1873808847">
      <w:bodyDiv w:val="1"/>
      <w:marLeft w:val="0"/>
      <w:marRight w:val="0"/>
      <w:marTop w:val="0"/>
      <w:marBottom w:val="0"/>
      <w:divBdr>
        <w:top w:val="none" w:sz="0" w:space="0" w:color="auto"/>
        <w:left w:val="none" w:sz="0" w:space="0" w:color="auto"/>
        <w:bottom w:val="none" w:sz="0" w:space="0" w:color="auto"/>
        <w:right w:val="none" w:sz="0" w:space="0" w:color="auto"/>
      </w:divBdr>
    </w:div>
    <w:div w:id="1874265446">
      <w:bodyDiv w:val="1"/>
      <w:marLeft w:val="0"/>
      <w:marRight w:val="0"/>
      <w:marTop w:val="0"/>
      <w:marBottom w:val="0"/>
      <w:divBdr>
        <w:top w:val="none" w:sz="0" w:space="0" w:color="auto"/>
        <w:left w:val="none" w:sz="0" w:space="0" w:color="auto"/>
        <w:bottom w:val="none" w:sz="0" w:space="0" w:color="auto"/>
        <w:right w:val="none" w:sz="0" w:space="0" w:color="auto"/>
      </w:divBdr>
    </w:div>
    <w:div w:id="1936792033">
      <w:bodyDiv w:val="1"/>
      <w:marLeft w:val="0"/>
      <w:marRight w:val="0"/>
      <w:marTop w:val="0"/>
      <w:marBottom w:val="0"/>
      <w:divBdr>
        <w:top w:val="none" w:sz="0" w:space="0" w:color="auto"/>
        <w:left w:val="none" w:sz="0" w:space="0" w:color="auto"/>
        <w:bottom w:val="none" w:sz="0" w:space="0" w:color="auto"/>
        <w:right w:val="none" w:sz="0" w:space="0" w:color="auto"/>
      </w:divBdr>
    </w:div>
    <w:div w:id="2097749456">
      <w:bodyDiv w:val="1"/>
      <w:marLeft w:val="0"/>
      <w:marRight w:val="0"/>
      <w:marTop w:val="0"/>
      <w:marBottom w:val="0"/>
      <w:divBdr>
        <w:top w:val="none" w:sz="0" w:space="0" w:color="auto"/>
        <w:left w:val="none" w:sz="0" w:space="0" w:color="auto"/>
        <w:bottom w:val="none" w:sz="0" w:space="0" w:color="auto"/>
        <w:right w:val="none" w:sz="0" w:space="0" w:color="auto"/>
      </w:divBdr>
    </w:div>
    <w:div w:id="2121948141">
      <w:bodyDiv w:val="1"/>
      <w:marLeft w:val="0"/>
      <w:marRight w:val="0"/>
      <w:marTop w:val="0"/>
      <w:marBottom w:val="0"/>
      <w:divBdr>
        <w:top w:val="none" w:sz="0" w:space="0" w:color="auto"/>
        <w:left w:val="none" w:sz="0" w:space="0" w:color="auto"/>
        <w:bottom w:val="none" w:sz="0" w:space="0" w:color="auto"/>
        <w:right w:val="none" w:sz="0" w:space="0" w:color="auto"/>
      </w:divBdr>
    </w:div>
    <w:div w:id="214403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l128tW1H5a8" TargetMode="External"/><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HK93luvVbYU" TargetMode="Externa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A28A3-15DB-0C42-8874-494325A5A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2881</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Olly Edgell</cp:lastModifiedBy>
  <cp:revision>2</cp:revision>
  <cp:lastPrinted>2017-03-12T17:31:00Z</cp:lastPrinted>
  <dcterms:created xsi:type="dcterms:W3CDTF">2020-01-25T21:00:00Z</dcterms:created>
  <dcterms:modified xsi:type="dcterms:W3CDTF">2020-01-25T21:00:00Z</dcterms:modified>
</cp:coreProperties>
</file>