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83876" w:rsidRPr="00C6335E" w:rsidRDefault="00683876" w:rsidP="00683876">
      <w:pPr>
        <w:jc w:val="center"/>
        <w:rPr>
          <w:rFonts w:ascii="Calibri" w:hAnsi="Calibri" w:cs="Calibri"/>
          <w:b/>
          <w:sz w:val="56"/>
          <w:szCs w:val="56"/>
          <w:u w:val="single"/>
        </w:rPr>
      </w:pPr>
      <w:r w:rsidRPr="00C6335E">
        <w:rPr>
          <w:rFonts w:ascii="Calibri" w:hAnsi="Calibri" w:cs="Calibri"/>
          <w:b/>
          <w:sz w:val="56"/>
          <w:szCs w:val="56"/>
          <w:u w:val="single"/>
        </w:rPr>
        <w:t xml:space="preserve">3.6.2: Nervous </w:t>
      </w:r>
      <w:r w:rsidR="009C5DC6" w:rsidRPr="00C6335E">
        <w:rPr>
          <w:rFonts w:ascii="Calibri" w:hAnsi="Calibri" w:cs="Calibri"/>
          <w:b/>
          <w:sz w:val="56"/>
          <w:szCs w:val="56"/>
          <w:u w:val="single"/>
        </w:rPr>
        <w:t>coordination</w:t>
      </w:r>
    </w:p>
    <w:p w:rsidR="00C6335E" w:rsidRDefault="00C6335E" w:rsidP="00C6335E">
      <w:pPr>
        <w:ind w:firstLine="720"/>
        <w:rPr>
          <w:rFonts w:ascii="Comic Sans MS" w:hAnsi="Comic Sans MS"/>
          <w:sz w:val="28"/>
        </w:rPr>
      </w:pPr>
      <w:r w:rsidRPr="00C6335E">
        <w:rPr>
          <w:rFonts w:ascii="Calibri" w:hAnsi="Calibri" w:cs="Calibri"/>
          <w:b/>
          <w:sz w:val="36"/>
        </w:rPr>
        <w:t xml:space="preserve"> Name: ___</w:t>
      </w:r>
      <w:r w:rsidR="00D36762" w:rsidRPr="00D36762">
        <w:rPr>
          <w:rFonts w:ascii="Calibri" w:hAnsi="Calibri" w:cs="Calibri"/>
          <w:b/>
          <w:color w:val="7030A0"/>
          <w:sz w:val="36"/>
        </w:rPr>
        <w:t>TEACHER</w:t>
      </w:r>
      <w:r w:rsidRPr="00C6335E">
        <w:rPr>
          <w:rFonts w:ascii="Calibri" w:hAnsi="Calibri" w:cs="Calibri"/>
          <w:b/>
          <w:sz w:val="36"/>
        </w:rPr>
        <w:t>_____________________________</w:t>
      </w:r>
      <w:r w:rsidRPr="00C6335E">
        <w:rPr>
          <w:rFonts w:ascii="Comic Sans MS" w:hAnsi="Comic Sans MS"/>
          <w:sz w:val="36"/>
        </w:rPr>
        <w:t xml:space="preserve"> </w:t>
      </w:r>
    </w:p>
    <w:p w:rsidR="00C6335E" w:rsidRDefault="00C6335E" w:rsidP="0034534E">
      <w:pPr>
        <w:ind w:firstLine="720"/>
        <w:rPr>
          <w:rFonts w:ascii="Comic Sans MS" w:hAnsi="Comic Sans MS"/>
          <w:sz w:val="28"/>
        </w:rPr>
      </w:pPr>
      <w:r w:rsidRPr="00C6335E">
        <w:rPr>
          <w:rFonts w:ascii="Calibri" w:hAnsi="Calibri" w:cs="Calibri"/>
          <w:noProof/>
          <w:color w:val="0000FF"/>
          <w:lang w:eastAsia="en-GB"/>
        </w:rPr>
        <w:drawing>
          <wp:anchor distT="0" distB="0" distL="114300" distR="114300" simplePos="0" relativeHeight="251689984" behindDoc="1" locked="0" layoutInCell="1" allowOverlap="1">
            <wp:simplePos x="0" y="0"/>
            <wp:positionH relativeFrom="margin">
              <wp:posOffset>845017</wp:posOffset>
            </wp:positionH>
            <wp:positionV relativeFrom="paragraph">
              <wp:posOffset>7572</wp:posOffset>
            </wp:positionV>
            <wp:extent cx="2052955" cy="1158875"/>
            <wp:effectExtent l="0" t="0" r="4445" b="3175"/>
            <wp:wrapTight wrapText="bothSides">
              <wp:wrapPolygon edited="0">
                <wp:start x="0" y="0"/>
                <wp:lineTo x="0" y="21304"/>
                <wp:lineTo x="21446" y="21304"/>
                <wp:lineTo x="21446" y="0"/>
                <wp:lineTo x="0" y="0"/>
              </wp:wrapPolygon>
            </wp:wrapTight>
            <wp:docPr id="16" name="irc_mi" descr="Image result for nervous communicati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ervous communicatio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2955" cy="1158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35E">
        <w:rPr>
          <w:rFonts w:ascii="Calibri" w:hAnsi="Calibri" w:cs="Calibri"/>
          <w:noProof/>
          <w:color w:val="0000FF"/>
          <w:lang w:eastAsia="en-GB"/>
        </w:rPr>
        <w:drawing>
          <wp:anchor distT="0" distB="0" distL="114300" distR="114300" simplePos="0" relativeHeight="251691008" behindDoc="1" locked="0" layoutInCell="1" allowOverlap="1">
            <wp:simplePos x="0" y="0"/>
            <wp:positionH relativeFrom="column">
              <wp:posOffset>3558935</wp:posOffset>
            </wp:positionH>
            <wp:positionV relativeFrom="paragraph">
              <wp:posOffset>11957</wp:posOffset>
            </wp:positionV>
            <wp:extent cx="2317750" cy="1009650"/>
            <wp:effectExtent l="0" t="0" r="6350" b="0"/>
            <wp:wrapTight wrapText="bothSides">
              <wp:wrapPolygon edited="0">
                <wp:start x="0" y="0"/>
                <wp:lineTo x="0" y="21192"/>
                <wp:lineTo x="21482" y="21192"/>
                <wp:lineTo x="21482" y="0"/>
                <wp:lineTo x="0" y="0"/>
              </wp:wrapPolygon>
            </wp:wrapTight>
            <wp:docPr id="62" name="irc_mi" descr="Image result for Neurons jok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eurons jok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775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35E" w:rsidRDefault="00C6335E" w:rsidP="0034534E">
      <w:pPr>
        <w:ind w:firstLine="720"/>
        <w:rPr>
          <w:rFonts w:ascii="Comic Sans MS" w:hAnsi="Comic Sans MS"/>
          <w:sz w:val="28"/>
        </w:rPr>
      </w:pPr>
    </w:p>
    <w:p w:rsidR="00C6335E" w:rsidRDefault="00C6335E" w:rsidP="0034534E">
      <w:pPr>
        <w:ind w:firstLine="720"/>
        <w:rPr>
          <w:rFonts w:ascii="Comic Sans MS" w:hAnsi="Comic Sans MS"/>
          <w:sz w:val="28"/>
        </w:rPr>
      </w:pPr>
    </w:p>
    <w:p w:rsidR="0034534E" w:rsidRPr="0098386C" w:rsidRDefault="0034534E" w:rsidP="0034534E">
      <w:pPr>
        <w:ind w:firstLine="720"/>
        <w:rPr>
          <w:rFonts w:ascii="Comic Sans MS" w:hAnsi="Comic Sans MS"/>
          <w:sz w:val="28"/>
        </w:rPr>
      </w:pPr>
    </w:p>
    <w:tbl>
      <w:tblPr>
        <w:tblStyle w:val="TableGrid"/>
        <w:tblW w:w="0" w:type="auto"/>
        <w:tblLook w:val="04A0" w:firstRow="1" w:lastRow="0" w:firstColumn="1" w:lastColumn="0" w:noHBand="0" w:noVBand="1"/>
      </w:tblPr>
      <w:tblGrid>
        <w:gridCol w:w="5949"/>
        <w:gridCol w:w="709"/>
        <w:gridCol w:w="3798"/>
      </w:tblGrid>
      <w:tr w:rsidR="0034534E" w:rsidRPr="00C6335E" w:rsidTr="00C6335E">
        <w:tc>
          <w:tcPr>
            <w:tcW w:w="5949" w:type="dxa"/>
          </w:tcPr>
          <w:p w:rsidR="0034534E" w:rsidRPr="00C6335E" w:rsidRDefault="0034534E" w:rsidP="0034534E">
            <w:pPr>
              <w:jc w:val="center"/>
              <w:rPr>
                <w:rFonts w:ascii="Calibri" w:hAnsi="Calibri" w:cs="Calibri"/>
                <w:sz w:val="20"/>
                <w:szCs w:val="20"/>
              </w:rPr>
            </w:pPr>
            <w:r w:rsidRPr="00C6335E">
              <w:rPr>
                <w:rFonts w:ascii="Calibri" w:hAnsi="Calibri" w:cs="Calibri"/>
                <w:sz w:val="20"/>
                <w:szCs w:val="20"/>
              </w:rPr>
              <w:t>Reflection on Learning objectives</w:t>
            </w:r>
          </w:p>
        </w:tc>
        <w:tc>
          <w:tcPr>
            <w:tcW w:w="709" w:type="dxa"/>
          </w:tcPr>
          <w:p w:rsidR="0034534E" w:rsidRPr="00C6335E" w:rsidRDefault="0034534E" w:rsidP="0034534E">
            <w:pPr>
              <w:jc w:val="center"/>
              <w:rPr>
                <w:rFonts w:ascii="Calibri" w:hAnsi="Calibri" w:cs="Calibri"/>
                <w:sz w:val="20"/>
                <w:szCs w:val="20"/>
              </w:rPr>
            </w:pPr>
            <w:r w:rsidRPr="00C6335E">
              <w:rPr>
                <w:rFonts w:ascii="Calibri" w:hAnsi="Calibri" w:cs="Calibri"/>
                <w:sz w:val="20"/>
                <w:szCs w:val="20"/>
              </w:rPr>
              <w:sym w:font="Wingdings" w:char="F04A"/>
            </w:r>
            <w:r w:rsidRPr="00C6335E">
              <w:rPr>
                <w:rFonts w:ascii="Calibri" w:hAnsi="Calibri" w:cs="Calibri"/>
                <w:sz w:val="20"/>
                <w:szCs w:val="20"/>
              </w:rPr>
              <w:t xml:space="preserve"> or </w:t>
            </w:r>
            <w:r w:rsidRPr="00C6335E">
              <w:rPr>
                <w:rFonts w:ascii="Calibri" w:hAnsi="Calibri" w:cs="Calibri"/>
                <w:sz w:val="20"/>
                <w:szCs w:val="20"/>
              </w:rPr>
              <w:sym w:font="Wingdings" w:char="F04C"/>
            </w:r>
          </w:p>
        </w:tc>
        <w:tc>
          <w:tcPr>
            <w:tcW w:w="3798" w:type="dxa"/>
          </w:tcPr>
          <w:p w:rsidR="0034534E" w:rsidRPr="00C6335E" w:rsidRDefault="0034534E" w:rsidP="0034534E">
            <w:pPr>
              <w:jc w:val="center"/>
              <w:rPr>
                <w:rFonts w:ascii="Calibri" w:hAnsi="Calibri" w:cs="Calibri"/>
                <w:sz w:val="20"/>
                <w:szCs w:val="20"/>
              </w:rPr>
            </w:pPr>
            <w:r w:rsidRPr="00C6335E">
              <w:rPr>
                <w:rFonts w:ascii="Calibri" w:hAnsi="Calibri" w:cs="Calibri"/>
                <w:sz w:val="20"/>
                <w:szCs w:val="20"/>
              </w:rPr>
              <w:t>Target</w:t>
            </w: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 xml:space="preserve">Describe and explain the structure of a myelinated motor neurone </w:t>
            </w:r>
            <w:r w:rsidR="00352306">
              <w:rPr>
                <w:rFonts w:cs="Arial"/>
                <w:sz w:val="20"/>
                <w:szCs w:val="20"/>
              </w:rPr>
              <w:t xml:space="preserve">and nodes of Ranvier </w:t>
            </w:r>
          </w:p>
          <w:p w:rsidR="00352306" w:rsidRPr="00C6335E" w:rsidRDefault="00352306" w:rsidP="0034534E">
            <w:pPr>
              <w:rPr>
                <w:rFonts w:ascii="Arial" w:hAnsi="Arial" w:cs="Arial"/>
                <w:sz w:val="20"/>
                <w:szCs w:val="20"/>
                <w:lang w:val="en-US"/>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 xml:space="preserve">Explain what is meant by a resting </w:t>
            </w:r>
            <w:r w:rsidR="00352306">
              <w:rPr>
                <w:rFonts w:cs="Arial"/>
                <w:sz w:val="20"/>
                <w:szCs w:val="20"/>
              </w:rPr>
              <w:t xml:space="preserve">potential and </w:t>
            </w:r>
            <w:r w:rsidR="0059331F">
              <w:rPr>
                <w:rFonts w:cs="Arial"/>
                <w:sz w:val="20"/>
                <w:szCs w:val="20"/>
              </w:rPr>
              <w:t>describe</w:t>
            </w:r>
            <w:r w:rsidR="00352306">
              <w:rPr>
                <w:rFonts w:cs="Arial"/>
                <w:sz w:val="20"/>
                <w:szCs w:val="20"/>
              </w:rPr>
              <w:t xml:space="preserve"> the events in generating a resting potential </w:t>
            </w:r>
          </w:p>
          <w:p w:rsidR="00352306" w:rsidRPr="00C6335E" w:rsidRDefault="00352306"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C6335E" w:rsidRPr="00C6335E" w:rsidTr="00C6335E">
        <w:trPr>
          <w:trHeight w:val="342"/>
        </w:trPr>
        <w:tc>
          <w:tcPr>
            <w:tcW w:w="5949" w:type="dxa"/>
          </w:tcPr>
          <w:p w:rsidR="00352306" w:rsidRDefault="00352306" w:rsidP="00352306">
            <w:pPr>
              <w:rPr>
                <w:rFonts w:cs="Arial"/>
                <w:sz w:val="20"/>
                <w:szCs w:val="20"/>
              </w:rPr>
            </w:pPr>
            <w:r w:rsidRPr="00C6335E">
              <w:rPr>
                <w:rFonts w:cs="Arial"/>
                <w:sz w:val="20"/>
                <w:szCs w:val="20"/>
              </w:rPr>
              <w:t>Explain what is meant by a</w:t>
            </w:r>
            <w:r>
              <w:rPr>
                <w:rFonts w:cs="Arial"/>
                <w:sz w:val="20"/>
                <w:szCs w:val="20"/>
              </w:rPr>
              <w:t>n action potential</w:t>
            </w:r>
            <w:r w:rsidRPr="00C6335E">
              <w:rPr>
                <w:rFonts w:cs="Arial"/>
                <w:sz w:val="20"/>
                <w:szCs w:val="20"/>
              </w:rPr>
              <w:t xml:space="preserve"> </w:t>
            </w:r>
            <w:r>
              <w:rPr>
                <w:rFonts w:cs="Arial"/>
                <w:sz w:val="20"/>
                <w:szCs w:val="20"/>
              </w:rPr>
              <w:t xml:space="preserve">and </w:t>
            </w:r>
            <w:r w:rsidR="0059331F">
              <w:rPr>
                <w:rFonts w:cs="Arial"/>
                <w:sz w:val="20"/>
                <w:szCs w:val="20"/>
              </w:rPr>
              <w:t>describe</w:t>
            </w:r>
            <w:r>
              <w:rPr>
                <w:rFonts w:cs="Arial"/>
                <w:sz w:val="20"/>
                <w:szCs w:val="20"/>
              </w:rPr>
              <w:t xml:space="preserve"> the events in generating a</w:t>
            </w:r>
            <w:r w:rsidR="00405A66">
              <w:rPr>
                <w:rFonts w:cs="Arial"/>
                <w:sz w:val="20"/>
                <w:szCs w:val="20"/>
              </w:rPr>
              <w:t>n action</w:t>
            </w:r>
            <w:r>
              <w:rPr>
                <w:rFonts w:cs="Arial"/>
                <w:sz w:val="20"/>
                <w:szCs w:val="20"/>
              </w:rPr>
              <w:t xml:space="preserve"> potential </w:t>
            </w:r>
          </w:p>
          <w:p w:rsidR="00C6335E" w:rsidRPr="00C6335E" w:rsidRDefault="00C6335E" w:rsidP="0034534E">
            <w:pPr>
              <w:rPr>
                <w:rFonts w:cs="Arial"/>
                <w:sz w:val="20"/>
                <w:szCs w:val="20"/>
              </w:rPr>
            </w:pPr>
          </w:p>
        </w:tc>
        <w:tc>
          <w:tcPr>
            <w:tcW w:w="709"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rPr>
                <w:rFonts w:cs="Arial"/>
                <w:sz w:val="20"/>
                <w:szCs w:val="20"/>
              </w:rPr>
            </w:pPr>
            <w:r w:rsidRPr="00C6335E">
              <w:rPr>
                <w:rFonts w:cs="Arial"/>
                <w:sz w:val="20"/>
                <w:szCs w:val="20"/>
              </w:rPr>
              <w:t>Apply knowledge to explain oscilloscope traces</w:t>
            </w: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C6335E" w:rsidRPr="00C6335E" w:rsidTr="00C6335E">
        <w:tc>
          <w:tcPr>
            <w:tcW w:w="5949" w:type="dxa"/>
          </w:tcPr>
          <w:p w:rsidR="000B2D9E" w:rsidRDefault="00C6335E" w:rsidP="000B2D9E">
            <w:pPr>
              <w:rPr>
                <w:rFonts w:cs="Arial"/>
                <w:sz w:val="20"/>
                <w:szCs w:val="20"/>
              </w:rPr>
            </w:pPr>
            <w:r w:rsidRPr="00C6335E">
              <w:rPr>
                <w:rFonts w:cs="Arial"/>
                <w:sz w:val="20"/>
                <w:szCs w:val="20"/>
              </w:rPr>
              <w:t>Explain what is meant by the all or nothing principle.</w:t>
            </w:r>
            <w:r w:rsidR="000B2D9E" w:rsidRPr="00C6335E">
              <w:rPr>
                <w:rFonts w:cs="Arial"/>
                <w:sz w:val="20"/>
                <w:szCs w:val="20"/>
              </w:rPr>
              <w:t xml:space="preserve"> </w:t>
            </w:r>
          </w:p>
          <w:p w:rsidR="00C6335E" w:rsidRPr="00C6335E" w:rsidRDefault="00C6335E" w:rsidP="0034534E">
            <w:pPr>
              <w:rPr>
                <w:rFonts w:cs="Arial"/>
                <w:sz w:val="20"/>
                <w:szCs w:val="20"/>
              </w:rPr>
            </w:pPr>
          </w:p>
        </w:tc>
        <w:tc>
          <w:tcPr>
            <w:tcW w:w="709"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r>
      <w:tr w:rsidR="000B2D9E" w:rsidRPr="00C6335E" w:rsidTr="00C6335E">
        <w:tc>
          <w:tcPr>
            <w:tcW w:w="5949" w:type="dxa"/>
          </w:tcPr>
          <w:p w:rsidR="000B2D9E" w:rsidRDefault="000B2D9E" w:rsidP="000B2D9E">
            <w:pPr>
              <w:rPr>
                <w:rFonts w:cs="Arial"/>
                <w:sz w:val="20"/>
                <w:szCs w:val="20"/>
              </w:rPr>
            </w:pPr>
            <w:r w:rsidRPr="00C6335E">
              <w:rPr>
                <w:rFonts w:cs="Arial"/>
                <w:sz w:val="20"/>
                <w:szCs w:val="20"/>
              </w:rPr>
              <w:t>Explain what is meant by and importance of the refractory period and why action potentials are prevented.</w:t>
            </w:r>
          </w:p>
          <w:p w:rsidR="000B2D9E" w:rsidRPr="00C6335E" w:rsidRDefault="000B2D9E" w:rsidP="000B2D9E">
            <w:pPr>
              <w:rPr>
                <w:rFonts w:cs="Arial"/>
                <w:sz w:val="20"/>
                <w:szCs w:val="20"/>
              </w:rPr>
            </w:pPr>
          </w:p>
        </w:tc>
        <w:tc>
          <w:tcPr>
            <w:tcW w:w="709" w:type="dxa"/>
          </w:tcPr>
          <w:p w:rsidR="000B2D9E" w:rsidRPr="00C6335E" w:rsidRDefault="000B2D9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0B2D9E" w:rsidRPr="00C6335E" w:rsidRDefault="000B2D9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rPr>
                <w:rFonts w:cs="Arial"/>
                <w:sz w:val="20"/>
                <w:szCs w:val="20"/>
              </w:rPr>
            </w:pPr>
            <w:r w:rsidRPr="00C6335E">
              <w:rPr>
                <w:rFonts w:cs="Arial"/>
                <w:sz w:val="20"/>
                <w:szCs w:val="20"/>
              </w:rPr>
              <w:t>Explain how action potentials pass along unmyelinated neurones</w:t>
            </w:r>
            <w:r w:rsidRPr="00C6335E">
              <w:rPr>
                <w:sz w:val="20"/>
                <w:szCs w:val="20"/>
              </w:rPr>
              <w:t xml:space="preserve"> </w:t>
            </w: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Explain how action potentials pass along myelinated neurones by saltatory conduction, and why this is faster than conductance along unmyelinated neurones.</w:t>
            </w:r>
          </w:p>
          <w:p w:rsidR="00C6335E" w:rsidRPr="00C6335E" w:rsidRDefault="00C6335E"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Explain the factors which affect the speed of nerve impulse conductance.</w:t>
            </w:r>
          </w:p>
          <w:p w:rsidR="001A0ED0" w:rsidRPr="00C6335E" w:rsidRDefault="001A0ED0"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autoSpaceDE w:val="0"/>
              <w:autoSpaceDN w:val="0"/>
              <w:adjustRightInd w:val="0"/>
              <w:rPr>
                <w:rFonts w:cs="Arial"/>
                <w:sz w:val="20"/>
                <w:szCs w:val="20"/>
              </w:rPr>
            </w:pPr>
            <w:r w:rsidRPr="00C6335E">
              <w:rPr>
                <w:rFonts w:cs="Arial"/>
                <w:sz w:val="20"/>
                <w:szCs w:val="20"/>
              </w:rPr>
              <w:t>Explain the functions of synapses</w:t>
            </w: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rPr>
                <w:rFonts w:cs="Arial"/>
                <w:sz w:val="20"/>
                <w:szCs w:val="20"/>
              </w:rPr>
            </w:pPr>
            <w:r w:rsidRPr="00C6335E">
              <w:rPr>
                <w:rFonts w:cs="Arial"/>
                <w:sz w:val="20"/>
                <w:szCs w:val="20"/>
              </w:rPr>
              <w:t xml:space="preserve">Describe and explain the detailed structure of a synapse including the sequence of events </w:t>
            </w:r>
          </w:p>
          <w:p w:rsidR="0034534E" w:rsidRPr="00C6335E" w:rsidRDefault="0034534E" w:rsidP="0034534E">
            <w:pPr>
              <w:rPr>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Explain how synaptic transmission allows for unidirectionality, temporal and spatial summation, and inhibition by inhibitory synapses</w:t>
            </w:r>
            <w:r w:rsidR="001A0ED0">
              <w:rPr>
                <w:rFonts w:cs="Arial"/>
                <w:sz w:val="20"/>
                <w:szCs w:val="20"/>
              </w:rPr>
              <w:t xml:space="preserve">. </w:t>
            </w:r>
            <w:r w:rsidR="001A0ED0" w:rsidRPr="00C6335E">
              <w:rPr>
                <w:rFonts w:cs="Arial"/>
                <w:sz w:val="20"/>
                <w:szCs w:val="20"/>
              </w:rPr>
              <w:t>Analyse information provided to predict and explain the effects of specific drugs on a synapse.</w:t>
            </w:r>
          </w:p>
          <w:p w:rsidR="001A0ED0" w:rsidRPr="00C6335E" w:rsidRDefault="001A0ED0"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bl>
    <w:p w:rsidR="0098386C" w:rsidRPr="009C5DC6" w:rsidRDefault="0098386C" w:rsidP="0034534E">
      <w:pPr>
        <w:rPr>
          <w:rFonts w:ascii="Comic Sans MS" w:hAnsi="Comic Sans MS"/>
          <w:b/>
          <w:sz w:val="28"/>
          <w:u w:val="single"/>
        </w:rPr>
      </w:pPr>
    </w:p>
    <w:p w:rsidR="0098386C" w:rsidRDefault="0098386C" w:rsidP="0098386C">
      <w:pPr>
        <w:jc w:val="center"/>
        <w:rPr>
          <w:rFonts w:ascii="Comic Sans MS" w:hAnsi="Comic Sans MS"/>
          <w:b/>
          <w:u w:val="single"/>
        </w:rPr>
      </w:pPr>
    </w:p>
    <w:p w:rsidR="0098386C" w:rsidRDefault="0098386C" w:rsidP="0098386C">
      <w:pPr>
        <w:jc w:val="center"/>
        <w:rPr>
          <w:rFonts w:ascii="Comic Sans MS" w:hAnsi="Comic Sans MS"/>
          <w:b/>
          <w:u w:val="single"/>
        </w:rPr>
      </w:pPr>
    </w:p>
    <w:p w:rsidR="00DC22FE" w:rsidRDefault="00DC22FE" w:rsidP="0098386C">
      <w:pPr>
        <w:jc w:val="center"/>
        <w:rPr>
          <w:rFonts w:ascii="Comic Sans MS" w:hAnsi="Comic Sans MS"/>
          <w:b/>
          <w:sz w:val="20"/>
          <w:szCs w:val="20"/>
          <w:u w:val="single"/>
        </w:rPr>
      </w:pPr>
    </w:p>
    <w:p w:rsidR="00F40C94" w:rsidRPr="001A0ED0" w:rsidRDefault="001A0ED0" w:rsidP="001A0ED0">
      <w:pPr>
        <w:rPr>
          <w:b/>
          <w:sz w:val="36"/>
          <w:szCs w:val="36"/>
          <w:u w:val="single"/>
        </w:rPr>
      </w:pPr>
      <w:r w:rsidRPr="001A0ED0">
        <w:rPr>
          <w:b/>
          <w:sz w:val="36"/>
          <w:szCs w:val="36"/>
          <w:u w:val="single"/>
        </w:rPr>
        <w:lastRenderedPageBreak/>
        <w:t xml:space="preserve">Comparison table </w:t>
      </w:r>
    </w:p>
    <w:tbl>
      <w:tblPr>
        <w:tblStyle w:val="TableGrid"/>
        <w:tblW w:w="0" w:type="auto"/>
        <w:tblLook w:val="04A0" w:firstRow="1" w:lastRow="0" w:firstColumn="1" w:lastColumn="0" w:noHBand="0" w:noVBand="1"/>
      </w:tblPr>
      <w:tblGrid>
        <w:gridCol w:w="4621"/>
        <w:gridCol w:w="4621"/>
      </w:tblGrid>
      <w:tr w:rsidR="00F40C94" w:rsidRPr="0034534E" w:rsidTr="00F40C94">
        <w:tc>
          <w:tcPr>
            <w:tcW w:w="4621" w:type="dxa"/>
          </w:tcPr>
          <w:p w:rsidR="00F40C94" w:rsidRPr="0034534E" w:rsidRDefault="00F40C94" w:rsidP="009C5DC6">
            <w:pPr>
              <w:spacing w:line="360" w:lineRule="auto"/>
              <w:jc w:val="center"/>
              <w:rPr>
                <w:b/>
              </w:rPr>
            </w:pPr>
            <w:r w:rsidRPr="0034534E">
              <w:rPr>
                <w:b/>
              </w:rPr>
              <w:t>Hormonal system</w:t>
            </w:r>
          </w:p>
        </w:tc>
        <w:tc>
          <w:tcPr>
            <w:tcW w:w="4621" w:type="dxa"/>
          </w:tcPr>
          <w:p w:rsidR="00F40C94" w:rsidRPr="0034534E" w:rsidRDefault="00F40C94" w:rsidP="009C5DC6">
            <w:pPr>
              <w:spacing w:line="360" w:lineRule="auto"/>
              <w:jc w:val="center"/>
              <w:rPr>
                <w:b/>
              </w:rPr>
            </w:pPr>
            <w:r w:rsidRPr="0034534E">
              <w:rPr>
                <w:b/>
              </w:rPr>
              <w:t>Nervous system</w:t>
            </w:r>
          </w:p>
        </w:tc>
      </w:tr>
      <w:tr w:rsidR="00F40C94" w:rsidRPr="0034534E" w:rsidTr="00F40C94">
        <w:tc>
          <w:tcPr>
            <w:tcW w:w="4621" w:type="dxa"/>
          </w:tcPr>
          <w:p w:rsidR="00F40C94" w:rsidRPr="0034534E" w:rsidRDefault="00F40C94" w:rsidP="009C5DC6">
            <w:pPr>
              <w:spacing w:line="360" w:lineRule="auto"/>
            </w:pPr>
            <w:r w:rsidRPr="0034534E">
              <w:t xml:space="preserve">Communication using </w:t>
            </w:r>
            <w:r w:rsidRPr="0034534E">
              <w:rPr>
                <w:b/>
              </w:rPr>
              <w:t>chemicals</w:t>
            </w:r>
            <w:r w:rsidRPr="0034534E">
              <w:t xml:space="preserve"> (hormones)</w:t>
            </w:r>
          </w:p>
        </w:tc>
        <w:tc>
          <w:tcPr>
            <w:tcW w:w="4621" w:type="dxa"/>
          </w:tcPr>
          <w:p w:rsidR="00F40C94" w:rsidRPr="0034534E" w:rsidRDefault="00F40C94" w:rsidP="009C5DC6">
            <w:pPr>
              <w:spacing w:line="360" w:lineRule="auto"/>
            </w:pPr>
            <w:r w:rsidRPr="0034534E">
              <w:t xml:space="preserve">Communication using </w:t>
            </w:r>
            <w:r w:rsidRPr="0034534E">
              <w:rPr>
                <w:b/>
              </w:rPr>
              <w:t>nerve impulses</w:t>
            </w:r>
          </w:p>
        </w:tc>
      </w:tr>
      <w:tr w:rsidR="00F40C94" w:rsidRPr="0034534E" w:rsidTr="00F40C94">
        <w:tc>
          <w:tcPr>
            <w:tcW w:w="4621" w:type="dxa"/>
          </w:tcPr>
          <w:p w:rsidR="00F40C94" w:rsidRPr="0034534E" w:rsidRDefault="00F40C94" w:rsidP="009C5DC6">
            <w:pPr>
              <w:spacing w:line="360" w:lineRule="auto"/>
            </w:pPr>
            <w:r w:rsidRPr="0034534E">
              <w:t>Transmissions in the</w:t>
            </w:r>
            <w:r w:rsidRPr="0034534E">
              <w:rPr>
                <w:b/>
              </w:rPr>
              <w:t xml:space="preserve"> blood</w:t>
            </w:r>
          </w:p>
        </w:tc>
        <w:tc>
          <w:tcPr>
            <w:tcW w:w="4621" w:type="dxa"/>
          </w:tcPr>
          <w:p w:rsidR="00F40C94" w:rsidRPr="0034534E" w:rsidRDefault="009C5DC6" w:rsidP="009C5DC6">
            <w:pPr>
              <w:spacing w:line="360" w:lineRule="auto"/>
            </w:pPr>
            <w:r w:rsidRPr="0034534E">
              <w:t>Transmissions</w:t>
            </w:r>
            <w:r w:rsidR="00F40C94" w:rsidRPr="0034534E">
              <w:t xml:space="preserve"> by</w:t>
            </w:r>
            <w:r w:rsidR="00F40C94" w:rsidRPr="0034534E">
              <w:rPr>
                <w:b/>
              </w:rPr>
              <w:t xml:space="preserve"> neurones</w:t>
            </w:r>
          </w:p>
        </w:tc>
      </w:tr>
      <w:tr w:rsidR="00F40C94" w:rsidRPr="0034534E" w:rsidTr="00F40C94">
        <w:tc>
          <w:tcPr>
            <w:tcW w:w="4621" w:type="dxa"/>
          </w:tcPr>
          <w:p w:rsidR="00F40C94" w:rsidRPr="0034534E" w:rsidRDefault="00F40C94" w:rsidP="009C5DC6">
            <w:pPr>
              <w:spacing w:line="360" w:lineRule="auto"/>
            </w:pPr>
            <w:r w:rsidRPr="0034534E">
              <w:t>Transmission is relatively</w:t>
            </w:r>
            <w:r w:rsidRPr="0034534E">
              <w:rPr>
                <w:b/>
              </w:rPr>
              <w:t xml:space="preserve"> slow</w:t>
            </w:r>
          </w:p>
        </w:tc>
        <w:tc>
          <w:tcPr>
            <w:tcW w:w="4621" w:type="dxa"/>
          </w:tcPr>
          <w:p w:rsidR="00F40C94" w:rsidRPr="0034534E" w:rsidRDefault="0034534E" w:rsidP="009C5DC6">
            <w:pPr>
              <w:spacing w:line="360" w:lineRule="auto"/>
            </w:pPr>
            <w:r w:rsidRPr="0034534E">
              <w:t>Transmissions is</w:t>
            </w:r>
            <w:r w:rsidR="00F40C94" w:rsidRPr="0034534E">
              <w:t xml:space="preserve"> very </w:t>
            </w:r>
            <w:r w:rsidR="00F40C94" w:rsidRPr="0034534E">
              <w:rPr>
                <w:b/>
              </w:rPr>
              <w:t>rapid</w:t>
            </w:r>
          </w:p>
        </w:tc>
      </w:tr>
      <w:tr w:rsidR="00F40C94" w:rsidRPr="0034534E" w:rsidTr="00F40C94">
        <w:tc>
          <w:tcPr>
            <w:tcW w:w="4621" w:type="dxa"/>
          </w:tcPr>
          <w:p w:rsidR="00F40C94" w:rsidRPr="0034534E" w:rsidRDefault="00F40C94" w:rsidP="009C5DC6">
            <w:pPr>
              <w:spacing w:line="360" w:lineRule="auto"/>
            </w:pPr>
            <w:r w:rsidRPr="0034534E">
              <w:t xml:space="preserve">Hormones travel to all areas of the body but only </w:t>
            </w:r>
            <w:r w:rsidRPr="0034534E">
              <w:rPr>
                <w:b/>
              </w:rPr>
              <w:t>target cells</w:t>
            </w:r>
            <w:r w:rsidRPr="0034534E">
              <w:t xml:space="preserve"> respond</w:t>
            </w:r>
          </w:p>
        </w:tc>
        <w:tc>
          <w:tcPr>
            <w:tcW w:w="4621" w:type="dxa"/>
          </w:tcPr>
          <w:p w:rsidR="00F40C94" w:rsidRPr="0034534E" w:rsidRDefault="00F40C94" w:rsidP="009C5DC6">
            <w:pPr>
              <w:spacing w:line="360" w:lineRule="auto"/>
            </w:pPr>
            <w:r w:rsidRPr="0034534E">
              <w:t xml:space="preserve">Nerve impulses travel to </w:t>
            </w:r>
            <w:r w:rsidRPr="0034534E">
              <w:rPr>
                <w:b/>
              </w:rPr>
              <w:t>specific part of the body</w:t>
            </w:r>
          </w:p>
        </w:tc>
      </w:tr>
      <w:tr w:rsidR="00F40C94" w:rsidRPr="0034534E" w:rsidTr="00F40C94">
        <w:tc>
          <w:tcPr>
            <w:tcW w:w="4621" w:type="dxa"/>
          </w:tcPr>
          <w:p w:rsidR="00F40C94" w:rsidRPr="0034534E" w:rsidRDefault="00F40C94" w:rsidP="009C5DC6">
            <w:pPr>
              <w:spacing w:line="360" w:lineRule="auto"/>
            </w:pPr>
            <w:r w:rsidRPr="0034534E">
              <w:t xml:space="preserve">Response is </w:t>
            </w:r>
            <w:r w:rsidRPr="0034534E">
              <w:rPr>
                <w:b/>
              </w:rPr>
              <w:t>wide spread</w:t>
            </w:r>
          </w:p>
        </w:tc>
        <w:tc>
          <w:tcPr>
            <w:tcW w:w="4621" w:type="dxa"/>
          </w:tcPr>
          <w:p w:rsidR="00F40C94" w:rsidRPr="0034534E" w:rsidRDefault="00F40C94" w:rsidP="009C5DC6">
            <w:pPr>
              <w:spacing w:line="360" w:lineRule="auto"/>
            </w:pPr>
            <w:r w:rsidRPr="0034534E">
              <w:t xml:space="preserve">Response is </w:t>
            </w:r>
            <w:r w:rsidRPr="0034534E">
              <w:rPr>
                <w:b/>
              </w:rPr>
              <w:t>localised</w:t>
            </w:r>
          </w:p>
        </w:tc>
      </w:tr>
      <w:tr w:rsidR="00F40C94" w:rsidRPr="0034534E" w:rsidTr="00F40C94">
        <w:tc>
          <w:tcPr>
            <w:tcW w:w="4621" w:type="dxa"/>
          </w:tcPr>
          <w:p w:rsidR="00F40C94" w:rsidRPr="0034534E" w:rsidRDefault="00F40C94" w:rsidP="009C5DC6">
            <w:pPr>
              <w:spacing w:line="360" w:lineRule="auto"/>
            </w:pPr>
            <w:r w:rsidRPr="0034534E">
              <w:t>Response is</w:t>
            </w:r>
            <w:r w:rsidRPr="0034534E">
              <w:rPr>
                <w:b/>
              </w:rPr>
              <w:t xml:space="preserve"> slow</w:t>
            </w:r>
          </w:p>
        </w:tc>
        <w:tc>
          <w:tcPr>
            <w:tcW w:w="4621" w:type="dxa"/>
          </w:tcPr>
          <w:p w:rsidR="00F40C94" w:rsidRPr="0034534E" w:rsidRDefault="00683876" w:rsidP="009C5DC6">
            <w:pPr>
              <w:spacing w:line="360" w:lineRule="auto"/>
            </w:pPr>
            <w:r w:rsidRPr="0034534E">
              <w:t xml:space="preserve">Response is </w:t>
            </w:r>
            <w:r w:rsidRPr="0034534E">
              <w:rPr>
                <w:b/>
              </w:rPr>
              <w:t>rapid</w:t>
            </w:r>
          </w:p>
        </w:tc>
      </w:tr>
      <w:tr w:rsidR="00F40C94" w:rsidRPr="0034534E" w:rsidTr="00F40C94">
        <w:tc>
          <w:tcPr>
            <w:tcW w:w="4621" w:type="dxa"/>
          </w:tcPr>
          <w:p w:rsidR="00F40C94" w:rsidRPr="0034534E" w:rsidRDefault="00683876" w:rsidP="009C5DC6">
            <w:pPr>
              <w:spacing w:line="360" w:lineRule="auto"/>
            </w:pPr>
            <w:r w:rsidRPr="0034534E">
              <w:t xml:space="preserve">Response is </w:t>
            </w:r>
            <w:r w:rsidRPr="0034534E">
              <w:rPr>
                <w:b/>
              </w:rPr>
              <w:t>long-lasting</w:t>
            </w:r>
          </w:p>
        </w:tc>
        <w:tc>
          <w:tcPr>
            <w:tcW w:w="4621" w:type="dxa"/>
          </w:tcPr>
          <w:p w:rsidR="00F40C94" w:rsidRPr="0034534E" w:rsidRDefault="00683876" w:rsidP="009C5DC6">
            <w:pPr>
              <w:spacing w:line="360" w:lineRule="auto"/>
            </w:pPr>
            <w:r w:rsidRPr="0034534E">
              <w:t xml:space="preserve">Response is </w:t>
            </w:r>
            <w:r w:rsidRPr="0034534E">
              <w:rPr>
                <w:b/>
              </w:rPr>
              <w:t>short-lived</w:t>
            </w:r>
          </w:p>
        </w:tc>
      </w:tr>
      <w:tr w:rsidR="00683876" w:rsidRPr="0034534E" w:rsidTr="00F40C94">
        <w:tc>
          <w:tcPr>
            <w:tcW w:w="4621" w:type="dxa"/>
          </w:tcPr>
          <w:p w:rsidR="00683876" w:rsidRPr="0034534E" w:rsidRDefault="00683876" w:rsidP="009C5DC6">
            <w:pPr>
              <w:spacing w:line="360" w:lineRule="auto"/>
            </w:pPr>
            <w:r w:rsidRPr="0034534E">
              <w:t xml:space="preserve">Effect may be </w:t>
            </w:r>
            <w:r w:rsidRPr="0034534E">
              <w:rPr>
                <w:b/>
              </w:rPr>
              <w:t>permanent</w:t>
            </w:r>
            <w:r w:rsidRPr="0034534E">
              <w:t xml:space="preserve"> and </w:t>
            </w:r>
            <w:r w:rsidRPr="0034534E">
              <w:rPr>
                <w:b/>
              </w:rPr>
              <w:t>irreversible</w:t>
            </w:r>
          </w:p>
        </w:tc>
        <w:tc>
          <w:tcPr>
            <w:tcW w:w="4621" w:type="dxa"/>
          </w:tcPr>
          <w:p w:rsidR="00683876" w:rsidRPr="0034534E" w:rsidRDefault="00683876" w:rsidP="009C5DC6">
            <w:pPr>
              <w:spacing w:line="360" w:lineRule="auto"/>
            </w:pPr>
            <w:r w:rsidRPr="0034534E">
              <w:t xml:space="preserve">Effect usually </w:t>
            </w:r>
            <w:r w:rsidRPr="0034534E">
              <w:rPr>
                <w:b/>
              </w:rPr>
              <w:t>temporary</w:t>
            </w:r>
            <w:r w:rsidRPr="0034534E">
              <w:t xml:space="preserve"> and </w:t>
            </w:r>
            <w:r w:rsidRPr="0034534E">
              <w:rPr>
                <w:b/>
              </w:rPr>
              <w:t>reversible</w:t>
            </w:r>
            <w:r w:rsidRPr="0034534E">
              <w:t>.</w:t>
            </w:r>
          </w:p>
        </w:tc>
      </w:tr>
    </w:tbl>
    <w:p w:rsidR="003C208A" w:rsidRPr="0098386C" w:rsidRDefault="001A0ED0">
      <w:pPr>
        <w:rPr>
          <w:rFonts w:ascii="Comic Sans MS" w:hAnsi="Comic Sans MS"/>
          <w:b/>
          <w:sz w:val="20"/>
          <w:szCs w:val="20"/>
          <w:u w:val="single"/>
        </w:rPr>
      </w:pPr>
      <w:r w:rsidRPr="0034534E">
        <w:rPr>
          <w:b/>
          <w:noProof/>
          <w:sz w:val="20"/>
          <w:szCs w:val="20"/>
          <w:u w:val="single"/>
          <w:lang w:eastAsia="en-GB"/>
        </w:rPr>
        <mc:AlternateContent>
          <mc:Choice Requires="wps">
            <w:drawing>
              <wp:anchor distT="0" distB="0" distL="114300" distR="114300" simplePos="0" relativeHeight="251648000" behindDoc="0" locked="0" layoutInCell="1" allowOverlap="1">
                <wp:simplePos x="0" y="0"/>
                <wp:positionH relativeFrom="column">
                  <wp:posOffset>-51758</wp:posOffset>
                </wp:positionH>
                <wp:positionV relativeFrom="paragraph">
                  <wp:posOffset>262159</wp:posOffset>
                </wp:positionV>
                <wp:extent cx="6538822" cy="552091"/>
                <wp:effectExtent l="0" t="0" r="14605" b="19685"/>
                <wp:wrapNone/>
                <wp:docPr id="7" name="Rectangle 7"/>
                <wp:cNvGraphicFramePr/>
                <a:graphic xmlns:a="http://schemas.openxmlformats.org/drawingml/2006/main">
                  <a:graphicData uri="http://schemas.microsoft.com/office/word/2010/wordprocessingShape">
                    <wps:wsp>
                      <wps:cNvSpPr/>
                      <wps:spPr>
                        <a:xfrm>
                          <a:off x="0" y="0"/>
                          <a:ext cx="6538822" cy="5520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1C117" id="Rectangle 7" o:spid="_x0000_s1026" style="position:absolute;margin-left:-4.1pt;margin-top:20.65pt;width:514.85pt;height:43.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" filled="f" strokecolor="black [3213]" strokeweight="1pt"/>
            </w:pict>
          </mc:Fallback>
        </mc:AlternateContent>
      </w:r>
    </w:p>
    <w:p w:rsidR="001A0ED0" w:rsidRDefault="001A0ED0">
      <w:pPr>
        <w:rPr>
          <w:b/>
          <w:sz w:val="20"/>
          <w:szCs w:val="20"/>
        </w:rPr>
      </w:pPr>
      <w:r>
        <w:rPr>
          <w:b/>
          <w:sz w:val="20"/>
          <w:szCs w:val="20"/>
          <w:u w:val="single"/>
        </w:rPr>
        <w:t>Outcome</w:t>
      </w:r>
      <w:r w:rsidR="006577E3" w:rsidRPr="0034534E">
        <w:rPr>
          <w:b/>
          <w:sz w:val="20"/>
          <w:szCs w:val="20"/>
          <w:u w:val="single"/>
        </w:rPr>
        <w:t>:</w:t>
      </w:r>
      <w:r w:rsidR="006577E3" w:rsidRPr="0034534E">
        <w:rPr>
          <w:b/>
          <w:sz w:val="20"/>
          <w:szCs w:val="20"/>
        </w:rPr>
        <w:t xml:space="preserve"> </w:t>
      </w:r>
    </w:p>
    <w:p w:rsidR="001865DC" w:rsidRPr="001A0ED0" w:rsidRDefault="006577E3" w:rsidP="00BA7700">
      <w:pPr>
        <w:pStyle w:val="ListParagraph"/>
        <w:numPr>
          <w:ilvl w:val="0"/>
          <w:numId w:val="8"/>
        </w:numPr>
        <w:rPr>
          <w:sz w:val="20"/>
          <w:szCs w:val="20"/>
        </w:rPr>
      </w:pPr>
      <w:r w:rsidRPr="001A0ED0">
        <w:rPr>
          <w:sz w:val="20"/>
          <w:szCs w:val="20"/>
        </w:rPr>
        <w:t>Describe and explain the structure of a myelinated motor neurone</w:t>
      </w:r>
      <w:r w:rsidR="00352306">
        <w:rPr>
          <w:sz w:val="20"/>
          <w:szCs w:val="20"/>
        </w:rPr>
        <w:t xml:space="preserve"> </w:t>
      </w:r>
      <w:r w:rsidR="00352306">
        <w:rPr>
          <w:rFonts w:cs="Arial"/>
          <w:sz w:val="20"/>
          <w:szCs w:val="20"/>
        </w:rPr>
        <w:t>and nodes of Ranvier</w:t>
      </w:r>
    </w:p>
    <w:p w:rsidR="0098386C" w:rsidRPr="0034534E" w:rsidRDefault="0098386C" w:rsidP="0098386C">
      <w:pPr>
        <w:spacing w:after="0" w:line="240" w:lineRule="auto"/>
        <w:jc w:val="center"/>
        <w:rPr>
          <w:rFonts w:eastAsia="Times New Roman" w:cs="Times New Roman"/>
          <w:b/>
          <w:sz w:val="20"/>
          <w:szCs w:val="20"/>
          <w:u w:val="single"/>
          <w:lang w:eastAsia="en-GB"/>
        </w:rPr>
      </w:pPr>
    </w:p>
    <w:p w:rsidR="0098386C" w:rsidRPr="001A0ED0" w:rsidRDefault="0098386C" w:rsidP="001A0ED0">
      <w:pPr>
        <w:spacing w:after="0" w:line="240" w:lineRule="auto"/>
        <w:rPr>
          <w:rFonts w:eastAsia="Times New Roman" w:cs="Times New Roman"/>
          <w:b/>
          <w:sz w:val="36"/>
          <w:szCs w:val="36"/>
          <w:u w:val="single"/>
          <w:lang w:eastAsia="en-GB"/>
        </w:rPr>
      </w:pPr>
      <w:r w:rsidRPr="001A0ED0">
        <w:rPr>
          <w:rFonts w:eastAsia="Times New Roman" w:cs="Times New Roman"/>
          <w:b/>
          <w:sz w:val="36"/>
          <w:szCs w:val="36"/>
          <w:u w:val="single"/>
          <w:lang w:eastAsia="en-GB"/>
        </w:rPr>
        <w:t>Neurone Structure:</w:t>
      </w:r>
    </w:p>
    <w:p w:rsidR="006577E3" w:rsidRPr="0034534E" w:rsidRDefault="006577E3" w:rsidP="006577E3">
      <w:pPr>
        <w:spacing w:after="0" w:line="240" w:lineRule="auto"/>
        <w:rPr>
          <w:rFonts w:eastAsia="Times New Roman" w:cs="Times New Roman"/>
          <w:lang w:eastAsia="en-GB"/>
        </w:rPr>
      </w:pPr>
      <w:r w:rsidRPr="0034534E">
        <w:rPr>
          <w:rFonts w:eastAsia="Times New Roman" w:cs="Times New Roman"/>
          <w:lang w:eastAsia="en-GB"/>
        </w:rPr>
        <w:t xml:space="preserve">Neurones are </w:t>
      </w:r>
      <w:r w:rsidRPr="0034534E">
        <w:rPr>
          <w:rFonts w:eastAsia="Times New Roman" w:cs="Times New Roman"/>
          <w:b/>
          <w:lang w:eastAsia="en-GB"/>
        </w:rPr>
        <w:t xml:space="preserve">specialised </w:t>
      </w:r>
      <w:r w:rsidRPr="0034534E">
        <w:rPr>
          <w:rFonts w:eastAsia="Times New Roman" w:cs="Times New Roman"/>
          <w:lang w:eastAsia="en-GB"/>
        </w:rPr>
        <w:t>cells that allow communication between different parts of the body as nervous impulses</w:t>
      </w:r>
    </w:p>
    <w:p w:rsidR="001A0ED0" w:rsidRDefault="001A0ED0" w:rsidP="009C5DC6">
      <w:pPr>
        <w:spacing w:after="0" w:line="360" w:lineRule="auto"/>
        <w:rPr>
          <w:rFonts w:eastAsia="Times New Roman" w:cs="Times New Roman"/>
          <w:lang w:eastAsia="en-GB"/>
        </w:rPr>
      </w:pPr>
      <w:r w:rsidRPr="0034534E">
        <w:rPr>
          <w:b/>
          <w:noProof/>
          <w:sz w:val="20"/>
          <w:szCs w:val="20"/>
          <w:u w:val="single"/>
          <w:lang w:eastAsia="en-GB"/>
        </w:rPr>
        <mc:AlternateContent>
          <mc:Choice Requires="wps">
            <w:drawing>
              <wp:anchor distT="0" distB="0" distL="114300" distR="114300" simplePos="0" relativeHeight="251693056" behindDoc="0" locked="0" layoutInCell="1" allowOverlap="1" wp14:anchorId="29AA7153" wp14:editId="0ACA4E3A">
                <wp:simplePos x="0" y="0"/>
                <wp:positionH relativeFrom="column">
                  <wp:posOffset>-69011</wp:posOffset>
                </wp:positionH>
                <wp:positionV relativeFrom="paragraph">
                  <wp:posOffset>261321</wp:posOffset>
                </wp:positionV>
                <wp:extent cx="6538595" cy="732970"/>
                <wp:effectExtent l="0" t="0" r="14605" b="10160"/>
                <wp:wrapNone/>
                <wp:docPr id="8" name="Rectangle 8"/>
                <wp:cNvGraphicFramePr/>
                <a:graphic xmlns:a="http://schemas.openxmlformats.org/drawingml/2006/main">
                  <a:graphicData uri="http://schemas.microsoft.com/office/word/2010/wordprocessingShape">
                    <wps:wsp>
                      <wps:cNvSpPr/>
                      <wps:spPr>
                        <a:xfrm>
                          <a:off x="0" y="0"/>
                          <a:ext cx="6538595" cy="7329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DA789" id="Rectangle 8" o:spid="_x0000_s1026" style="position:absolute;margin-left:-5.45pt;margin-top:20.6pt;width:514.85pt;height:57.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" filled="f" strokecolor="black [3213]" strokeweight="1pt"/>
            </w:pict>
          </mc:Fallback>
        </mc:AlternateContent>
      </w:r>
    </w:p>
    <w:p w:rsidR="001A0ED0" w:rsidRPr="001A0ED0" w:rsidRDefault="00D36762" w:rsidP="009C5DC6">
      <w:pPr>
        <w:spacing w:after="0" w:line="360" w:lineRule="auto"/>
        <w:rPr>
          <w:rFonts w:eastAsia="Times New Roman" w:cs="Times New Roman"/>
          <w:b/>
          <w:u w:val="single"/>
          <w:lang w:eastAsia="en-GB"/>
        </w:rPr>
      </w:pPr>
      <w:r w:rsidRPr="003E3DB7">
        <w:rPr>
          <w:noProof/>
        </w:rPr>
        <w:drawing>
          <wp:anchor distT="0" distB="0" distL="114300" distR="114300" simplePos="0" relativeHeight="251750400" behindDoc="0" locked="0" layoutInCell="1" allowOverlap="1" wp14:anchorId="7E200D77">
            <wp:simplePos x="0" y="0"/>
            <wp:positionH relativeFrom="column">
              <wp:posOffset>6086475</wp:posOffset>
            </wp:positionH>
            <wp:positionV relativeFrom="paragraph">
              <wp:posOffset>40640</wp:posOffset>
            </wp:positionV>
            <wp:extent cx="320675" cy="320675"/>
            <wp:effectExtent l="0" t="0" r="3175" b="317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anchor>
        </w:drawing>
      </w:r>
      <w:r w:rsidR="001A0ED0" w:rsidRPr="001A0ED0">
        <w:rPr>
          <w:rFonts w:eastAsia="Times New Roman" w:cs="Times New Roman"/>
          <w:b/>
          <w:u w:val="single"/>
          <w:lang w:eastAsia="en-GB"/>
        </w:rPr>
        <w:t>Definition:</w:t>
      </w:r>
    </w:p>
    <w:p w:rsidR="006577E3" w:rsidRPr="0034534E" w:rsidRDefault="006577E3" w:rsidP="009C5DC6">
      <w:pPr>
        <w:spacing w:after="0" w:line="360" w:lineRule="auto"/>
        <w:rPr>
          <w:rFonts w:eastAsia="Times New Roman" w:cs="Times New Roman"/>
          <w:lang w:eastAsia="en-GB"/>
        </w:rPr>
      </w:pPr>
      <w:r w:rsidRPr="00D36762">
        <w:rPr>
          <w:rFonts w:eastAsia="Times New Roman" w:cs="Times New Roman"/>
          <w:b/>
          <w:lang w:eastAsia="en-GB"/>
        </w:rPr>
        <w:t>EXCITABLE</w:t>
      </w:r>
      <w:r w:rsidRPr="001A0ED0">
        <w:rPr>
          <w:rFonts w:eastAsia="Times New Roman" w:cs="Times New Roman"/>
          <w:lang w:eastAsia="en-GB"/>
        </w:rPr>
        <w:t>:</w:t>
      </w:r>
      <w:r w:rsidRPr="0034534E">
        <w:rPr>
          <w:rFonts w:eastAsia="Times New Roman" w:cs="Times New Roman"/>
          <w:lang w:eastAsia="en-GB"/>
        </w:rPr>
        <w:t xml:space="preserve"> </w:t>
      </w:r>
      <w:r w:rsidR="001A0ED0">
        <w:rPr>
          <w:rFonts w:eastAsia="Times New Roman" w:cs="Times New Roman"/>
          <w:lang w:eastAsia="en-GB"/>
        </w:rPr>
        <w:t>C</w:t>
      </w:r>
      <w:r w:rsidRPr="0034534E">
        <w:rPr>
          <w:rFonts w:eastAsia="Times New Roman" w:cs="Times New Roman"/>
          <w:lang w:eastAsia="en-GB"/>
        </w:rPr>
        <w:t>an detect and respond to stimuli</w:t>
      </w:r>
    </w:p>
    <w:p w:rsidR="006577E3" w:rsidRPr="0034534E" w:rsidRDefault="006577E3" w:rsidP="00A7051E">
      <w:pPr>
        <w:spacing w:after="0" w:line="360" w:lineRule="auto"/>
        <w:rPr>
          <w:rFonts w:eastAsia="Times New Roman" w:cs="Times New Roman"/>
          <w:lang w:eastAsia="en-GB"/>
        </w:rPr>
      </w:pPr>
      <w:r w:rsidRPr="00D36762">
        <w:rPr>
          <w:rFonts w:eastAsia="Times New Roman" w:cs="Times New Roman"/>
          <w:b/>
          <w:lang w:eastAsia="en-GB"/>
        </w:rPr>
        <w:t>CONDUCTIVE:</w:t>
      </w:r>
      <w:r w:rsidRPr="0034534E">
        <w:rPr>
          <w:rFonts w:eastAsia="Times New Roman" w:cs="Times New Roman"/>
          <w:b/>
          <w:lang w:eastAsia="en-GB"/>
        </w:rPr>
        <w:t xml:space="preserve"> </w:t>
      </w:r>
      <w:r w:rsidR="001A0ED0">
        <w:rPr>
          <w:rFonts w:eastAsia="Times New Roman" w:cs="Times New Roman"/>
          <w:lang w:eastAsia="en-GB"/>
        </w:rPr>
        <w:t>C</w:t>
      </w:r>
      <w:r w:rsidRPr="0034534E">
        <w:rPr>
          <w:rFonts w:eastAsia="Times New Roman" w:cs="Times New Roman"/>
          <w:lang w:eastAsia="en-GB"/>
        </w:rPr>
        <w:t>an transmit impulses or action potentials</w:t>
      </w:r>
    </w:p>
    <w:p w:rsidR="006577E3" w:rsidRPr="0034534E" w:rsidRDefault="002C1394" w:rsidP="006577E3">
      <w:pPr>
        <w:spacing w:after="0" w:line="240" w:lineRule="auto"/>
        <w:rPr>
          <w:rFonts w:eastAsia="Times New Roman" w:cs="Times New Roman"/>
          <w:lang w:eastAsia="en-GB"/>
        </w:rPr>
      </w:pPr>
      <w:r w:rsidRPr="0034534E">
        <w:rPr>
          <w:rFonts w:eastAsia="Times New Roman" w:cs="Times New Roman"/>
          <w:lang w:eastAsia="en-GB"/>
        </w:rPr>
        <w:t>There are 3 types of neurone</w:t>
      </w:r>
      <w:r w:rsidR="006577E3" w:rsidRPr="0034534E">
        <w:rPr>
          <w:rFonts w:eastAsia="Times New Roman" w:cs="Times New Roman"/>
          <w:lang w:eastAsia="en-GB"/>
        </w:rPr>
        <w:t xml:space="preserve">. </w:t>
      </w:r>
    </w:p>
    <w:p w:rsidR="006577E3" w:rsidRPr="0034534E" w:rsidRDefault="00D36762" w:rsidP="009C5DC6">
      <w:pPr>
        <w:spacing w:after="0" w:line="360" w:lineRule="auto"/>
        <w:rPr>
          <w:rFonts w:eastAsia="Times New Roman" w:cs="Times New Roman"/>
          <w:lang w:eastAsia="en-GB"/>
        </w:rPr>
      </w:pPr>
      <w:r w:rsidRPr="0034534E">
        <w:rPr>
          <w:rFonts w:eastAsia="Times New Roman" w:cs="Times New Roman"/>
          <w:noProof/>
          <w:lang w:eastAsia="en-GB"/>
        </w:rPr>
        <mc:AlternateContent>
          <mc:Choice Requires="wps">
            <w:drawing>
              <wp:anchor distT="45720" distB="45720" distL="114300" distR="114300" simplePos="0" relativeHeight="251752448" behindDoc="0" locked="0" layoutInCell="1" allowOverlap="1" wp14:anchorId="2265BCBD" wp14:editId="34065BE1">
                <wp:simplePos x="0" y="0"/>
                <wp:positionH relativeFrom="column">
                  <wp:posOffset>4583430</wp:posOffset>
                </wp:positionH>
                <wp:positionV relativeFrom="paragraph">
                  <wp:posOffset>11430</wp:posOffset>
                </wp:positionV>
                <wp:extent cx="1907540" cy="13430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7540" cy="1343025"/>
                        </a:xfrm>
                        <a:prstGeom prst="rect">
                          <a:avLst/>
                        </a:prstGeom>
                        <a:solidFill>
                          <a:srgbClr val="FFFFFF"/>
                        </a:solidFill>
                        <a:ln w="9525">
                          <a:noFill/>
                          <a:miter lim="800000"/>
                          <a:headEnd/>
                          <a:tailEnd/>
                        </a:ln>
                      </wps:spPr>
                      <wps:txbx>
                        <w:txbxContent>
                          <w:p w:rsidR="004D7815" w:rsidRDefault="004D7815" w:rsidP="00D36762">
                            <w:pPr>
                              <w:rPr>
                                <w:i/>
                              </w:rPr>
                            </w:pPr>
                            <w:r>
                              <w:rPr>
                                <w:b/>
                                <w:i/>
                                <w:u w:val="single"/>
                              </w:rPr>
                              <w:t xml:space="preserve">Exam </w:t>
                            </w:r>
                            <w:r w:rsidRPr="0034534E">
                              <w:rPr>
                                <w:b/>
                                <w:i/>
                                <w:u w:val="single"/>
                              </w:rPr>
                              <w:t>Note:</w:t>
                            </w:r>
                            <w:r w:rsidRPr="0034534E">
                              <w:rPr>
                                <w:i/>
                              </w:rPr>
                              <w:t xml:space="preserve"> A nerve is made up of a collection of neurones joined together with connective tissue. </w:t>
                            </w:r>
                          </w:p>
                          <w:p w:rsidR="004D7815" w:rsidRPr="0034534E" w:rsidRDefault="004D7815" w:rsidP="00D36762">
                            <w:pPr>
                              <w:rPr>
                                <w:i/>
                              </w:rPr>
                            </w:pPr>
                            <w:r>
                              <w:rPr>
                                <w:i/>
                              </w:rPr>
                              <w:t xml:space="preserve">You </w:t>
                            </w:r>
                            <w:r w:rsidRPr="00740E36">
                              <w:rPr>
                                <w:b/>
                                <w:i/>
                              </w:rPr>
                              <w:t>do not</w:t>
                            </w:r>
                            <w:r>
                              <w:rPr>
                                <w:i/>
                              </w:rPr>
                              <w:t xml:space="preserve"> need to be able to label a neurone in your exam</w:t>
                            </w:r>
                          </w:p>
                          <w:p w:rsidR="004D7815" w:rsidRDefault="004D7815" w:rsidP="00D367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65BCBD" id="_x0000_t202" coordsize="21600,21600" o:spt="202" path="m,l,21600r21600,l21600,xe">
                <v:stroke joinstyle="miter"/>
                <v:path gradientshapeok="t" o:connecttype="rect"/>
              </v:shapetype>
              <v:shape id="Text Box 2" o:spid="_x0000_s1026" type="#_x0000_t202" style="position:absolute;margin-left:360.9pt;margin-top:.9pt;width:150.2pt;height:105.7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" stroked="f">
                <v:textbox>
                  <w:txbxContent>
                    <w:p w:rsidR="004D7815" w:rsidRDefault="004D7815" w:rsidP="00D36762">
                      <w:pPr>
                        <w:rPr>
                          <w:i/>
                        </w:rPr>
                      </w:pPr>
                      <w:r>
                        <w:rPr>
                          <w:b/>
                          <w:i/>
                          <w:u w:val="single"/>
                        </w:rPr>
                        <w:t xml:space="preserve">Exam </w:t>
                      </w:r>
                      <w:r w:rsidRPr="0034534E">
                        <w:rPr>
                          <w:b/>
                          <w:i/>
                          <w:u w:val="single"/>
                        </w:rPr>
                        <w:t>Note:</w:t>
                      </w:r>
                      <w:r w:rsidRPr="0034534E">
                        <w:rPr>
                          <w:i/>
                        </w:rPr>
                        <w:t xml:space="preserve"> A nerve is made up of a collection of neurones joined together with connective tissue. </w:t>
                      </w:r>
                    </w:p>
                    <w:p w:rsidR="004D7815" w:rsidRPr="0034534E" w:rsidRDefault="004D7815" w:rsidP="00D36762">
                      <w:pPr>
                        <w:rPr>
                          <w:i/>
                        </w:rPr>
                      </w:pPr>
                      <w:r>
                        <w:rPr>
                          <w:i/>
                        </w:rPr>
                        <w:t xml:space="preserve">You </w:t>
                      </w:r>
                      <w:r w:rsidRPr="00740E36">
                        <w:rPr>
                          <w:b/>
                          <w:i/>
                        </w:rPr>
                        <w:t>do not</w:t>
                      </w:r>
                      <w:r>
                        <w:rPr>
                          <w:i/>
                        </w:rPr>
                        <w:t xml:space="preserve"> need to be able to label a neurone in your exam</w:t>
                      </w:r>
                    </w:p>
                    <w:p w:rsidR="004D7815" w:rsidRDefault="004D7815" w:rsidP="00D36762"/>
                  </w:txbxContent>
                </v:textbox>
              </v:shape>
            </w:pict>
          </mc:Fallback>
        </mc:AlternateContent>
      </w:r>
      <w:r w:rsidR="006577E3" w:rsidRPr="0034534E">
        <w:rPr>
          <w:rFonts w:eastAsia="Times New Roman" w:cs="Times New Roman"/>
          <w:b/>
          <w:lang w:eastAsia="en-GB"/>
        </w:rPr>
        <w:t>SENSORY</w:t>
      </w:r>
      <w:r w:rsidR="006577E3" w:rsidRPr="0034534E">
        <w:rPr>
          <w:rFonts w:eastAsia="Times New Roman" w:cs="Times New Roman"/>
          <w:lang w:eastAsia="en-GB"/>
        </w:rPr>
        <w:t>: Impulse from receptor to CNS</w:t>
      </w:r>
    </w:p>
    <w:p w:rsidR="006577E3" w:rsidRPr="0034534E" w:rsidRDefault="006577E3" w:rsidP="009C5DC6">
      <w:pPr>
        <w:spacing w:after="0" w:line="360" w:lineRule="auto"/>
        <w:rPr>
          <w:rFonts w:eastAsia="Times New Roman" w:cs="Times New Roman"/>
          <w:lang w:eastAsia="en-GB"/>
        </w:rPr>
      </w:pPr>
      <w:r w:rsidRPr="0034534E">
        <w:rPr>
          <w:rFonts w:eastAsia="Times New Roman" w:cs="Times New Roman"/>
          <w:b/>
          <w:lang w:eastAsia="en-GB"/>
        </w:rPr>
        <w:t>INTERMEDIATE:</w:t>
      </w:r>
      <w:r w:rsidRPr="0034534E">
        <w:rPr>
          <w:rFonts w:eastAsia="Times New Roman" w:cs="Times New Roman"/>
          <w:lang w:eastAsia="en-GB"/>
        </w:rPr>
        <w:t xml:space="preserve"> Impulse between </w:t>
      </w:r>
      <w:r w:rsidR="002C1394" w:rsidRPr="0034534E">
        <w:rPr>
          <w:rFonts w:eastAsia="Times New Roman" w:cs="Times New Roman"/>
          <w:lang w:eastAsia="en-GB"/>
        </w:rPr>
        <w:t>neurones</w:t>
      </w:r>
    </w:p>
    <w:p w:rsidR="00A7051E" w:rsidRDefault="002C1394" w:rsidP="00A7051E">
      <w:pPr>
        <w:spacing w:after="0" w:line="360" w:lineRule="auto"/>
        <w:rPr>
          <w:rFonts w:eastAsia="Times New Roman" w:cs="Times New Roman"/>
          <w:lang w:eastAsia="en-GB"/>
        </w:rPr>
      </w:pPr>
      <w:r w:rsidRPr="0034534E">
        <w:rPr>
          <w:rFonts w:eastAsia="Times New Roman" w:cs="Times New Roman"/>
          <w:b/>
          <w:lang w:eastAsia="en-GB"/>
        </w:rPr>
        <w:t>MOTOR</w:t>
      </w:r>
      <w:r w:rsidRPr="0034534E">
        <w:rPr>
          <w:rFonts w:eastAsia="Times New Roman" w:cs="Times New Roman"/>
          <w:lang w:eastAsia="en-GB"/>
        </w:rPr>
        <w:t xml:space="preserve">: Impulse from CNS to effector. </w:t>
      </w:r>
    </w:p>
    <w:p w:rsidR="001A0ED0" w:rsidRDefault="001A0ED0" w:rsidP="00A7051E">
      <w:pPr>
        <w:spacing w:after="0" w:line="360" w:lineRule="auto"/>
        <w:rPr>
          <w:rFonts w:eastAsia="Times New Roman" w:cs="Times New Roman"/>
          <w:lang w:eastAsia="en-GB"/>
        </w:rPr>
      </w:pPr>
      <w:r>
        <w:rPr>
          <w:rFonts w:eastAsia="Times New Roman" w:cs="Times New Roman"/>
          <w:lang w:eastAsia="en-GB"/>
        </w:rPr>
        <w:t>Labels for diagrams</w:t>
      </w:r>
      <w:r w:rsidR="00BE6CF9">
        <w:rPr>
          <w:rFonts w:eastAsia="Times New Roman" w:cs="Times New Roman"/>
          <w:lang w:eastAsia="en-GB"/>
        </w:rPr>
        <w:t xml:space="preserve"> (some words will be used more than once)</w:t>
      </w:r>
    </w:p>
    <w:p w:rsidR="001A0ED0" w:rsidRPr="0034534E" w:rsidRDefault="001F6A45" w:rsidP="00A7051E">
      <w:pPr>
        <w:spacing w:after="0" w:line="360" w:lineRule="auto"/>
        <w:rPr>
          <w:rFonts w:eastAsia="Times New Roman" w:cs="Times New Roman"/>
          <w:lang w:eastAsia="en-GB"/>
        </w:rPr>
      </w:pPr>
      <w:r>
        <w:rPr>
          <w:rFonts w:eastAsia="Times New Roman" w:cs="Times New Roman"/>
          <w:noProof/>
          <w:lang w:eastAsia="en-GB"/>
        </w:rPr>
        <w:drawing>
          <wp:inline distT="0" distB="0" distL="0" distR="0" wp14:anchorId="608B1EC9">
            <wp:extent cx="3151328" cy="2373441"/>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883" cy="2376872"/>
                    </a:xfrm>
                    <a:prstGeom prst="rect">
                      <a:avLst/>
                    </a:prstGeom>
                    <a:noFill/>
                  </pic:spPr>
                </pic:pic>
              </a:graphicData>
            </a:graphic>
          </wp:inline>
        </w:drawing>
      </w:r>
    </w:p>
    <w:p w:rsidR="006577E3" w:rsidRPr="0098386C" w:rsidRDefault="0034534E">
      <w:pPr>
        <w:rPr>
          <w:rFonts w:ascii="Comic Sans MS" w:hAnsi="Comic Sans MS"/>
          <w:sz w:val="20"/>
          <w:szCs w:val="20"/>
        </w:rPr>
      </w:pPr>
      <w:r>
        <w:rPr>
          <w:rFonts w:ascii="Comic Sans MS" w:hAnsi="Comic Sans MS"/>
          <w:sz w:val="20"/>
          <w:szCs w:val="20"/>
        </w:rPr>
        <w:t xml:space="preserve">                      </w:t>
      </w:r>
      <w:r w:rsidR="006577E3" w:rsidRPr="0098386C">
        <w:rPr>
          <w:rFonts w:ascii="Comic Sans MS" w:hAnsi="Comic Sans MS"/>
          <w:sz w:val="20"/>
          <w:szCs w:val="20"/>
        </w:rPr>
        <w:t xml:space="preserve">                          </w:t>
      </w:r>
      <w:r w:rsidR="0098386C">
        <w:rPr>
          <w:rFonts w:ascii="Comic Sans MS" w:hAnsi="Comic Sans MS"/>
          <w:sz w:val="20"/>
          <w:szCs w:val="20"/>
        </w:rPr>
        <w:t xml:space="preserve">           </w:t>
      </w:r>
      <w:r w:rsidR="006577E3" w:rsidRPr="0098386C">
        <w:rPr>
          <w:rFonts w:ascii="Comic Sans MS" w:hAnsi="Comic Sans MS"/>
          <w:sz w:val="20"/>
          <w:szCs w:val="20"/>
        </w:rPr>
        <w:t xml:space="preserve">     </w:t>
      </w:r>
    </w:p>
    <w:p w:rsidR="006577E3" w:rsidRPr="0034534E" w:rsidRDefault="006577E3" w:rsidP="006577E3">
      <w:r w:rsidRPr="0034534E">
        <w:lastRenderedPageBreak/>
        <w:t xml:space="preserve">Describe the difference between a myelinated </w:t>
      </w:r>
      <w:r w:rsidR="00C37743" w:rsidRPr="0034534E">
        <w:t>and unmyelinated neurone.</w:t>
      </w:r>
      <w:r w:rsidR="00BE6CF9" w:rsidRPr="00BE6CF9">
        <w:rPr>
          <w:noProof/>
        </w:rPr>
        <w:t xml:space="preserve"> </w:t>
      </w:r>
    </w:p>
    <w:p w:rsidR="00C61E03" w:rsidRPr="00C61E03" w:rsidRDefault="00C61E03" w:rsidP="00C61E03">
      <w:pPr>
        <w:numPr>
          <w:ilvl w:val="0"/>
          <w:numId w:val="22"/>
        </w:numPr>
        <w:spacing w:after="0" w:line="216" w:lineRule="auto"/>
        <w:ind w:left="994"/>
        <w:contextualSpacing/>
        <w:rPr>
          <w:rFonts w:ascii="Times New Roman" w:eastAsia="Times New Roman" w:hAnsi="Times New Roman" w:cs="Times New Roman"/>
          <w:lang w:eastAsia="en-GB"/>
        </w:rPr>
      </w:pPr>
      <w:r w:rsidRPr="00C61E03">
        <w:rPr>
          <w:rFonts w:eastAsiaTheme="minorEastAsia" w:hAnsi="Calibri"/>
          <w:color w:val="7030A0"/>
          <w:kern w:val="24"/>
          <w:lang w:eastAsia="en-GB"/>
        </w:rPr>
        <w:t xml:space="preserve">Myelinated has Schwann cells/myelin sheath wrapped around the axon, </w:t>
      </w:r>
      <w:r w:rsidRPr="00C61E03">
        <w:rPr>
          <w:rFonts w:eastAsiaTheme="minorEastAsia" w:hAnsi="Calibri"/>
          <w:color w:val="7030A0"/>
          <w:kern w:val="24"/>
          <w:lang w:eastAsia="en-GB"/>
          <w14:shadow w14:blurRad="38100" w14:dist="38100" w14:dir="2700000" w14:sx="100000" w14:sy="100000" w14:kx="0" w14:ky="0" w14:algn="tl">
            <w14:srgbClr w14:val="000000">
              <w14:alpha w14:val="57000"/>
            </w14:srgbClr>
          </w14:shadow>
        </w:rPr>
        <w:t>the non-myelinated doesn’t.</w:t>
      </w:r>
    </w:p>
    <w:p w:rsidR="006577E3" w:rsidRDefault="00C61E03" w:rsidP="00C61E03">
      <w:pPr>
        <w:numPr>
          <w:ilvl w:val="0"/>
          <w:numId w:val="22"/>
        </w:numPr>
        <w:spacing w:after="0" w:line="216" w:lineRule="auto"/>
        <w:ind w:left="994"/>
        <w:contextualSpacing/>
        <w:rPr>
          <w:rFonts w:ascii="Times New Roman" w:eastAsia="Times New Roman" w:hAnsi="Times New Roman" w:cs="Times New Roman"/>
          <w:lang w:eastAsia="en-GB"/>
        </w:rPr>
      </w:pPr>
      <w:r w:rsidRPr="00C61E03">
        <w:rPr>
          <w:rFonts w:eastAsiaTheme="minorEastAsia" w:hAnsi="Calibri"/>
          <w:color w:val="7030A0"/>
          <w:kern w:val="24"/>
          <w:lang w:eastAsia="en-GB"/>
        </w:rPr>
        <w:t xml:space="preserve">Myelinated has Nodes of Ranvier, </w:t>
      </w:r>
      <w:r w:rsidRPr="00C61E03">
        <w:rPr>
          <w:rFonts w:eastAsiaTheme="minorEastAsia" w:hAnsi="Calibri"/>
          <w:color w:val="7030A0"/>
          <w:kern w:val="24"/>
          <w:lang w:eastAsia="en-GB"/>
          <w14:shadow w14:blurRad="38100" w14:dist="38100" w14:dir="2700000" w14:sx="100000" w14:sy="100000" w14:kx="0" w14:ky="0" w14:algn="tl">
            <w14:srgbClr w14:val="000000">
              <w14:alpha w14:val="57000"/>
            </w14:srgbClr>
          </w14:shadow>
        </w:rPr>
        <w:t xml:space="preserve">non-myelinated doesn’t </w:t>
      </w:r>
    </w:p>
    <w:p w:rsidR="00C61E03" w:rsidRPr="00C61E03" w:rsidRDefault="00C61E03" w:rsidP="00C61E03">
      <w:pPr>
        <w:numPr>
          <w:ilvl w:val="0"/>
          <w:numId w:val="22"/>
        </w:numPr>
        <w:spacing w:after="0" w:line="216" w:lineRule="auto"/>
        <w:ind w:left="994"/>
        <w:contextualSpacing/>
        <w:rPr>
          <w:rFonts w:ascii="Times New Roman" w:eastAsia="Times New Roman" w:hAnsi="Times New Roman" w:cs="Times New Roman"/>
          <w:lang w:eastAsia="en-GB"/>
        </w:rPr>
      </w:pPr>
    </w:p>
    <w:p w:rsidR="00462D9D" w:rsidRPr="00BE6CF9" w:rsidRDefault="00C7653F" w:rsidP="00BE6CF9">
      <w:pPr>
        <w:spacing w:line="360" w:lineRule="auto"/>
        <w:rPr>
          <w:b/>
          <w:sz w:val="36"/>
          <w:szCs w:val="36"/>
          <w:u w:val="single"/>
        </w:rPr>
      </w:pPr>
      <w:r w:rsidRPr="003E3DB7">
        <w:rPr>
          <w:noProof/>
        </w:rPr>
        <w:drawing>
          <wp:anchor distT="0" distB="0" distL="114300" distR="114300" simplePos="0" relativeHeight="251702272" behindDoc="0" locked="0" layoutInCell="1" allowOverlap="1" wp14:anchorId="54A53336" wp14:editId="60AA90BB">
            <wp:simplePos x="0" y="0"/>
            <wp:positionH relativeFrom="column">
              <wp:posOffset>5439374</wp:posOffset>
            </wp:positionH>
            <wp:positionV relativeFrom="paragraph">
              <wp:posOffset>550018</wp:posOffset>
            </wp:positionV>
            <wp:extent cx="320675" cy="320675"/>
            <wp:effectExtent l="0" t="0" r="3175" b="3175"/>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anchor>
        </w:drawing>
      </w:r>
      <w:r w:rsidR="0098386C" w:rsidRPr="00BE6CF9">
        <w:rPr>
          <w:b/>
          <w:sz w:val="36"/>
          <w:szCs w:val="36"/>
          <w:u w:val="single"/>
        </w:rPr>
        <w:t>Myelin Sheath Structure:</w:t>
      </w:r>
    </w:p>
    <w:tbl>
      <w:tblPr>
        <w:tblStyle w:val="TableGrid"/>
        <w:tblW w:w="0" w:type="auto"/>
        <w:jc w:val="center"/>
        <w:tblLook w:val="04A0" w:firstRow="1" w:lastRow="0" w:firstColumn="1" w:lastColumn="0" w:noHBand="0" w:noVBand="1"/>
      </w:tblPr>
      <w:tblGrid>
        <w:gridCol w:w="4621"/>
        <w:gridCol w:w="4621"/>
      </w:tblGrid>
      <w:tr w:rsidR="00462D9D" w:rsidRPr="0034534E" w:rsidTr="008A0C45">
        <w:trPr>
          <w:jc w:val="center"/>
        </w:trPr>
        <w:tc>
          <w:tcPr>
            <w:tcW w:w="4621" w:type="dxa"/>
          </w:tcPr>
          <w:p w:rsidR="00462D9D" w:rsidRPr="0034534E" w:rsidRDefault="003E345F" w:rsidP="006577E3">
            <w:pPr>
              <w:spacing w:line="360" w:lineRule="auto"/>
              <w:rPr>
                <w:b/>
                <w:u w:val="single"/>
              </w:rPr>
            </w:pPr>
            <w:r w:rsidRPr="0034534E">
              <w:rPr>
                <w:b/>
                <w:u w:val="single"/>
              </w:rPr>
              <w:t>Schwann cells:</w:t>
            </w:r>
          </w:p>
          <w:p w:rsidR="003E345F" w:rsidRPr="0034534E" w:rsidRDefault="003E345F" w:rsidP="00BA7700">
            <w:pPr>
              <w:pStyle w:val="ListParagraph"/>
              <w:numPr>
                <w:ilvl w:val="0"/>
                <w:numId w:val="1"/>
              </w:numPr>
              <w:spacing w:line="360" w:lineRule="auto"/>
            </w:pPr>
            <w:r w:rsidRPr="0034534E">
              <w:t>Surrounds the axon</w:t>
            </w:r>
          </w:p>
          <w:p w:rsidR="003E345F" w:rsidRPr="0034534E" w:rsidRDefault="003E345F" w:rsidP="00BA7700">
            <w:pPr>
              <w:pStyle w:val="ListParagraph"/>
              <w:numPr>
                <w:ilvl w:val="0"/>
                <w:numId w:val="1"/>
              </w:numPr>
              <w:spacing w:line="360" w:lineRule="auto"/>
            </w:pPr>
            <w:r w:rsidRPr="0034534E">
              <w:t>Form the myelin sheath</w:t>
            </w:r>
          </w:p>
        </w:tc>
        <w:tc>
          <w:tcPr>
            <w:tcW w:w="4621" w:type="dxa"/>
          </w:tcPr>
          <w:p w:rsidR="00462D9D" w:rsidRPr="0034534E" w:rsidRDefault="003E345F" w:rsidP="006577E3">
            <w:pPr>
              <w:spacing w:line="360" w:lineRule="auto"/>
              <w:rPr>
                <w:b/>
                <w:u w:val="single"/>
              </w:rPr>
            </w:pPr>
            <w:r w:rsidRPr="0034534E">
              <w:rPr>
                <w:b/>
                <w:u w:val="single"/>
              </w:rPr>
              <w:t>Myelin Sheath:</w:t>
            </w:r>
          </w:p>
          <w:p w:rsidR="003E345F" w:rsidRPr="0034534E" w:rsidRDefault="003E345F" w:rsidP="00BA7700">
            <w:pPr>
              <w:pStyle w:val="ListParagraph"/>
              <w:numPr>
                <w:ilvl w:val="0"/>
                <w:numId w:val="2"/>
              </w:numPr>
              <w:spacing w:line="360" w:lineRule="auto"/>
            </w:pPr>
            <w:r w:rsidRPr="0034534E">
              <w:t>Forms covering of axon</w:t>
            </w:r>
          </w:p>
          <w:p w:rsidR="003E345F" w:rsidRPr="0034534E" w:rsidRDefault="003E345F" w:rsidP="00BA7700">
            <w:pPr>
              <w:pStyle w:val="ListParagraph"/>
              <w:numPr>
                <w:ilvl w:val="0"/>
                <w:numId w:val="2"/>
              </w:numPr>
              <w:spacing w:line="360" w:lineRule="auto"/>
            </w:pPr>
            <w:r w:rsidRPr="0034534E">
              <w:t xml:space="preserve">Rich in lipid known as myelin. </w:t>
            </w:r>
          </w:p>
          <w:p w:rsidR="0098386C" w:rsidRPr="0034534E" w:rsidRDefault="0098386C" w:rsidP="00BE6CF9">
            <w:pPr>
              <w:pStyle w:val="ListParagraph"/>
              <w:spacing w:line="360" w:lineRule="auto"/>
            </w:pPr>
          </w:p>
        </w:tc>
      </w:tr>
    </w:tbl>
    <w:p w:rsidR="0034534E" w:rsidRPr="0034534E" w:rsidRDefault="00BE6CF9" w:rsidP="006577E3">
      <w:pPr>
        <w:jc w:val="both"/>
        <w:rPr>
          <w:b/>
          <w:u w:val="single"/>
        </w:rPr>
      </w:pPr>
      <w:r w:rsidRPr="0034534E">
        <w:rPr>
          <w:b/>
          <w:noProof/>
          <w:sz w:val="20"/>
          <w:szCs w:val="20"/>
          <w:u w:val="single"/>
          <w:lang w:eastAsia="en-GB"/>
        </w:rPr>
        <mc:AlternateContent>
          <mc:Choice Requires="wps">
            <w:drawing>
              <wp:anchor distT="0" distB="0" distL="114300" distR="114300" simplePos="0" relativeHeight="251696128" behindDoc="0" locked="0" layoutInCell="1" allowOverlap="1" wp14:anchorId="7014E89C" wp14:editId="6D2C9670">
                <wp:simplePos x="0" y="0"/>
                <wp:positionH relativeFrom="column">
                  <wp:posOffset>-79207</wp:posOffset>
                </wp:positionH>
                <wp:positionV relativeFrom="paragraph">
                  <wp:posOffset>285403</wp:posOffset>
                </wp:positionV>
                <wp:extent cx="6538822" cy="552091"/>
                <wp:effectExtent l="0" t="0" r="14605" b="19685"/>
                <wp:wrapNone/>
                <wp:docPr id="10" name="Rectangle 10"/>
                <wp:cNvGraphicFramePr/>
                <a:graphic xmlns:a="http://schemas.openxmlformats.org/drawingml/2006/main">
                  <a:graphicData uri="http://schemas.microsoft.com/office/word/2010/wordprocessingShape">
                    <wps:wsp>
                      <wps:cNvSpPr/>
                      <wps:spPr>
                        <a:xfrm>
                          <a:off x="0" y="0"/>
                          <a:ext cx="6538822" cy="5520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BE48F" id="Rectangle 10" o:spid="_x0000_s1026" style="position:absolute;margin-left:-6.25pt;margin-top:22.45pt;width:514.85pt;height:4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" filled="f" strokecolor="black [3213]" strokeweight="1pt"/>
            </w:pict>
          </mc:Fallback>
        </mc:AlternateContent>
      </w:r>
    </w:p>
    <w:p w:rsidR="00BE6CF9" w:rsidRDefault="002C1394" w:rsidP="006577E3">
      <w:pPr>
        <w:jc w:val="both"/>
        <w:rPr>
          <w:b/>
          <w:u w:val="single"/>
        </w:rPr>
      </w:pPr>
      <w:r w:rsidRPr="0034534E">
        <w:rPr>
          <w:b/>
          <w:u w:val="single"/>
        </w:rPr>
        <w:t>O</w:t>
      </w:r>
      <w:r w:rsidR="00BE6CF9">
        <w:rPr>
          <w:b/>
          <w:u w:val="single"/>
        </w:rPr>
        <w:t>utcome</w:t>
      </w:r>
      <w:r w:rsidRPr="0034534E">
        <w:rPr>
          <w:b/>
          <w:u w:val="single"/>
        </w:rPr>
        <w:t>:</w:t>
      </w:r>
    </w:p>
    <w:p w:rsidR="00352306" w:rsidRPr="00352306" w:rsidRDefault="00352306" w:rsidP="00BA7700">
      <w:pPr>
        <w:pStyle w:val="ListParagraph"/>
        <w:numPr>
          <w:ilvl w:val="0"/>
          <w:numId w:val="8"/>
        </w:numPr>
        <w:rPr>
          <w:rFonts w:cs="Arial"/>
          <w:szCs w:val="20"/>
        </w:rPr>
      </w:pPr>
      <w:r w:rsidRPr="00352306">
        <w:rPr>
          <w:rFonts w:cs="Arial"/>
          <w:szCs w:val="20"/>
        </w:rPr>
        <w:t xml:space="preserve">Explain what is meant by a resting potential and explain the events in generating a resting potential </w:t>
      </w:r>
    </w:p>
    <w:p w:rsidR="00BE6CF9" w:rsidRDefault="00BE6CF9" w:rsidP="002C1394">
      <w:pPr>
        <w:spacing w:after="0" w:line="360" w:lineRule="auto"/>
        <w:rPr>
          <w:rFonts w:eastAsia="Times New Roman" w:cs="Times New Roman"/>
          <w:lang w:eastAsia="en-GB"/>
        </w:rPr>
      </w:pPr>
    </w:p>
    <w:p w:rsidR="002C1394" w:rsidRPr="0034534E" w:rsidRDefault="00C7653F" w:rsidP="002C1394">
      <w:pPr>
        <w:spacing w:after="0" w:line="360" w:lineRule="auto"/>
        <w:rPr>
          <w:rFonts w:eastAsia="Times New Roman" w:cs="Times New Roman"/>
          <w:lang w:eastAsia="en-GB"/>
        </w:rPr>
      </w:pPr>
      <w:r w:rsidRPr="0034534E">
        <w:rPr>
          <w:b/>
          <w:noProof/>
          <w:sz w:val="20"/>
          <w:szCs w:val="20"/>
          <w:u w:val="single"/>
          <w:lang w:eastAsia="en-GB"/>
        </w:rPr>
        <mc:AlternateContent>
          <mc:Choice Requires="wps">
            <w:drawing>
              <wp:anchor distT="0" distB="0" distL="114300" distR="114300" simplePos="0" relativeHeight="251698176" behindDoc="0" locked="0" layoutInCell="1" allowOverlap="1" wp14:anchorId="2698C784" wp14:editId="4E2ACBD3">
                <wp:simplePos x="0" y="0"/>
                <wp:positionH relativeFrom="column">
                  <wp:posOffset>-69011</wp:posOffset>
                </wp:positionH>
                <wp:positionV relativeFrom="paragraph">
                  <wp:posOffset>264268</wp:posOffset>
                </wp:positionV>
                <wp:extent cx="6538822" cy="439947"/>
                <wp:effectExtent l="0" t="0" r="14605" b="17780"/>
                <wp:wrapNone/>
                <wp:docPr id="11" name="Rectangle 11"/>
                <wp:cNvGraphicFramePr/>
                <a:graphic xmlns:a="http://schemas.openxmlformats.org/drawingml/2006/main">
                  <a:graphicData uri="http://schemas.microsoft.com/office/word/2010/wordprocessingShape">
                    <wps:wsp>
                      <wps:cNvSpPr/>
                      <wps:spPr>
                        <a:xfrm>
                          <a:off x="0" y="0"/>
                          <a:ext cx="6538822" cy="4399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E7F4D" id="Rectangle 11" o:spid="_x0000_s1026" style="position:absolute;margin-left:-5.45pt;margin-top:20.8pt;width:514.85pt;height:34.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" filled="f" strokecolor="black [3213]" strokeweight="1pt"/>
            </w:pict>
          </mc:Fallback>
        </mc:AlternateContent>
      </w:r>
      <w:r w:rsidR="002C1394" w:rsidRPr="0034534E">
        <w:rPr>
          <w:rFonts w:eastAsia="Times New Roman" w:cs="Times New Roman"/>
          <w:lang w:eastAsia="en-GB"/>
        </w:rPr>
        <w:t>Neurones rapidly transmit electrical impulses.</w:t>
      </w:r>
    </w:p>
    <w:p w:rsidR="00C7653F" w:rsidRDefault="00A7051E" w:rsidP="002C1394">
      <w:pPr>
        <w:spacing w:after="0" w:line="360" w:lineRule="auto"/>
        <w:rPr>
          <w:rFonts w:eastAsia="Times New Roman" w:cs="Times New Roman"/>
          <w:b/>
          <w:lang w:eastAsia="en-GB"/>
        </w:rPr>
      </w:pPr>
      <w:r w:rsidRPr="0034534E">
        <w:rPr>
          <w:rFonts w:eastAsia="Times New Roman" w:cs="Times New Roman"/>
          <w:b/>
          <w:u w:val="single"/>
          <w:lang w:eastAsia="en-GB"/>
        </w:rPr>
        <w:t>Definition:</w:t>
      </w:r>
      <w:r w:rsidRPr="0034534E">
        <w:rPr>
          <w:rFonts w:eastAsia="Times New Roman" w:cs="Times New Roman"/>
          <w:b/>
          <w:lang w:eastAsia="en-GB"/>
        </w:rPr>
        <w:t xml:space="preserve"> </w:t>
      </w:r>
    </w:p>
    <w:p w:rsidR="00C7653F" w:rsidRPr="0034534E" w:rsidRDefault="002C1394" w:rsidP="002C1394">
      <w:pPr>
        <w:spacing w:after="0" w:line="360" w:lineRule="auto"/>
        <w:rPr>
          <w:rFonts w:eastAsia="Times New Roman" w:cs="Times New Roman"/>
          <w:lang w:eastAsia="en-GB"/>
        </w:rPr>
      </w:pPr>
      <w:r w:rsidRPr="00C7653F">
        <w:rPr>
          <w:rFonts w:eastAsia="Times New Roman" w:cs="Times New Roman"/>
          <w:lang w:eastAsia="en-GB"/>
        </w:rPr>
        <w:t>Electrical impulses:</w:t>
      </w:r>
      <w:r w:rsidRPr="0034534E">
        <w:rPr>
          <w:rFonts w:eastAsia="Times New Roman" w:cs="Times New Roman"/>
          <w:lang w:eastAsia="en-GB"/>
        </w:rPr>
        <w:t xml:space="preserve"> A brief change in the distribution of electrical charges across the axon membrane of neurones.</w:t>
      </w:r>
    </w:p>
    <w:p w:rsidR="002C1394" w:rsidRPr="0034534E" w:rsidRDefault="002C1394" w:rsidP="002C1394">
      <w:pPr>
        <w:spacing w:after="0" w:line="360" w:lineRule="auto"/>
        <w:rPr>
          <w:rFonts w:eastAsia="Times New Roman" w:cs="Times New Roman"/>
          <w:lang w:eastAsia="en-GB"/>
        </w:rPr>
      </w:pPr>
      <w:r w:rsidRPr="0034534E">
        <w:rPr>
          <w:rFonts w:eastAsia="Times New Roman" w:cs="Times New Roman"/>
          <w:lang w:eastAsia="en-GB"/>
        </w:rPr>
        <w:t xml:space="preserve">The </w:t>
      </w:r>
      <w:r w:rsidRPr="00C7653F">
        <w:rPr>
          <w:rFonts w:eastAsia="Times New Roman" w:cs="Times New Roman"/>
          <w:b/>
          <w:lang w:eastAsia="en-GB"/>
        </w:rPr>
        <w:t>change in charge</w:t>
      </w:r>
      <w:r w:rsidRPr="0034534E">
        <w:rPr>
          <w:rFonts w:eastAsia="Times New Roman" w:cs="Times New Roman"/>
          <w:lang w:eastAsia="en-GB"/>
        </w:rPr>
        <w:t xml:space="preserve"> is caused by the movement of </w:t>
      </w:r>
      <w:r w:rsidRPr="00C7653F">
        <w:rPr>
          <w:rFonts w:eastAsia="Times New Roman" w:cs="Times New Roman"/>
          <w:b/>
          <w:lang w:eastAsia="en-GB"/>
        </w:rPr>
        <w:t>Na</w:t>
      </w:r>
      <w:r w:rsidRPr="00C7653F">
        <w:rPr>
          <w:rFonts w:eastAsia="Times New Roman" w:cs="Times New Roman"/>
          <w:b/>
          <w:vertAlign w:val="superscript"/>
          <w:lang w:eastAsia="en-GB"/>
        </w:rPr>
        <w:t>+</w:t>
      </w:r>
      <w:r w:rsidRPr="00C7653F">
        <w:rPr>
          <w:rFonts w:eastAsia="Times New Roman" w:cs="Times New Roman"/>
          <w:b/>
          <w:lang w:eastAsia="en-GB"/>
        </w:rPr>
        <w:t xml:space="preserve"> and K</w:t>
      </w:r>
      <w:r w:rsidRPr="00C7653F">
        <w:rPr>
          <w:rFonts w:eastAsia="Times New Roman" w:cs="Times New Roman"/>
          <w:b/>
          <w:vertAlign w:val="superscript"/>
          <w:lang w:eastAsia="en-GB"/>
        </w:rPr>
        <w:t>+</w:t>
      </w:r>
      <w:r w:rsidRPr="00C7653F">
        <w:rPr>
          <w:rFonts w:eastAsia="Times New Roman" w:cs="Times New Roman"/>
          <w:b/>
          <w:lang w:eastAsia="en-GB"/>
        </w:rPr>
        <w:t xml:space="preserve"> ions</w:t>
      </w:r>
      <w:r w:rsidRPr="0034534E">
        <w:rPr>
          <w:rFonts w:eastAsia="Times New Roman" w:cs="Times New Roman"/>
          <w:lang w:eastAsia="en-GB"/>
        </w:rPr>
        <w:t xml:space="preserve"> across the axon membrane.</w:t>
      </w:r>
    </w:p>
    <w:p w:rsidR="0098386C" w:rsidRPr="001F6A45" w:rsidRDefault="002C1394" w:rsidP="001F6A45">
      <w:pPr>
        <w:spacing w:after="0" w:line="360" w:lineRule="auto"/>
        <w:rPr>
          <w:rFonts w:eastAsia="Times New Roman" w:cs="Times New Roman"/>
          <w:lang w:eastAsia="en-GB"/>
        </w:rPr>
      </w:pPr>
      <w:r w:rsidRPr="0034534E">
        <w:rPr>
          <w:rFonts w:eastAsia="Times New Roman" w:cs="Times New Roman"/>
          <w:lang w:eastAsia="en-GB"/>
        </w:rPr>
        <w:t xml:space="preserve">To establish the correct concentration of these ions the neurone produces a </w:t>
      </w:r>
      <w:r w:rsidRPr="0034534E">
        <w:rPr>
          <w:rFonts w:eastAsia="Times New Roman" w:cs="Times New Roman"/>
          <w:b/>
          <w:lang w:eastAsia="en-GB"/>
        </w:rPr>
        <w:t>RESTING POTENTIAL.</w:t>
      </w:r>
      <w:r w:rsidRPr="0034534E">
        <w:rPr>
          <w:rFonts w:eastAsia="Times New Roman" w:cs="Times New Roman"/>
          <w:lang w:eastAsia="en-GB"/>
        </w:rPr>
        <w:t xml:space="preserve"> </w:t>
      </w:r>
    </w:p>
    <w:p w:rsidR="002C1394" w:rsidRPr="00C7653F" w:rsidRDefault="00C7653F" w:rsidP="00C7653F">
      <w:pPr>
        <w:spacing w:after="0" w:line="240" w:lineRule="auto"/>
        <w:rPr>
          <w:rFonts w:eastAsia="Times New Roman" w:cs="Times New Roman"/>
          <w:b/>
          <w:sz w:val="36"/>
          <w:szCs w:val="36"/>
          <w:u w:val="single"/>
          <w:lang w:eastAsia="en-GB"/>
        </w:rPr>
      </w:pPr>
      <w:r w:rsidRPr="003E3DB7">
        <w:rPr>
          <w:noProof/>
        </w:rPr>
        <w:drawing>
          <wp:anchor distT="0" distB="0" distL="114300" distR="114300" simplePos="0" relativeHeight="251708416" behindDoc="0" locked="0" layoutInCell="1" allowOverlap="1" wp14:anchorId="57119827" wp14:editId="5906FD56">
            <wp:simplePos x="0" y="0"/>
            <wp:positionH relativeFrom="column">
              <wp:posOffset>6205807</wp:posOffset>
            </wp:positionH>
            <wp:positionV relativeFrom="paragraph">
              <wp:posOffset>264339</wp:posOffset>
            </wp:positionV>
            <wp:extent cx="320675" cy="320675"/>
            <wp:effectExtent l="0" t="0" r="3175"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34534E">
        <w:rPr>
          <w:b/>
          <w:noProof/>
          <w:sz w:val="20"/>
          <w:szCs w:val="20"/>
          <w:u w:val="single"/>
          <w:lang w:eastAsia="en-GB"/>
        </w:rPr>
        <mc:AlternateContent>
          <mc:Choice Requires="wps">
            <w:drawing>
              <wp:anchor distT="0" distB="0" distL="114300" distR="114300" simplePos="0" relativeHeight="251706368" behindDoc="0" locked="0" layoutInCell="1" allowOverlap="1" wp14:anchorId="1018DE32" wp14:editId="2510CFA0">
                <wp:simplePos x="0" y="0"/>
                <wp:positionH relativeFrom="margin">
                  <wp:posOffset>-60385</wp:posOffset>
                </wp:positionH>
                <wp:positionV relativeFrom="paragraph">
                  <wp:posOffset>284576</wp:posOffset>
                </wp:positionV>
                <wp:extent cx="6590581" cy="551815"/>
                <wp:effectExtent l="0" t="0" r="20320" b="19685"/>
                <wp:wrapNone/>
                <wp:docPr id="23" name="Rectangle 23"/>
                <wp:cNvGraphicFramePr/>
                <a:graphic xmlns:a="http://schemas.openxmlformats.org/drawingml/2006/main">
                  <a:graphicData uri="http://schemas.microsoft.com/office/word/2010/wordprocessingShape">
                    <wps:wsp>
                      <wps:cNvSpPr/>
                      <wps:spPr>
                        <a:xfrm>
                          <a:off x="0" y="0"/>
                          <a:ext cx="6590581" cy="5518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B0C9A" id="Rectangle 23" o:spid="_x0000_s1026" style="position:absolute;margin-left:-4.75pt;margin-top:22.4pt;width:518.95pt;height:43.4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" filled="f" strokecolor="black [3213]" strokeweight="1pt">
                <w10:wrap anchorx="margin"/>
              </v:rect>
            </w:pict>
          </mc:Fallback>
        </mc:AlternateContent>
      </w:r>
      <w:r w:rsidR="002C1394" w:rsidRPr="00C7653F">
        <w:rPr>
          <w:rFonts w:eastAsia="Times New Roman" w:cs="Times New Roman"/>
          <w:b/>
          <w:sz w:val="36"/>
          <w:szCs w:val="36"/>
          <w:u w:val="single"/>
          <w:lang w:eastAsia="en-GB"/>
        </w:rPr>
        <w:t>Resting Potential</w:t>
      </w:r>
    </w:p>
    <w:p w:rsidR="00C7653F" w:rsidRPr="00C7653F" w:rsidRDefault="00C46436" w:rsidP="002C1394">
      <w:pPr>
        <w:spacing w:after="0" w:line="360" w:lineRule="auto"/>
        <w:rPr>
          <w:rFonts w:eastAsia="Times New Roman" w:cs="Times New Roman"/>
          <w:u w:val="single"/>
          <w:lang w:eastAsia="en-GB"/>
        </w:rPr>
      </w:pPr>
      <w:r w:rsidRPr="00C7653F">
        <w:rPr>
          <w:rFonts w:eastAsia="Times New Roman" w:cs="Times New Roman"/>
          <w:b/>
          <w:u w:val="single"/>
          <w:lang w:eastAsia="en-GB"/>
        </w:rPr>
        <w:t>Definition:</w:t>
      </w:r>
      <w:r w:rsidRPr="00C7653F">
        <w:rPr>
          <w:rFonts w:eastAsia="Times New Roman" w:cs="Times New Roman"/>
          <w:u w:val="single"/>
          <w:lang w:eastAsia="en-GB"/>
        </w:rPr>
        <w:t xml:space="preserve"> </w:t>
      </w:r>
    </w:p>
    <w:p w:rsidR="00C46436" w:rsidRPr="0034534E" w:rsidRDefault="00C7653F" w:rsidP="002C1394">
      <w:pPr>
        <w:spacing w:after="0" w:line="360" w:lineRule="auto"/>
        <w:rPr>
          <w:rFonts w:eastAsia="Times New Roman" w:cs="Times New Roman"/>
          <w:lang w:eastAsia="en-GB"/>
        </w:rPr>
      </w:pPr>
      <w:r>
        <w:rPr>
          <w:rFonts w:eastAsia="Times New Roman" w:cs="Times New Roman"/>
          <w:lang w:eastAsia="en-GB"/>
        </w:rPr>
        <w:t xml:space="preserve"> </w:t>
      </w:r>
      <w:r w:rsidR="00B33E9F" w:rsidRPr="0034534E">
        <w:rPr>
          <w:rFonts w:eastAsia="Times New Roman" w:cs="Times New Roman"/>
          <w:lang w:eastAsia="en-GB"/>
        </w:rPr>
        <w:t>The difference in electrical charge maintained across the membrane of an axon of a neurone when not stimulated.</w:t>
      </w:r>
    </w:p>
    <w:p w:rsidR="00C7653F" w:rsidRDefault="00C7653F" w:rsidP="001C1086">
      <w:pPr>
        <w:spacing w:after="0" w:line="360" w:lineRule="auto"/>
        <w:rPr>
          <w:rFonts w:eastAsia="Times New Roman" w:cs="Times New Roman"/>
          <w:b/>
          <w:u w:val="single"/>
          <w:lang w:eastAsia="en-GB"/>
        </w:rPr>
      </w:pPr>
    </w:p>
    <w:p w:rsidR="00B33E9F" w:rsidRPr="0034534E" w:rsidRDefault="00C96625" w:rsidP="001C1086">
      <w:pPr>
        <w:spacing w:after="0" w:line="360" w:lineRule="auto"/>
        <w:rPr>
          <w:rFonts w:eastAsia="Times New Roman" w:cs="Times New Roman"/>
          <w:b/>
          <w:u w:val="single"/>
          <w:lang w:eastAsia="en-GB"/>
        </w:rPr>
      </w:pPr>
      <w:r w:rsidRPr="003E3DB7">
        <w:rPr>
          <w:noProof/>
        </w:rPr>
        <w:drawing>
          <wp:anchor distT="0" distB="0" distL="114300" distR="114300" simplePos="0" relativeHeight="251712512" behindDoc="0" locked="0" layoutInCell="1" allowOverlap="1" wp14:anchorId="170AF7D3" wp14:editId="1AD220B0">
            <wp:simplePos x="0" y="0"/>
            <wp:positionH relativeFrom="column">
              <wp:posOffset>5451895</wp:posOffset>
            </wp:positionH>
            <wp:positionV relativeFrom="paragraph">
              <wp:posOffset>14365</wp:posOffset>
            </wp:positionV>
            <wp:extent cx="320675" cy="320675"/>
            <wp:effectExtent l="0" t="0" r="3175" b="317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2C1394" w:rsidRPr="0034534E">
        <w:rPr>
          <w:rFonts w:eastAsia="Times New Roman" w:cs="Times New Roman"/>
          <w:b/>
          <w:u w:val="single"/>
          <w:lang w:eastAsia="en-GB"/>
        </w:rPr>
        <w:t>Producing a Resting Potential</w:t>
      </w:r>
      <w:r w:rsidR="001C1086" w:rsidRPr="0034534E">
        <w:rPr>
          <w:rFonts w:eastAsia="Times New Roman" w:cs="Times New Roman"/>
          <w:b/>
          <w:u w:val="single"/>
          <w:lang w:eastAsia="en-GB"/>
        </w:rPr>
        <w:t xml:space="preserve">: </w:t>
      </w:r>
      <w:hyperlink r:id="rId13" w:history="1">
        <w:r w:rsidR="001C1086" w:rsidRPr="0034534E">
          <w:rPr>
            <w:rStyle w:val="Hyperlink"/>
            <w:rFonts w:eastAsia="Times New Roman" w:cs="Times New Roman"/>
            <w:lang w:eastAsia="en-GB"/>
          </w:rPr>
          <w:t>http://sites.sinauer.com/neuroscience5e/animations02.01.html</w:t>
        </w:r>
      </w:hyperlink>
      <w:r w:rsidR="001C1086" w:rsidRPr="0034534E">
        <w:rPr>
          <w:rFonts w:eastAsia="Times New Roman" w:cs="Times New Roman"/>
          <w:lang w:eastAsia="en-GB"/>
        </w:rPr>
        <w:t xml:space="preserve"> </w:t>
      </w:r>
    </w:p>
    <w:p w:rsidR="001C1086" w:rsidRPr="0034534E" w:rsidRDefault="00B33E9F" w:rsidP="00BA7700">
      <w:pPr>
        <w:pStyle w:val="ListParagraph"/>
        <w:numPr>
          <w:ilvl w:val="0"/>
          <w:numId w:val="10"/>
        </w:numPr>
        <w:spacing w:after="0" w:line="480" w:lineRule="auto"/>
        <w:rPr>
          <w:rFonts w:eastAsia="Times New Roman" w:cs="Times New Roman"/>
          <w:lang w:eastAsia="en-GB"/>
        </w:rPr>
      </w:pPr>
      <w:r w:rsidRPr="0034534E">
        <w:rPr>
          <w:rFonts w:eastAsia="Times New Roman" w:cs="Times New Roman"/>
          <w:lang w:eastAsia="en-GB"/>
        </w:rPr>
        <w:t xml:space="preserve">Sodium-potassium pump </w:t>
      </w:r>
      <w:r w:rsidR="00497E2A" w:rsidRPr="0034534E">
        <w:rPr>
          <w:rFonts w:eastAsia="Times New Roman" w:cs="Times New Roman"/>
          <w:lang w:eastAsia="en-GB"/>
        </w:rPr>
        <w:t xml:space="preserve">actively </w:t>
      </w:r>
      <w:r w:rsidRPr="0034534E">
        <w:rPr>
          <w:rFonts w:eastAsia="Times New Roman" w:cs="Times New Roman"/>
          <w:lang w:eastAsia="en-GB"/>
        </w:rPr>
        <w:t>pumps 3x Na</w:t>
      </w:r>
      <w:r w:rsidRPr="0034534E">
        <w:rPr>
          <w:rFonts w:eastAsia="Times New Roman" w:cs="Times New Roman"/>
          <w:vertAlign w:val="superscript"/>
          <w:lang w:eastAsia="en-GB"/>
        </w:rPr>
        <w:t>+</w:t>
      </w:r>
      <w:r w:rsidRPr="0034534E">
        <w:rPr>
          <w:rFonts w:eastAsia="Times New Roman" w:cs="Times New Roman"/>
          <w:lang w:eastAsia="en-GB"/>
        </w:rPr>
        <w:t xml:space="preserve"> ions out of the cell </w:t>
      </w:r>
    </w:p>
    <w:p w:rsidR="00B33E9F" w:rsidRPr="00C7653F" w:rsidRDefault="00B33E9F" w:rsidP="00BA7700">
      <w:pPr>
        <w:pStyle w:val="ListParagraph"/>
        <w:numPr>
          <w:ilvl w:val="0"/>
          <w:numId w:val="10"/>
        </w:numPr>
        <w:spacing w:after="0" w:line="480" w:lineRule="auto"/>
        <w:rPr>
          <w:rFonts w:eastAsia="Times New Roman" w:cs="Times New Roman"/>
          <w:lang w:eastAsia="en-GB"/>
        </w:rPr>
      </w:pPr>
      <w:r w:rsidRPr="0034534E">
        <w:rPr>
          <w:rFonts w:eastAsia="Times New Roman" w:cs="Times New Roman"/>
          <w:lang w:eastAsia="en-GB"/>
        </w:rPr>
        <w:t xml:space="preserve"> 2x K</w:t>
      </w:r>
      <w:r w:rsidRPr="0034534E">
        <w:rPr>
          <w:rFonts w:eastAsia="Times New Roman" w:cs="Times New Roman"/>
          <w:vertAlign w:val="superscript"/>
          <w:lang w:eastAsia="en-GB"/>
        </w:rPr>
        <w:t>+</w:t>
      </w:r>
      <w:r w:rsidRPr="0034534E">
        <w:rPr>
          <w:rFonts w:eastAsia="Times New Roman" w:cs="Times New Roman"/>
          <w:lang w:eastAsia="en-GB"/>
        </w:rPr>
        <w:t xml:space="preserve"> ion into the cell at the same time</w:t>
      </w:r>
      <w:r w:rsidR="00C7653F">
        <w:rPr>
          <w:rFonts w:eastAsia="Times New Roman" w:cs="Times New Roman"/>
          <w:lang w:eastAsia="en-GB"/>
        </w:rPr>
        <w:t xml:space="preserve"> requires </w:t>
      </w:r>
      <w:r w:rsidR="001C1086" w:rsidRPr="00C7653F">
        <w:rPr>
          <w:rFonts w:eastAsia="Times New Roman" w:cs="Times New Roman"/>
          <w:lang w:eastAsia="en-GB"/>
        </w:rPr>
        <w:t>ATP.</w:t>
      </w:r>
    </w:p>
    <w:p w:rsidR="00D611A4" w:rsidRPr="0034534E" w:rsidRDefault="00B33E9F" w:rsidP="00BA7700">
      <w:pPr>
        <w:pStyle w:val="ListParagraph"/>
        <w:numPr>
          <w:ilvl w:val="0"/>
          <w:numId w:val="10"/>
        </w:numPr>
        <w:spacing w:after="0" w:line="480" w:lineRule="auto"/>
        <w:rPr>
          <w:rFonts w:eastAsia="Times New Roman" w:cs="Times New Roman"/>
          <w:lang w:eastAsia="en-GB"/>
        </w:rPr>
      </w:pPr>
      <w:r w:rsidRPr="0034534E">
        <w:rPr>
          <w:rFonts w:eastAsia="Times New Roman" w:cs="Times New Roman"/>
          <w:lang w:eastAsia="en-GB"/>
        </w:rPr>
        <w:t>Some K</w:t>
      </w:r>
      <w:r w:rsidRPr="0034534E">
        <w:rPr>
          <w:rFonts w:eastAsia="Times New Roman" w:cs="Times New Roman"/>
          <w:vertAlign w:val="superscript"/>
          <w:lang w:eastAsia="en-GB"/>
        </w:rPr>
        <w:t>+</w:t>
      </w:r>
      <w:r w:rsidRPr="0034534E">
        <w:rPr>
          <w:rFonts w:eastAsia="Times New Roman" w:cs="Times New Roman"/>
          <w:lang w:eastAsia="en-GB"/>
        </w:rPr>
        <w:t xml:space="preserve"> diffuses back out of neurone through open K</w:t>
      </w:r>
      <w:r w:rsidRPr="0034534E">
        <w:rPr>
          <w:rFonts w:eastAsia="Times New Roman" w:cs="Times New Roman"/>
          <w:vertAlign w:val="superscript"/>
          <w:lang w:eastAsia="en-GB"/>
        </w:rPr>
        <w:t xml:space="preserve">+ </w:t>
      </w:r>
      <w:r w:rsidRPr="0034534E">
        <w:rPr>
          <w:rFonts w:eastAsia="Times New Roman" w:cs="Times New Roman"/>
          <w:lang w:eastAsia="en-GB"/>
        </w:rPr>
        <w:t>channels. The membrane is more permeable to K</w:t>
      </w:r>
      <w:r w:rsidRPr="0034534E">
        <w:rPr>
          <w:rFonts w:eastAsia="Times New Roman" w:cs="Times New Roman"/>
          <w:vertAlign w:val="superscript"/>
          <w:lang w:eastAsia="en-GB"/>
        </w:rPr>
        <w:t>+</w:t>
      </w:r>
      <w:r w:rsidR="00D611A4" w:rsidRPr="0034534E">
        <w:rPr>
          <w:rFonts w:eastAsia="Times New Roman" w:cs="Times New Roman"/>
          <w:lang w:eastAsia="en-GB"/>
        </w:rPr>
        <w:t>/less permeable to</w:t>
      </w:r>
      <w:r w:rsidRPr="0034534E">
        <w:rPr>
          <w:rFonts w:eastAsia="Times New Roman" w:cs="Times New Roman"/>
          <w:lang w:eastAsia="en-GB"/>
        </w:rPr>
        <w:t xml:space="preserve"> Na</w:t>
      </w:r>
      <w:r w:rsidRPr="0034534E">
        <w:rPr>
          <w:rFonts w:eastAsia="Times New Roman" w:cs="Times New Roman"/>
          <w:vertAlign w:val="superscript"/>
          <w:lang w:eastAsia="en-GB"/>
        </w:rPr>
        <w:t>+</w:t>
      </w:r>
      <w:r w:rsidRPr="0034534E">
        <w:rPr>
          <w:rFonts w:eastAsia="Times New Roman" w:cs="Times New Roman"/>
          <w:lang w:eastAsia="en-GB"/>
        </w:rPr>
        <w:t xml:space="preserve"> ions.</w:t>
      </w:r>
    </w:p>
    <w:p w:rsidR="0074470D" w:rsidRPr="0034534E" w:rsidRDefault="00B33E9F" w:rsidP="00BA7700">
      <w:pPr>
        <w:pStyle w:val="ListParagraph"/>
        <w:numPr>
          <w:ilvl w:val="0"/>
          <w:numId w:val="10"/>
        </w:numPr>
        <w:spacing w:after="0" w:line="480" w:lineRule="auto"/>
        <w:rPr>
          <w:rFonts w:eastAsia="Times New Roman" w:cs="Times New Roman"/>
          <w:lang w:eastAsia="en-GB"/>
        </w:rPr>
      </w:pPr>
      <w:r w:rsidRPr="0034534E">
        <w:rPr>
          <w:rFonts w:eastAsia="Times New Roman" w:cs="Times New Roman"/>
          <w:lang w:eastAsia="en-GB"/>
        </w:rPr>
        <w:t>More + ions are outside the cell then inside the cell.</w:t>
      </w:r>
    </w:p>
    <w:p w:rsidR="00B33E9F" w:rsidRPr="0034534E" w:rsidRDefault="0074470D" w:rsidP="00BA7700">
      <w:pPr>
        <w:pStyle w:val="ListParagraph"/>
        <w:numPr>
          <w:ilvl w:val="0"/>
          <w:numId w:val="10"/>
        </w:numPr>
        <w:spacing w:after="0" w:line="480" w:lineRule="auto"/>
        <w:rPr>
          <w:rFonts w:eastAsia="Times New Roman" w:cs="Times New Roman"/>
          <w:lang w:eastAsia="en-GB"/>
        </w:rPr>
      </w:pPr>
      <w:r w:rsidRPr="0034534E">
        <w:rPr>
          <w:rFonts w:eastAsia="Times New Roman" w:cs="Times New Roman"/>
          <w:lang w:eastAsia="en-GB"/>
        </w:rPr>
        <w:t>This sets up an electrochemical gradient.</w:t>
      </w:r>
    </w:p>
    <w:p w:rsidR="001C1086" w:rsidRPr="0034534E" w:rsidRDefault="00B33E9F" w:rsidP="00BA7700">
      <w:pPr>
        <w:pStyle w:val="ListParagraph"/>
        <w:numPr>
          <w:ilvl w:val="0"/>
          <w:numId w:val="10"/>
        </w:numPr>
        <w:spacing w:after="0" w:line="480" w:lineRule="auto"/>
        <w:rPr>
          <w:rFonts w:eastAsia="Times New Roman" w:cs="Times New Roman"/>
          <w:lang w:eastAsia="en-GB"/>
        </w:rPr>
      </w:pPr>
      <w:r w:rsidRPr="0034534E">
        <w:rPr>
          <w:rFonts w:eastAsia="Times New Roman" w:cs="Times New Roman"/>
          <w:lang w:eastAsia="en-GB"/>
        </w:rPr>
        <w:t xml:space="preserve">The potential difference outside the cell compared to inside the cell is -65mV </w:t>
      </w:r>
    </w:p>
    <w:p w:rsidR="00C7653F" w:rsidRDefault="001C1086" w:rsidP="00BA7700">
      <w:pPr>
        <w:pStyle w:val="ListParagraph"/>
        <w:numPr>
          <w:ilvl w:val="0"/>
          <w:numId w:val="10"/>
        </w:numPr>
        <w:spacing w:after="0" w:line="480" w:lineRule="auto"/>
        <w:rPr>
          <w:rFonts w:eastAsia="Times New Roman" w:cs="Times New Roman"/>
          <w:lang w:eastAsia="en-GB"/>
        </w:rPr>
      </w:pPr>
      <w:r w:rsidRPr="0034534E">
        <w:rPr>
          <w:rFonts w:eastAsia="Times New Roman" w:cs="Times New Roman"/>
          <w:lang w:eastAsia="en-GB"/>
        </w:rPr>
        <w:t>The membrane is polarised</w:t>
      </w:r>
    </w:p>
    <w:p w:rsidR="005E21FB" w:rsidRDefault="005E21FB" w:rsidP="00C7653F">
      <w:pPr>
        <w:spacing w:after="0" w:line="480" w:lineRule="auto"/>
        <w:ind w:left="360"/>
        <w:rPr>
          <w:rFonts w:eastAsia="Times New Roman" w:cs="Times New Roman"/>
          <w:lang w:eastAsia="en-GB"/>
        </w:rPr>
      </w:pPr>
    </w:p>
    <w:p w:rsidR="001C1086" w:rsidRPr="00C7653F" w:rsidRDefault="00C5798E" w:rsidP="00C7653F">
      <w:pPr>
        <w:spacing w:after="0" w:line="480" w:lineRule="auto"/>
        <w:ind w:left="360"/>
        <w:rPr>
          <w:rFonts w:eastAsia="Times New Roman" w:cs="Times New Roman"/>
          <w:lang w:eastAsia="en-GB"/>
        </w:rPr>
      </w:pPr>
      <w:r>
        <w:rPr>
          <w:rFonts w:eastAsia="Times New Roman" w:cs="Times New Roman"/>
          <w:lang w:eastAsia="en-GB"/>
        </w:rPr>
        <w:t xml:space="preserve">Revision poster: </w:t>
      </w:r>
      <w:r w:rsidR="001C1086" w:rsidRPr="00C7653F">
        <w:rPr>
          <w:rFonts w:eastAsia="Times New Roman" w:cs="Times New Roman"/>
          <w:lang w:eastAsia="en-GB"/>
        </w:rPr>
        <w:t xml:space="preserve">Add information to the diagram </w:t>
      </w:r>
      <w:r w:rsidR="00C7653F">
        <w:rPr>
          <w:rFonts w:eastAsia="Times New Roman" w:cs="Times New Roman"/>
          <w:lang w:eastAsia="en-GB"/>
        </w:rPr>
        <w:t xml:space="preserve">below. </w:t>
      </w:r>
    </w:p>
    <w:p w:rsidR="001C1086" w:rsidRPr="0034534E" w:rsidRDefault="001C1086" w:rsidP="001C1086">
      <w:pPr>
        <w:spacing w:after="0" w:line="240" w:lineRule="auto"/>
        <w:rPr>
          <w:rFonts w:cs="Arial"/>
          <w:b/>
          <w:bCs/>
          <w:lang w:val="en-US"/>
        </w:rPr>
      </w:pPr>
    </w:p>
    <w:p w:rsidR="001C1086" w:rsidRPr="0034534E" w:rsidRDefault="001C1086"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r w:rsidRPr="0034534E">
        <w:rPr>
          <w:noProof/>
          <w:lang w:eastAsia="en-GB"/>
        </w:rPr>
        <mc:AlternateContent>
          <mc:Choice Requires="wps">
            <w:drawing>
              <wp:anchor distT="45720" distB="45720" distL="114300" distR="114300" simplePos="0" relativeHeight="251656192" behindDoc="0" locked="0" layoutInCell="1" allowOverlap="1" wp14:anchorId="3123ED4F" wp14:editId="4A53AB44">
                <wp:simplePos x="0" y="0"/>
                <wp:positionH relativeFrom="column">
                  <wp:posOffset>4345305</wp:posOffset>
                </wp:positionH>
                <wp:positionV relativeFrom="paragraph">
                  <wp:posOffset>151130</wp:posOffset>
                </wp:positionV>
                <wp:extent cx="79375" cy="45085"/>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 cy="45085"/>
                        </a:xfrm>
                        <a:prstGeom prst="rect">
                          <a:avLst/>
                        </a:prstGeom>
                        <a:solidFill>
                          <a:srgbClr val="FFFFFF"/>
                        </a:solidFill>
                        <a:ln w="9525">
                          <a:noFill/>
                          <a:miter lim="800000"/>
                          <a:headEnd/>
                          <a:tailEnd/>
                        </a:ln>
                      </wps:spPr>
                      <wps:txbx>
                        <w:txbxContent>
                          <w:p w:rsidR="004D7815" w:rsidRDefault="004D78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3ED4F" id="_x0000_s1027" type="#_x0000_t202" style="position:absolute;margin-left:342.15pt;margin-top:11.9pt;width:6.25pt;height:3.5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" stroked="f">
                <v:textbox>
                  <w:txbxContent>
                    <w:p w:rsidR="004D7815" w:rsidRDefault="004D7815"/>
                  </w:txbxContent>
                </v:textbox>
                <w10:wrap type="square"/>
              </v:shape>
            </w:pict>
          </mc:Fallback>
        </mc:AlternateContent>
      </w: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1F6A45" w:rsidP="001C1086">
      <w:pPr>
        <w:spacing w:after="0" w:line="240" w:lineRule="auto"/>
        <w:rPr>
          <w:rFonts w:cs="Arial"/>
          <w:b/>
          <w:bCs/>
          <w:lang w:val="en-US"/>
        </w:rPr>
      </w:pPr>
      <w:r>
        <w:rPr>
          <w:rFonts w:cs="Arial"/>
          <w:b/>
          <w:bCs/>
          <w:noProof/>
          <w:lang w:val="en-US"/>
        </w:rPr>
        <w:drawing>
          <wp:inline distT="0" distB="0" distL="0" distR="0" wp14:anchorId="4B0B0199">
            <wp:extent cx="5938509" cy="4520338"/>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813" cy="4521331"/>
                    </a:xfrm>
                    <a:prstGeom prst="rect">
                      <a:avLst/>
                    </a:prstGeom>
                    <a:noFill/>
                  </pic:spPr>
                </pic:pic>
              </a:graphicData>
            </a:graphic>
          </wp:inline>
        </w:drawing>
      </w: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C61E03" w:rsidRDefault="00C61E03" w:rsidP="001C1086">
      <w:pPr>
        <w:spacing w:after="0" w:line="240" w:lineRule="auto"/>
        <w:rPr>
          <w:rFonts w:cs="Arial"/>
          <w:b/>
          <w:bCs/>
          <w:sz w:val="36"/>
          <w:szCs w:val="36"/>
          <w:u w:val="single"/>
          <w:lang w:val="en-US"/>
        </w:rPr>
      </w:pPr>
    </w:p>
    <w:p w:rsidR="000F13EC" w:rsidRPr="008A0C45" w:rsidRDefault="000F13EC" w:rsidP="001C1086">
      <w:pPr>
        <w:spacing w:after="0" w:line="240" w:lineRule="auto"/>
        <w:rPr>
          <w:rFonts w:cs="Arial"/>
          <w:b/>
          <w:bCs/>
          <w:sz w:val="36"/>
          <w:szCs w:val="36"/>
          <w:u w:val="single"/>
          <w:lang w:val="en-US"/>
        </w:rPr>
      </w:pPr>
      <w:r w:rsidRPr="008A0C45">
        <w:rPr>
          <w:rFonts w:cs="Arial"/>
          <w:b/>
          <w:bCs/>
          <w:sz w:val="36"/>
          <w:szCs w:val="36"/>
          <w:u w:val="single"/>
          <w:lang w:val="en-US"/>
        </w:rPr>
        <w:lastRenderedPageBreak/>
        <w:t>Exam Question</w:t>
      </w:r>
      <w:r w:rsidR="00C5798E">
        <w:rPr>
          <w:rFonts w:cs="Arial"/>
          <w:b/>
          <w:bCs/>
          <w:sz w:val="36"/>
          <w:szCs w:val="36"/>
          <w:u w:val="single"/>
          <w:lang w:val="en-US"/>
        </w:rPr>
        <w:t>s</w:t>
      </w:r>
      <w:r w:rsidRPr="008A0C45">
        <w:rPr>
          <w:rFonts w:cs="Arial"/>
          <w:b/>
          <w:bCs/>
          <w:sz w:val="36"/>
          <w:szCs w:val="36"/>
          <w:u w:val="single"/>
          <w:lang w:val="en-US"/>
        </w:rPr>
        <w:t xml:space="preserve"> </w:t>
      </w:r>
    </w:p>
    <w:p w:rsidR="000F13EC" w:rsidRPr="0034534E" w:rsidRDefault="000F13EC" w:rsidP="001C1086">
      <w:pPr>
        <w:spacing w:after="0" w:line="240" w:lineRule="auto"/>
        <w:rPr>
          <w:rFonts w:cs="Arial"/>
          <w:b/>
          <w:bCs/>
          <w:lang w:val="en-US"/>
        </w:rPr>
      </w:pPr>
    </w:p>
    <w:p w:rsidR="0074470D" w:rsidRPr="0034534E" w:rsidRDefault="0074470D" w:rsidP="001C1086">
      <w:pPr>
        <w:spacing w:after="0" w:line="240" w:lineRule="auto"/>
        <w:rPr>
          <w:rFonts w:cs="Arial"/>
          <w:lang w:val="en-US"/>
        </w:rPr>
      </w:pPr>
      <w:r w:rsidRPr="0034534E">
        <w:rPr>
          <w:rFonts w:cs="Arial"/>
          <w:b/>
          <w:bCs/>
          <w:lang w:val="en-US"/>
        </w:rPr>
        <w:t>Q</w:t>
      </w:r>
      <w:r w:rsidR="008A0C45">
        <w:rPr>
          <w:rFonts w:cs="Arial"/>
          <w:b/>
          <w:bCs/>
          <w:lang w:val="en-US"/>
        </w:rPr>
        <w:t>1</w:t>
      </w:r>
      <w:r w:rsidRPr="0034534E">
        <w:rPr>
          <w:rFonts w:cs="Arial"/>
          <w:b/>
          <w:bCs/>
          <w:lang w:val="en-US"/>
        </w:rPr>
        <w:t>.   </w:t>
      </w:r>
      <w:r w:rsidRPr="0034534E">
        <w:rPr>
          <w:rFonts w:cs="Arial"/>
          <w:lang w:val="en-US"/>
        </w:rPr>
        <w:t xml:space="preserve">The resting potential of a </w:t>
      </w:r>
      <w:proofErr w:type="spellStart"/>
      <w:r w:rsidRPr="0034534E">
        <w:rPr>
          <w:rFonts w:cs="Arial"/>
          <w:lang w:val="en-US"/>
        </w:rPr>
        <w:t>neurone</w:t>
      </w:r>
      <w:proofErr w:type="spellEnd"/>
      <w:r w:rsidRPr="0034534E">
        <w:rPr>
          <w:rFonts w:cs="Arial"/>
          <w:lang w:val="en-US"/>
        </w:rPr>
        <w:t xml:space="preserve"> is maintained by the unequal distribution of ions inside and outside the plasma membrane. The diagram shows the plasma membrane of a </w:t>
      </w:r>
      <w:proofErr w:type="spellStart"/>
      <w:r w:rsidRPr="0034534E">
        <w:rPr>
          <w:rFonts w:cs="Arial"/>
          <w:lang w:val="en-US"/>
        </w:rPr>
        <w:t>neurone</w:t>
      </w:r>
      <w:proofErr w:type="spellEnd"/>
      <w:r w:rsidRPr="0034534E">
        <w:rPr>
          <w:rFonts w:cs="Arial"/>
          <w:lang w:val="en-US"/>
        </w:rPr>
        <w:t xml:space="preserve"> and the three different proteins that are involved in maintaining the resting potential.</w:t>
      </w:r>
      <w:r w:rsidRPr="0034534E">
        <w:rPr>
          <w:rFonts w:cs="Arial"/>
          <w:noProof/>
          <w:lang w:eastAsia="en-GB"/>
        </w:rPr>
        <w:drawing>
          <wp:inline distT="0" distB="0" distL="0" distR="0">
            <wp:extent cx="4876800" cy="14380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8530" cy="1441526"/>
                    </a:xfrm>
                    <a:prstGeom prst="rect">
                      <a:avLst/>
                    </a:prstGeom>
                    <a:noFill/>
                    <a:ln>
                      <a:noFill/>
                    </a:ln>
                  </pic:spPr>
                </pic:pic>
              </a:graphicData>
            </a:graphic>
          </wp:inline>
        </w:drawing>
      </w:r>
    </w:p>
    <w:p w:rsidR="008A0C45" w:rsidRDefault="008A0C45" w:rsidP="008A0C45">
      <w:pPr>
        <w:pStyle w:val="NoSpacing"/>
        <w:rPr>
          <w:lang w:val="en-US"/>
        </w:rPr>
      </w:pPr>
    </w:p>
    <w:p w:rsidR="0074470D" w:rsidRPr="0034534E" w:rsidRDefault="0074470D" w:rsidP="008A0C45">
      <w:pPr>
        <w:pStyle w:val="NoSpacing"/>
        <w:rPr>
          <w:lang w:val="en-US"/>
        </w:rPr>
      </w:pPr>
      <w:r w:rsidRPr="0034534E">
        <w:rPr>
          <w:lang w:val="en-US"/>
        </w:rPr>
        <w:t xml:space="preserve">(a)     Protein </w:t>
      </w:r>
      <w:r w:rsidRPr="0034534E">
        <w:rPr>
          <w:b/>
          <w:bCs/>
          <w:lang w:val="en-US"/>
        </w:rPr>
        <w:t xml:space="preserve">C </w:t>
      </w:r>
      <w:r w:rsidRPr="0034534E">
        <w:rPr>
          <w:lang w:val="en-US"/>
        </w:rPr>
        <w:t xml:space="preserve">requires ATP to function. Describe the role of protein </w:t>
      </w:r>
      <w:r w:rsidRPr="0034534E">
        <w:rPr>
          <w:b/>
          <w:bCs/>
          <w:lang w:val="en-US"/>
        </w:rPr>
        <w:t>C</w:t>
      </w:r>
      <w:r w:rsidRPr="0034534E">
        <w:rPr>
          <w:lang w:val="en-US"/>
        </w:rPr>
        <w:t>.</w:t>
      </w:r>
    </w:p>
    <w:p w:rsidR="008A0C45" w:rsidRPr="005E21FB" w:rsidRDefault="0074470D" w:rsidP="008A0C45">
      <w:pPr>
        <w:pStyle w:val="NoSpacing"/>
        <w:rPr>
          <w:rFonts w:cstheme="minorHAnsi"/>
          <w:color w:val="222222"/>
          <w:shd w:val="clear" w:color="auto" w:fill="FFFFFF"/>
        </w:rPr>
      </w:pPr>
      <w:r w:rsidRPr="0034534E">
        <w:rPr>
          <w:b/>
          <w:bCs/>
          <w:lang w:val="en-US"/>
        </w:rPr>
        <w:t>  </w:t>
      </w:r>
      <w:r w:rsidR="005E21FB" w:rsidRPr="005E21FB">
        <w:rPr>
          <w:rFonts w:cstheme="minorHAnsi"/>
          <w:color w:val="7030A0"/>
          <w:shd w:val="clear" w:color="auto" w:fill="FFFFFF"/>
        </w:rPr>
        <w:t>Transports Na</w:t>
      </w:r>
      <w:r w:rsidR="005E21FB" w:rsidRPr="005E21FB">
        <w:rPr>
          <w:rFonts w:cstheme="minorHAnsi"/>
          <w:color w:val="7030A0"/>
          <w:sz w:val="20"/>
          <w:szCs w:val="20"/>
          <w:shd w:val="clear" w:color="auto" w:fill="FFFFFF"/>
          <w:vertAlign w:val="superscript"/>
        </w:rPr>
        <w:t>+</w:t>
      </w:r>
      <w:r w:rsidR="005E21FB" w:rsidRPr="005E21FB">
        <w:rPr>
          <w:rFonts w:cstheme="minorHAnsi"/>
          <w:color w:val="7030A0"/>
          <w:shd w:val="clear" w:color="auto" w:fill="FFFFFF"/>
        </w:rPr>
        <w:t> </w:t>
      </w:r>
      <w:r w:rsidR="005E21FB" w:rsidRPr="005E21FB">
        <w:rPr>
          <w:rFonts w:cstheme="minorHAnsi"/>
          <w:color w:val="7030A0"/>
          <w:u w:val="single"/>
          <w:shd w:val="clear" w:color="auto" w:fill="FFFFFF"/>
        </w:rPr>
        <w:t>and </w:t>
      </w:r>
      <w:r w:rsidR="005E21FB" w:rsidRPr="005E21FB">
        <w:rPr>
          <w:rFonts w:cstheme="minorHAnsi"/>
          <w:color w:val="7030A0"/>
          <w:shd w:val="clear" w:color="auto" w:fill="FFFFFF"/>
        </w:rPr>
        <w:t>K</w:t>
      </w:r>
      <w:proofErr w:type="gramStart"/>
      <w:r w:rsidR="005E21FB" w:rsidRPr="005E21FB">
        <w:rPr>
          <w:rFonts w:cstheme="minorHAnsi"/>
          <w:color w:val="7030A0"/>
          <w:sz w:val="20"/>
          <w:szCs w:val="20"/>
          <w:shd w:val="clear" w:color="auto" w:fill="FFFFFF"/>
          <w:vertAlign w:val="superscript"/>
        </w:rPr>
        <w:t>+</w:t>
      </w:r>
      <w:r w:rsidR="005E21FB" w:rsidRPr="005E21FB">
        <w:rPr>
          <w:rFonts w:cstheme="minorHAnsi"/>
          <w:color w:val="7030A0"/>
          <w:shd w:val="clear" w:color="auto" w:fill="FFFFFF"/>
        </w:rPr>
        <w:t> ;</w:t>
      </w:r>
      <w:proofErr w:type="gramEnd"/>
      <w:r w:rsidR="005E21FB" w:rsidRPr="005E21FB">
        <w:rPr>
          <w:rFonts w:cstheme="minorHAnsi"/>
          <w:color w:val="7030A0"/>
        </w:rPr>
        <w:br/>
      </w:r>
      <w:r w:rsidR="005E21FB" w:rsidRPr="005E21FB">
        <w:rPr>
          <w:rFonts w:cstheme="minorHAnsi"/>
          <w:color w:val="7030A0"/>
          <w:shd w:val="clear" w:color="auto" w:fill="FFFFFF"/>
        </w:rPr>
        <w:t>By active transport / pump / against concentration gradient;</w:t>
      </w:r>
      <w:r w:rsidR="005E21FB" w:rsidRPr="005E21FB">
        <w:rPr>
          <w:rFonts w:cstheme="minorHAnsi"/>
          <w:color w:val="7030A0"/>
        </w:rPr>
        <w:br/>
      </w:r>
      <w:r w:rsidR="005E21FB" w:rsidRPr="005E21FB">
        <w:rPr>
          <w:rFonts w:cstheme="minorHAnsi"/>
          <w:color w:val="7030A0"/>
          <w:shd w:val="clear" w:color="auto" w:fill="FFFFFF"/>
        </w:rPr>
        <w:t>Restores ion balance after an action potential;</w:t>
      </w:r>
      <w:r w:rsidR="005E21FB" w:rsidRPr="005E21FB">
        <w:rPr>
          <w:rFonts w:cstheme="minorHAnsi"/>
          <w:color w:val="7030A0"/>
        </w:rPr>
        <w:br/>
      </w:r>
      <w:r w:rsidR="005E21FB" w:rsidRPr="005E21FB">
        <w:rPr>
          <w:rFonts w:cstheme="minorHAnsi"/>
          <w:color w:val="7030A0"/>
          <w:shd w:val="clear" w:color="auto" w:fill="FFFFFF"/>
        </w:rPr>
        <w:t>[</w:t>
      </w:r>
      <w:r w:rsidR="005E21FB" w:rsidRPr="005E21FB">
        <w:rPr>
          <w:rFonts w:cstheme="minorHAnsi"/>
          <w:i/>
          <w:iCs/>
          <w:color w:val="7030A0"/>
          <w:shd w:val="clear" w:color="auto" w:fill="FFFFFF"/>
        </w:rPr>
        <w:t>reject</w:t>
      </w:r>
      <w:r w:rsidR="005E21FB" w:rsidRPr="005E21FB">
        <w:rPr>
          <w:rFonts w:cstheme="minorHAnsi"/>
          <w:color w:val="7030A0"/>
          <w:shd w:val="clear" w:color="auto" w:fill="FFFFFF"/>
        </w:rPr>
        <w:t> K</w:t>
      </w:r>
      <w:r w:rsidR="005E21FB" w:rsidRPr="005E21FB">
        <w:rPr>
          <w:rFonts w:cstheme="minorHAnsi"/>
          <w:color w:val="7030A0"/>
          <w:sz w:val="20"/>
          <w:szCs w:val="20"/>
          <w:shd w:val="clear" w:color="auto" w:fill="FFFFFF"/>
          <w:vertAlign w:val="superscript"/>
        </w:rPr>
        <w:t>+</w:t>
      </w:r>
      <w:r w:rsidR="005E21FB" w:rsidRPr="005E21FB">
        <w:rPr>
          <w:rFonts w:cstheme="minorHAnsi"/>
          <w:color w:val="7030A0"/>
          <w:shd w:val="clear" w:color="auto" w:fill="FFFFFF"/>
        </w:rPr>
        <w:t> out and Na</w:t>
      </w:r>
      <w:r w:rsidR="005E21FB" w:rsidRPr="005E21FB">
        <w:rPr>
          <w:rFonts w:cstheme="minorHAnsi"/>
          <w:color w:val="7030A0"/>
          <w:sz w:val="20"/>
          <w:szCs w:val="20"/>
          <w:shd w:val="clear" w:color="auto" w:fill="FFFFFF"/>
          <w:vertAlign w:val="superscript"/>
        </w:rPr>
        <w:t>+</w:t>
      </w:r>
      <w:r w:rsidR="005E21FB" w:rsidRPr="005E21FB">
        <w:rPr>
          <w:rFonts w:cstheme="minorHAnsi"/>
          <w:color w:val="7030A0"/>
          <w:shd w:val="clear" w:color="auto" w:fill="FFFFFF"/>
        </w:rPr>
        <w:t> in</w:t>
      </w:r>
    </w:p>
    <w:p w:rsidR="005E21FB" w:rsidRDefault="005E21FB" w:rsidP="008A0C45">
      <w:pPr>
        <w:pStyle w:val="NoSpacing"/>
        <w:rPr>
          <w:b/>
          <w:bCs/>
          <w:lang w:val="en-US"/>
        </w:rPr>
      </w:pPr>
    </w:p>
    <w:p w:rsidR="0074470D" w:rsidRPr="0034534E" w:rsidRDefault="0074470D" w:rsidP="008A0C45">
      <w:pPr>
        <w:pStyle w:val="NoSpacing"/>
        <w:rPr>
          <w:lang w:val="en-US"/>
        </w:rPr>
      </w:pPr>
      <w:r w:rsidRPr="0034534E">
        <w:rPr>
          <w:lang w:val="en-US"/>
        </w:rPr>
        <w:t>(b)  </w:t>
      </w:r>
      <w:proofErr w:type="gramStart"/>
      <w:r w:rsidRPr="0034534E">
        <w:rPr>
          <w:lang w:val="en-US"/>
        </w:rPr>
        <w:t>   (</w:t>
      </w:r>
      <w:proofErr w:type="spellStart"/>
      <w:proofErr w:type="gramEnd"/>
      <w:r w:rsidRPr="0034534E">
        <w:rPr>
          <w:lang w:val="en-US"/>
        </w:rPr>
        <w:t>i</w:t>
      </w:r>
      <w:proofErr w:type="spellEnd"/>
      <w:r w:rsidRPr="0034534E">
        <w:rPr>
          <w:lang w:val="en-US"/>
        </w:rPr>
        <w:t xml:space="preserve">)      Proteins </w:t>
      </w:r>
      <w:r w:rsidRPr="0034534E">
        <w:rPr>
          <w:b/>
          <w:bCs/>
          <w:lang w:val="en-US"/>
        </w:rPr>
        <w:t xml:space="preserve">A </w:t>
      </w:r>
      <w:r w:rsidRPr="0034534E">
        <w:rPr>
          <w:lang w:val="en-US"/>
        </w:rPr>
        <w:t xml:space="preserve">and </w:t>
      </w:r>
      <w:r w:rsidRPr="0034534E">
        <w:rPr>
          <w:b/>
          <w:bCs/>
          <w:lang w:val="en-US"/>
        </w:rPr>
        <w:t xml:space="preserve">B </w:t>
      </w:r>
      <w:r w:rsidRPr="0034534E">
        <w:rPr>
          <w:lang w:val="en-US"/>
        </w:rPr>
        <w:t>differ from each other. Explain why different proteins are required for the diffusion of different ions through the membrane.</w:t>
      </w:r>
    </w:p>
    <w:p w:rsidR="008A0C45" w:rsidRPr="005E21FB" w:rsidRDefault="005E21FB" w:rsidP="008A0C45">
      <w:pPr>
        <w:pStyle w:val="NoSpacing"/>
        <w:rPr>
          <w:rFonts w:cstheme="minorHAnsi"/>
          <w:color w:val="7030A0"/>
          <w:shd w:val="clear" w:color="auto" w:fill="FFFFFF"/>
        </w:rPr>
      </w:pPr>
      <w:r w:rsidRPr="005E21FB">
        <w:rPr>
          <w:rFonts w:cstheme="minorHAnsi"/>
          <w:color w:val="7030A0"/>
          <w:shd w:val="clear" w:color="auto" w:fill="FFFFFF"/>
        </w:rPr>
        <w:t>each protein has a specific tertiary structure / shape;</w:t>
      </w:r>
      <w:r w:rsidRPr="005E21FB">
        <w:rPr>
          <w:rFonts w:cstheme="minorHAnsi"/>
          <w:color w:val="7030A0"/>
        </w:rPr>
        <w:br/>
      </w:r>
      <w:r w:rsidRPr="005E21FB">
        <w:rPr>
          <w:rFonts w:cstheme="minorHAnsi"/>
          <w:color w:val="7030A0"/>
          <w:shd w:val="clear" w:color="auto" w:fill="FFFFFF"/>
        </w:rPr>
        <w:t>because the ions have different sizes / shape / charge;</w:t>
      </w:r>
      <w:r w:rsidRPr="005E21FB">
        <w:rPr>
          <w:rFonts w:cstheme="minorHAnsi"/>
          <w:color w:val="7030A0"/>
        </w:rPr>
        <w:br/>
      </w:r>
      <w:r w:rsidRPr="005E21FB">
        <w:rPr>
          <w:rFonts w:cstheme="minorHAnsi"/>
          <w:color w:val="7030A0"/>
          <w:shd w:val="clear" w:color="auto" w:fill="FFFFFF"/>
        </w:rPr>
        <w:t>[</w:t>
      </w:r>
      <w:r w:rsidRPr="005E21FB">
        <w:rPr>
          <w:rFonts w:cstheme="minorHAnsi"/>
          <w:i/>
          <w:iCs/>
          <w:color w:val="7030A0"/>
          <w:shd w:val="clear" w:color="auto" w:fill="FFFFFF"/>
        </w:rPr>
        <w:t>reject</w:t>
      </w:r>
      <w:r w:rsidRPr="005E21FB">
        <w:rPr>
          <w:rFonts w:cstheme="minorHAnsi"/>
          <w:color w:val="7030A0"/>
          <w:shd w:val="clear" w:color="auto" w:fill="FFFFFF"/>
        </w:rPr>
        <w:t> receptors binding]</w:t>
      </w:r>
    </w:p>
    <w:p w:rsidR="005E21FB" w:rsidRDefault="005E21FB" w:rsidP="008A0C45">
      <w:pPr>
        <w:pStyle w:val="NoSpacing"/>
        <w:rPr>
          <w:lang w:val="en-US"/>
        </w:rPr>
      </w:pPr>
    </w:p>
    <w:p w:rsidR="0074470D" w:rsidRDefault="0074470D" w:rsidP="008A0C45">
      <w:pPr>
        <w:pStyle w:val="NoSpacing"/>
        <w:rPr>
          <w:rFonts w:cs="Arial"/>
          <w:b/>
          <w:bCs/>
          <w:noProof/>
        </w:rPr>
      </w:pPr>
      <w:r w:rsidRPr="0034534E">
        <w:rPr>
          <w:lang w:val="en-US"/>
        </w:rPr>
        <w:t xml:space="preserve">(ii)     The plasma membrane of the </w:t>
      </w:r>
      <w:proofErr w:type="spellStart"/>
      <w:r w:rsidRPr="0034534E">
        <w:rPr>
          <w:lang w:val="en-US"/>
        </w:rPr>
        <w:t>neurone</w:t>
      </w:r>
      <w:proofErr w:type="spellEnd"/>
      <w:r w:rsidRPr="0034534E">
        <w:rPr>
          <w:lang w:val="en-US"/>
        </w:rPr>
        <w:t xml:space="preserve"> is more permeable to potassium ions than to sodium ions. Give the evidence from the diagram that supports this observation.</w:t>
      </w:r>
      <w:r w:rsidR="001F6A45" w:rsidRPr="001F6A45">
        <w:rPr>
          <w:rFonts w:cs="Arial"/>
          <w:b/>
          <w:bCs/>
        </w:rPr>
        <w:t xml:space="preserve"> </w:t>
      </w:r>
    </w:p>
    <w:p w:rsidR="005E21FB" w:rsidRPr="005E21FB" w:rsidRDefault="005E21FB" w:rsidP="008A0C45">
      <w:pPr>
        <w:pStyle w:val="NoSpacing"/>
        <w:rPr>
          <w:rFonts w:cstheme="minorHAnsi"/>
          <w:color w:val="7030A0"/>
          <w:lang w:val="en-US"/>
        </w:rPr>
      </w:pPr>
      <w:r w:rsidRPr="005E21FB">
        <w:rPr>
          <w:rFonts w:cstheme="minorHAnsi"/>
          <w:color w:val="7030A0"/>
          <w:shd w:val="clear" w:color="auto" w:fill="FFFFFF"/>
        </w:rPr>
        <w:t>fewer protein B molecules, which transport sodium ions / more</w:t>
      </w:r>
      <w:r>
        <w:rPr>
          <w:rFonts w:cstheme="minorHAnsi"/>
          <w:color w:val="7030A0"/>
        </w:rPr>
        <w:t xml:space="preserve"> </w:t>
      </w:r>
      <w:r w:rsidRPr="005E21FB">
        <w:rPr>
          <w:rFonts w:cstheme="minorHAnsi"/>
          <w:color w:val="7030A0"/>
          <w:shd w:val="clear" w:color="auto" w:fill="FFFFFF"/>
        </w:rPr>
        <w:t>protein A molecules, which transport potassium ions</w:t>
      </w:r>
    </w:p>
    <w:p w:rsidR="0074470D" w:rsidRDefault="00C7463F" w:rsidP="0074470D">
      <w:pPr>
        <w:widowControl w:val="0"/>
        <w:autoSpaceDE w:val="0"/>
        <w:autoSpaceDN w:val="0"/>
        <w:adjustRightInd w:val="0"/>
        <w:spacing w:before="240" w:after="0" w:line="240" w:lineRule="auto"/>
        <w:ind w:right="567"/>
        <w:rPr>
          <w:rFonts w:cs="Arial"/>
          <w:lang w:val="en-US"/>
        </w:rPr>
      </w:pPr>
      <w:r w:rsidRPr="008A0C45">
        <w:rPr>
          <w:rFonts w:cs="Arial"/>
          <w:b/>
          <w:lang w:val="en-US"/>
        </w:rPr>
        <w:t>Q</w:t>
      </w:r>
      <w:r w:rsidR="0074470D" w:rsidRPr="008A0C45">
        <w:rPr>
          <w:rFonts w:cs="Arial"/>
          <w:b/>
          <w:lang w:val="en-US"/>
        </w:rPr>
        <w:t>2</w:t>
      </w:r>
      <w:r w:rsidR="0074470D" w:rsidRPr="0034534E">
        <w:rPr>
          <w:rFonts w:cs="Arial"/>
          <w:lang w:val="en-US"/>
        </w:rPr>
        <w:t xml:space="preserve">. </w:t>
      </w:r>
      <w:r w:rsidR="00C5798E">
        <w:rPr>
          <w:rFonts w:cs="Arial"/>
          <w:lang w:val="en-US"/>
        </w:rPr>
        <w:tab/>
      </w:r>
      <w:r w:rsidR="0074470D" w:rsidRPr="0034534E">
        <w:rPr>
          <w:rFonts w:cs="Arial"/>
          <w:lang w:val="en-US"/>
        </w:rPr>
        <w:t>(</w:t>
      </w:r>
      <w:r w:rsidR="00C5798E">
        <w:rPr>
          <w:rFonts w:cs="Arial"/>
          <w:lang w:val="en-US"/>
        </w:rPr>
        <w:t>a</w:t>
      </w:r>
      <w:r w:rsidR="0074470D" w:rsidRPr="0034534E">
        <w:rPr>
          <w:rFonts w:cs="Arial"/>
          <w:lang w:val="en-US"/>
        </w:rPr>
        <w:t xml:space="preserve">)     Describe how the resting potential is established in an axon by the movement of ions </w:t>
      </w:r>
      <w:r w:rsidR="002E2E6A">
        <w:rPr>
          <w:rFonts w:cs="Arial"/>
          <w:lang w:val="en-US"/>
        </w:rPr>
        <w:t xml:space="preserve">    </w:t>
      </w:r>
      <w:r w:rsidR="0074470D" w:rsidRPr="0034534E">
        <w:rPr>
          <w:rFonts w:cs="Arial"/>
          <w:lang w:val="en-US"/>
        </w:rPr>
        <w:t>across the membrane.</w:t>
      </w:r>
    </w:p>
    <w:p w:rsidR="00D37154" w:rsidRPr="00D37154" w:rsidRDefault="00D37154" w:rsidP="00D37154">
      <w:pPr>
        <w:shd w:val="clear" w:color="auto" w:fill="FFFFFF"/>
        <w:spacing w:before="240" w:after="0" w:line="240" w:lineRule="auto"/>
        <w:ind w:left="1134" w:right="567" w:hanging="567"/>
        <w:outlineLvl w:val="5"/>
        <w:rPr>
          <w:rFonts w:eastAsia="Times New Roman" w:cstheme="minorHAnsi"/>
          <w:color w:val="7030A0"/>
          <w:lang w:eastAsia="en-GB"/>
        </w:rPr>
      </w:pPr>
      <w:r w:rsidRPr="00D37154">
        <w:rPr>
          <w:rFonts w:eastAsia="Times New Roman" w:cstheme="minorHAnsi"/>
          <w:color w:val="7030A0"/>
          <w:lang w:eastAsia="en-GB"/>
        </w:rPr>
        <w:t xml:space="preserve"> active transport / pump of Na</w:t>
      </w:r>
      <w:r w:rsidRPr="00D37154">
        <w:rPr>
          <w:rFonts w:eastAsia="Times New Roman" w:cstheme="minorHAnsi"/>
          <w:color w:val="7030A0"/>
          <w:sz w:val="20"/>
          <w:szCs w:val="20"/>
          <w:vertAlign w:val="superscript"/>
          <w:lang w:eastAsia="en-GB"/>
        </w:rPr>
        <w:t>+</w:t>
      </w:r>
      <w:r w:rsidRPr="00D37154">
        <w:rPr>
          <w:rFonts w:eastAsia="Times New Roman" w:cstheme="minorHAnsi"/>
          <w:color w:val="7030A0"/>
          <w:lang w:eastAsia="en-GB"/>
        </w:rPr>
        <w:t> </w:t>
      </w:r>
      <w:r w:rsidRPr="00D37154">
        <w:rPr>
          <w:rFonts w:eastAsia="Times New Roman" w:cstheme="minorHAnsi"/>
          <w:color w:val="7030A0"/>
          <w:u w:val="single"/>
          <w:lang w:eastAsia="en-GB"/>
        </w:rPr>
        <w:t>out</w:t>
      </w:r>
      <w:r w:rsidRPr="00D37154">
        <w:rPr>
          <w:rFonts w:eastAsia="Times New Roman" w:cstheme="minorHAnsi"/>
          <w:color w:val="7030A0"/>
          <w:lang w:eastAsia="en-GB"/>
        </w:rPr>
        <w:t> of axon;</w:t>
      </w:r>
      <w:r w:rsidRPr="00D37154">
        <w:rPr>
          <w:rFonts w:eastAsia="Times New Roman" w:cstheme="minorHAnsi"/>
          <w:color w:val="7030A0"/>
          <w:lang w:eastAsia="en-GB"/>
        </w:rPr>
        <w:br/>
      </w:r>
      <w:r w:rsidRPr="00D37154">
        <w:rPr>
          <w:rFonts w:eastAsia="Times New Roman" w:cstheme="minorHAnsi"/>
          <w:color w:val="7030A0"/>
          <w:u w:val="single"/>
          <w:lang w:eastAsia="en-GB"/>
        </w:rPr>
        <w:t>diffusion</w:t>
      </w:r>
      <w:r w:rsidRPr="00D37154">
        <w:rPr>
          <w:rFonts w:eastAsia="Times New Roman" w:cstheme="minorHAnsi"/>
          <w:color w:val="7030A0"/>
          <w:lang w:eastAsia="en-GB"/>
        </w:rPr>
        <w:t> of K</w:t>
      </w:r>
      <w:r w:rsidRPr="00D37154">
        <w:rPr>
          <w:rFonts w:eastAsia="Times New Roman" w:cstheme="minorHAnsi"/>
          <w:color w:val="7030A0"/>
          <w:sz w:val="20"/>
          <w:szCs w:val="20"/>
          <w:vertAlign w:val="superscript"/>
          <w:lang w:eastAsia="en-GB"/>
        </w:rPr>
        <w:t>+</w:t>
      </w:r>
      <w:r w:rsidRPr="00D37154">
        <w:rPr>
          <w:rFonts w:eastAsia="Times New Roman" w:cstheme="minorHAnsi"/>
          <w:color w:val="7030A0"/>
          <w:lang w:eastAsia="en-GB"/>
        </w:rPr>
        <w:t> </w:t>
      </w:r>
      <w:r w:rsidRPr="00D37154">
        <w:rPr>
          <w:rFonts w:eastAsia="Times New Roman" w:cstheme="minorHAnsi"/>
          <w:color w:val="7030A0"/>
          <w:u w:val="single"/>
          <w:lang w:eastAsia="en-GB"/>
        </w:rPr>
        <w:t>out</w:t>
      </w:r>
      <w:r w:rsidRPr="00D37154">
        <w:rPr>
          <w:rFonts w:eastAsia="Times New Roman" w:cstheme="minorHAnsi"/>
          <w:color w:val="7030A0"/>
          <w:lang w:eastAsia="en-GB"/>
        </w:rPr>
        <w:t> of axon / little </w:t>
      </w:r>
      <w:r w:rsidRPr="00D37154">
        <w:rPr>
          <w:rFonts w:eastAsia="Times New Roman" w:cstheme="minorHAnsi"/>
          <w:color w:val="7030A0"/>
          <w:u w:val="single"/>
          <w:lang w:eastAsia="en-GB"/>
        </w:rPr>
        <w:t>diffusion</w:t>
      </w:r>
      <w:r w:rsidRPr="00D37154">
        <w:rPr>
          <w:rFonts w:eastAsia="Times New Roman" w:cstheme="minorHAnsi"/>
          <w:color w:val="7030A0"/>
          <w:lang w:eastAsia="en-GB"/>
        </w:rPr>
        <w:t> of Na</w:t>
      </w:r>
      <w:r w:rsidRPr="00D37154">
        <w:rPr>
          <w:rFonts w:eastAsia="Times New Roman" w:cstheme="minorHAnsi"/>
          <w:color w:val="7030A0"/>
          <w:sz w:val="20"/>
          <w:szCs w:val="20"/>
          <w:vertAlign w:val="superscript"/>
          <w:lang w:eastAsia="en-GB"/>
        </w:rPr>
        <w:t>+</w:t>
      </w:r>
      <w:r w:rsidRPr="00D37154">
        <w:rPr>
          <w:rFonts w:eastAsia="Times New Roman" w:cstheme="minorHAnsi"/>
          <w:color w:val="7030A0"/>
          <w:lang w:eastAsia="en-GB"/>
        </w:rPr>
        <w:t> </w:t>
      </w:r>
      <w:r w:rsidRPr="00D37154">
        <w:rPr>
          <w:rFonts w:eastAsia="Times New Roman" w:cstheme="minorHAnsi"/>
          <w:color w:val="7030A0"/>
          <w:u w:val="single"/>
          <w:lang w:eastAsia="en-GB"/>
        </w:rPr>
        <w:t>into</w:t>
      </w:r>
      <w:r w:rsidRPr="00D37154">
        <w:rPr>
          <w:rFonts w:eastAsia="Times New Roman" w:cstheme="minorHAnsi"/>
          <w:color w:val="7030A0"/>
          <w:lang w:eastAsia="en-GB"/>
        </w:rPr>
        <w:t> the axon;</w:t>
      </w:r>
    </w:p>
    <w:p w:rsidR="00D37154" w:rsidRPr="00D37154" w:rsidRDefault="00D37154" w:rsidP="00D37154">
      <w:pPr>
        <w:shd w:val="clear" w:color="auto" w:fill="FFFFFF"/>
        <w:spacing w:after="0" w:line="240" w:lineRule="auto"/>
        <w:ind w:right="567"/>
        <w:jc w:val="right"/>
        <w:outlineLvl w:val="5"/>
        <w:rPr>
          <w:rFonts w:eastAsia="Times New Roman" w:cstheme="minorHAnsi"/>
          <w:b/>
          <w:bCs/>
          <w:color w:val="7030A0"/>
          <w:sz w:val="18"/>
          <w:szCs w:val="18"/>
          <w:lang w:eastAsia="en-GB"/>
        </w:rPr>
      </w:pPr>
      <w:r w:rsidRPr="00D37154">
        <w:rPr>
          <w:rFonts w:eastAsia="Times New Roman" w:cstheme="minorHAnsi"/>
          <w:b/>
          <w:bCs/>
          <w:color w:val="7030A0"/>
          <w:sz w:val="18"/>
          <w:szCs w:val="18"/>
          <w:lang w:eastAsia="en-GB"/>
        </w:rPr>
        <w:t>2</w:t>
      </w:r>
    </w:p>
    <w:p w:rsidR="00BA7700" w:rsidRDefault="00BA7700" w:rsidP="008A0C45">
      <w:pPr>
        <w:pStyle w:val="NoSpacing"/>
        <w:rPr>
          <w:lang w:val="en-US"/>
        </w:rPr>
      </w:pPr>
    </w:p>
    <w:p w:rsidR="0074470D" w:rsidRPr="008A0C45" w:rsidRDefault="0074470D" w:rsidP="008A0C45">
      <w:pPr>
        <w:pStyle w:val="NoSpacing"/>
        <w:rPr>
          <w:lang w:val="en-US"/>
        </w:rPr>
      </w:pPr>
      <w:r w:rsidRPr="0034534E">
        <w:rPr>
          <w:lang w:val="en-US"/>
        </w:rPr>
        <w:t> (</w:t>
      </w:r>
      <w:r w:rsidR="00C5798E">
        <w:rPr>
          <w:lang w:val="en-US"/>
        </w:rPr>
        <w:t>b</w:t>
      </w:r>
      <w:r w:rsidRPr="0034534E">
        <w:rPr>
          <w:lang w:val="en-US"/>
        </w:rPr>
        <w:t>)     Sodium and potassium ions can only cross the axon membrane through proteins.</w:t>
      </w:r>
      <w:r w:rsidR="008A0C45">
        <w:rPr>
          <w:lang w:val="en-US"/>
        </w:rPr>
        <w:t xml:space="preserve"> </w:t>
      </w:r>
      <w:r w:rsidRPr="0034534E">
        <w:rPr>
          <w:rFonts w:cs="Arial"/>
          <w:lang w:val="en-US"/>
        </w:rPr>
        <w:t>Explain why.</w:t>
      </w:r>
    </w:p>
    <w:p w:rsidR="00BA7700" w:rsidRPr="00D37154" w:rsidRDefault="00D37154" w:rsidP="00D611A4">
      <w:pPr>
        <w:spacing w:after="0" w:line="240" w:lineRule="auto"/>
        <w:rPr>
          <w:rFonts w:eastAsia="Times New Roman" w:cstheme="minorHAnsi"/>
          <w:color w:val="7030A0"/>
          <w:lang w:eastAsia="en-GB"/>
        </w:rPr>
      </w:pPr>
      <w:r>
        <w:rPr>
          <w:rFonts w:eastAsia="Times New Roman" w:cs="Times New Roman"/>
          <w:lang w:eastAsia="en-GB"/>
        </w:rPr>
        <w:tab/>
      </w:r>
      <w:proofErr w:type="spellStart"/>
      <w:r w:rsidRPr="00D37154">
        <w:rPr>
          <w:rFonts w:cstheme="minorHAnsi"/>
          <w:color w:val="7030A0"/>
          <w:shd w:val="clear" w:color="auto" w:fill="FFFFFF"/>
        </w:rPr>
        <w:t>can not</w:t>
      </w:r>
      <w:proofErr w:type="spellEnd"/>
      <w:r w:rsidRPr="00D37154">
        <w:rPr>
          <w:rFonts w:cstheme="minorHAnsi"/>
          <w:color w:val="7030A0"/>
          <w:shd w:val="clear" w:color="auto" w:fill="FFFFFF"/>
        </w:rPr>
        <w:t xml:space="preserve"> pass through phospholipid bilayer;</w:t>
      </w:r>
      <w:r w:rsidRPr="00D37154">
        <w:rPr>
          <w:rFonts w:cstheme="minorHAnsi"/>
          <w:color w:val="7030A0"/>
        </w:rPr>
        <w:br/>
      </w:r>
      <w:r w:rsidRPr="00D37154">
        <w:rPr>
          <w:rFonts w:cstheme="minorHAnsi"/>
          <w:color w:val="7030A0"/>
          <w:shd w:val="clear" w:color="auto" w:fill="FFFFFF"/>
        </w:rPr>
        <w:tab/>
        <w:t>because water soluble / not lipid soluble / charged / hydrophilic /</w:t>
      </w:r>
      <w:r w:rsidRPr="00D37154">
        <w:rPr>
          <w:rFonts w:cstheme="minorHAnsi"/>
          <w:color w:val="7030A0"/>
        </w:rPr>
        <w:t xml:space="preserve"> </w:t>
      </w:r>
      <w:r w:rsidRPr="00D37154">
        <w:rPr>
          <w:rFonts w:cstheme="minorHAnsi"/>
          <w:color w:val="7030A0"/>
          <w:shd w:val="clear" w:color="auto" w:fill="FFFFFF"/>
        </w:rPr>
        <w:t>hydrated;</w:t>
      </w:r>
    </w:p>
    <w:p w:rsidR="00BA7700" w:rsidRDefault="00BA7700" w:rsidP="00D611A4">
      <w:pPr>
        <w:spacing w:after="0" w:line="240" w:lineRule="auto"/>
        <w:rPr>
          <w:rFonts w:eastAsia="Times New Roman" w:cs="Times New Roman"/>
          <w:lang w:eastAsia="en-GB"/>
        </w:rPr>
      </w:pPr>
    </w:p>
    <w:p w:rsidR="00BA7700" w:rsidRDefault="00BA7700" w:rsidP="00D611A4">
      <w:pPr>
        <w:spacing w:after="0" w:line="240" w:lineRule="auto"/>
        <w:rPr>
          <w:rFonts w:eastAsia="Times New Roman" w:cs="Times New Roman"/>
          <w:lang w:eastAsia="en-GB"/>
        </w:rPr>
      </w:pPr>
    </w:p>
    <w:p w:rsidR="00BA7700" w:rsidRDefault="00BA7700" w:rsidP="00D611A4">
      <w:pPr>
        <w:spacing w:after="0" w:line="240" w:lineRule="auto"/>
        <w:rPr>
          <w:rFonts w:eastAsia="Times New Roman" w:cs="Times New Roman"/>
          <w:lang w:eastAsia="en-GB"/>
        </w:rPr>
      </w:pPr>
    </w:p>
    <w:p w:rsidR="00BA7700" w:rsidRDefault="00BA7700" w:rsidP="00D611A4">
      <w:pPr>
        <w:spacing w:after="0" w:line="240" w:lineRule="auto"/>
        <w:rPr>
          <w:rFonts w:eastAsia="Times New Roman" w:cs="Times New Roman"/>
          <w:lang w:eastAsia="en-GB"/>
        </w:rPr>
      </w:pPr>
    </w:p>
    <w:p w:rsidR="00777DB8" w:rsidRDefault="00777DB8" w:rsidP="00D611A4">
      <w:pPr>
        <w:spacing w:after="0" w:line="240" w:lineRule="auto"/>
        <w:rPr>
          <w:rFonts w:eastAsia="Times New Roman" w:cs="Times New Roman"/>
          <w:lang w:eastAsia="en-GB"/>
        </w:rPr>
      </w:pPr>
    </w:p>
    <w:p w:rsidR="00777DB8" w:rsidRDefault="00777DB8" w:rsidP="00D611A4">
      <w:pPr>
        <w:spacing w:after="0" w:line="240" w:lineRule="auto"/>
        <w:rPr>
          <w:rFonts w:eastAsia="Times New Roman" w:cs="Times New Roman"/>
          <w:lang w:eastAsia="en-GB"/>
        </w:rPr>
      </w:pPr>
    </w:p>
    <w:p w:rsidR="00C33E2C" w:rsidRDefault="00C33E2C" w:rsidP="00D611A4">
      <w:pPr>
        <w:spacing w:after="0" w:line="240" w:lineRule="auto"/>
        <w:rPr>
          <w:rFonts w:eastAsia="Times New Roman" w:cs="Times New Roman"/>
          <w:lang w:eastAsia="en-GB"/>
        </w:rPr>
      </w:pPr>
    </w:p>
    <w:p w:rsidR="00C33E2C" w:rsidRDefault="00C33E2C" w:rsidP="00D611A4">
      <w:pPr>
        <w:spacing w:after="0" w:line="240" w:lineRule="auto"/>
        <w:rPr>
          <w:rFonts w:eastAsia="Times New Roman" w:cs="Times New Roman"/>
          <w:lang w:eastAsia="en-GB"/>
        </w:rPr>
      </w:pPr>
    </w:p>
    <w:p w:rsidR="00C33E2C" w:rsidRDefault="00C33E2C" w:rsidP="00D611A4">
      <w:pPr>
        <w:spacing w:after="0" w:line="240" w:lineRule="auto"/>
        <w:rPr>
          <w:rFonts w:eastAsia="Times New Roman" w:cs="Times New Roman"/>
          <w:lang w:eastAsia="en-GB"/>
        </w:rPr>
      </w:pPr>
    </w:p>
    <w:p w:rsidR="00777DB8" w:rsidRDefault="00777DB8" w:rsidP="00D611A4">
      <w:pPr>
        <w:spacing w:after="0" w:line="240" w:lineRule="auto"/>
        <w:rPr>
          <w:rFonts w:eastAsia="Times New Roman" w:cs="Times New Roman"/>
          <w:lang w:eastAsia="en-GB"/>
        </w:rPr>
      </w:pPr>
    </w:p>
    <w:p w:rsidR="00777DB8" w:rsidRDefault="00777DB8" w:rsidP="00D611A4">
      <w:pPr>
        <w:spacing w:after="0" w:line="240" w:lineRule="auto"/>
        <w:rPr>
          <w:rFonts w:eastAsia="Times New Roman" w:cs="Times New Roman"/>
          <w:lang w:eastAsia="en-GB"/>
        </w:rPr>
      </w:pPr>
    </w:p>
    <w:p w:rsidR="00777DB8" w:rsidRDefault="00777DB8" w:rsidP="00D611A4">
      <w:pPr>
        <w:spacing w:after="0" w:line="240" w:lineRule="auto"/>
        <w:rPr>
          <w:rFonts w:eastAsia="Times New Roman" w:cs="Times New Roman"/>
          <w:lang w:eastAsia="en-GB"/>
        </w:rPr>
      </w:pPr>
    </w:p>
    <w:p w:rsidR="00BA7700" w:rsidRDefault="00BA7700" w:rsidP="00D611A4">
      <w:pPr>
        <w:spacing w:after="0" w:line="240" w:lineRule="auto"/>
        <w:rPr>
          <w:rFonts w:eastAsia="Times New Roman" w:cs="Times New Roman"/>
          <w:lang w:eastAsia="en-GB"/>
        </w:rPr>
      </w:pPr>
    </w:p>
    <w:p w:rsidR="00D611A4" w:rsidRPr="0034534E" w:rsidRDefault="00D611A4" w:rsidP="00D611A4">
      <w:pPr>
        <w:spacing w:after="0" w:line="240" w:lineRule="auto"/>
        <w:rPr>
          <w:rFonts w:eastAsia="Times New Roman" w:cs="Times New Roman"/>
          <w:lang w:eastAsia="en-GB"/>
        </w:rPr>
      </w:pPr>
      <w:r w:rsidRPr="0034534E">
        <w:rPr>
          <w:rFonts w:eastAsia="Times New Roman" w:cs="Times New Roman"/>
          <w:lang w:eastAsia="en-GB"/>
        </w:rPr>
        <w:tab/>
      </w:r>
      <w:r w:rsidRPr="0034534E">
        <w:rPr>
          <w:rFonts w:eastAsia="Times New Roman" w:cs="Times New Roman"/>
          <w:lang w:eastAsia="en-GB"/>
        </w:rPr>
        <w:tab/>
      </w:r>
      <w:r w:rsidRPr="0034534E">
        <w:rPr>
          <w:rFonts w:eastAsia="Times New Roman" w:cs="Times New Roman"/>
          <w:lang w:eastAsia="en-GB"/>
        </w:rPr>
        <w:tab/>
      </w:r>
      <w:r w:rsidRPr="0034534E">
        <w:rPr>
          <w:rFonts w:eastAsia="Times New Roman" w:cs="Times New Roman"/>
          <w:lang w:eastAsia="en-GB"/>
        </w:rPr>
        <w:tab/>
      </w:r>
      <w:r w:rsidRPr="0034534E">
        <w:rPr>
          <w:rFonts w:eastAsia="Times New Roman" w:cs="Times New Roman"/>
          <w:lang w:eastAsia="en-GB"/>
        </w:rPr>
        <w:tab/>
      </w:r>
      <w:r w:rsidRPr="0034534E">
        <w:rPr>
          <w:rFonts w:eastAsia="Times New Roman" w:cs="Times New Roman"/>
          <w:lang w:eastAsia="en-GB"/>
        </w:rPr>
        <w:tab/>
      </w:r>
      <w:r w:rsidRPr="0034534E">
        <w:rPr>
          <w:rFonts w:eastAsia="Times New Roman" w:cs="Times New Roman"/>
          <w:lang w:eastAsia="en-GB"/>
        </w:rPr>
        <w:tab/>
      </w:r>
      <w:r w:rsidRPr="0034534E">
        <w:rPr>
          <w:rFonts w:eastAsia="Times New Roman" w:cs="Times New Roman"/>
          <w:lang w:eastAsia="en-GB"/>
        </w:rPr>
        <w:tab/>
      </w:r>
      <w:r w:rsidRPr="0034534E">
        <w:rPr>
          <w:rFonts w:eastAsia="Times New Roman" w:cs="Times New Roman"/>
          <w:lang w:eastAsia="en-GB"/>
        </w:rPr>
        <w:tab/>
      </w:r>
    </w:p>
    <w:p w:rsidR="008A0C45" w:rsidRDefault="00BA7700" w:rsidP="00D611A4">
      <w:pPr>
        <w:spacing w:after="0" w:line="240" w:lineRule="auto"/>
      </w:pPr>
      <w:r w:rsidRPr="0034534E">
        <w:rPr>
          <w:rFonts w:eastAsia="Times New Roman" w:cs="Times New Roman"/>
          <w:noProof/>
          <w:lang w:eastAsia="en-GB"/>
        </w:rPr>
        <w:lastRenderedPageBreak/>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5715</wp:posOffset>
                </wp:positionV>
                <wp:extent cx="6762115" cy="643890"/>
                <wp:effectExtent l="0" t="0" r="19685" b="22860"/>
                <wp:wrapNone/>
                <wp:docPr id="20" name="Rectangle 20"/>
                <wp:cNvGraphicFramePr/>
                <a:graphic xmlns:a="http://schemas.openxmlformats.org/drawingml/2006/main">
                  <a:graphicData uri="http://schemas.microsoft.com/office/word/2010/wordprocessingShape">
                    <wps:wsp>
                      <wps:cNvSpPr/>
                      <wps:spPr>
                        <a:xfrm>
                          <a:off x="0" y="0"/>
                          <a:ext cx="6762115" cy="6438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147C8" id="Rectangle 20" o:spid="_x0000_s1026" style="position:absolute;margin-left:0;margin-top:.45pt;width:532.45pt;height:50.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" filled="f" strokecolor="black [3213]" strokeweight="1pt">
                <w10:wrap anchorx="margin"/>
              </v:rect>
            </w:pict>
          </mc:Fallback>
        </mc:AlternateContent>
      </w:r>
      <w:r w:rsidR="001865DC" w:rsidRPr="0034534E">
        <w:rPr>
          <w:b/>
          <w:u w:val="single"/>
        </w:rPr>
        <w:t>O</w:t>
      </w:r>
      <w:r w:rsidR="008A0C45">
        <w:rPr>
          <w:b/>
          <w:u w:val="single"/>
        </w:rPr>
        <w:t>utcome</w:t>
      </w:r>
      <w:r w:rsidR="001865DC" w:rsidRPr="0034534E">
        <w:rPr>
          <w:b/>
          <w:u w:val="single"/>
        </w:rPr>
        <w:t>:</w:t>
      </w:r>
      <w:r w:rsidR="001865DC" w:rsidRPr="0034534E">
        <w:t xml:space="preserve"> </w:t>
      </w:r>
    </w:p>
    <w:p w:rsidR="000B2D9E" w:rsidRPr="000B2D9E" w:rsidRDefault="001865DC" w:rsidP="00BA7700">
      <w:pPr>
        <w:pStyle w:val="ListParagraph"/>
        <w:numPr>
          <w:ilvl w:val="0"/>
          <w:numId w:val="9"/>
        </w:numPr>
        <w:spacing w:after="0" w:line="240" w:lineRule="auto"/>
        <w:rPr>
          <w:rFonts w:eastAsia="Times New Roman" w:cs="Times New Roman"/>
          <w:lang w:eastAsia="en-GB"/>
        </w:rPr>
      </w:pPr>
      <w:r w:rsidRPr="008A0C45">
        <w:t xml:space="preserve">Explain what is meant by an action potential and </w:t>
      </w:r>
      <w:r w:rsidR="0059331F">
        <w:t>describe</w:t>
      </w:r>
      <w:r w:rsidRPr="008A0C45">
        <w:t xml:space="preserve"> th</w:t>
      </w:r>
      <w:r w:rsidR="00D611A4" w:rsidRPr="008A0C45">
        <w:t>e</w:t>
      </w:r>
      <w:r w:rsidRPr="008A0C45">
        <w:t xml:space="preserve"> events in generating an action potential.</w:t>
      </w:r>
    </w:p>
    <w:p w:rsidR="001865DC" w:rsidRPr="008A0C45" w:rsidRDefault="001865DC" w:rsidP="00BA7700">
      <w:pPr>
        <w:pStyle w:val="ListParagraph"/>
        <w:numPr>
          <w:ilvl w:val="0"/>
          <w:numId w:val="9"/>
        </w:numPr>
        <w:spacing w:after="0" w:line="240" w:lineRule="auto"/>
        <w:rPr>
          <w:rFonts w:eastAsia="Times New Roman" w:cs="Times New Roman"/>
          <w:lang w:eastAsia="en-GB"/>
        </w:rPr>
      </w:pPr>
      <w:r w:rsidRPr="008A0C45">
        <w:t xml:space="preserve"> </w:t>
      </w:r>
      <w:r w:rsidR="000B2D9E" w:rsidRPr="000B2D9E">
        <w:rPr>
          <w:rFonts w:cs="Arial"/>
          <w:szCs w:val="20"/>
        </w:rPr>
        <w:t>Apply knowledge to explain oscilloscope traces</w:t>
      </w:r>
    </w:p>
    <w:p w:rsidR="00BA7700" w:rsidRPr="0034534E" w:rsidRDefault="00BA7700" w:rsidP="006577E3">
      <w:pPr>
        <w:jc w:val="both"/>
        <w:rPr>
          <w:b/>
        </w:rPr>
      </w:pPr>
    </w:p>
    <w:p w:rsidR="001C1086" w:rsidRPr="008A0C45" w:rsidRDefault="008A0C45" w:rsidP="008A0C45">
      <w:pPr>
        <w:rPr>
          <w:b/>
          <w:sz w:val="36"/>
          <w:szCs w:val="36"/>
          <w:u w:val="single"/>
        </w:rPr>
      </w:pPr>
      <w:r w:rsidRPr="0034534E">
        <w:rPr>
          <w:rFonts w:eastAsia="Times New Roman" w:cs="Times New Roman"/>
          <w:noProof/>
          <w:lang w:eastAsia="en-GB"/>
        </w:rPr>
        <mc:AlternateContent>
          <mc:Choice Requires="wps">
            <w:drawing>
              <wp:anchor distT="0" distB="0" distL="114300" distR="114300" simplePos="0" relativeHeight="251710464" behindDoc="0" locked="0" layoutInCell="1" allowOverlap="1" wp14:anchorId="4EB59288" wp14:editId="26C35B20">
                <wp:simplePos x="0" y="0"/>
                <wp:positionH relativeFrom="margin">
                  <wp:posOffset>-74428</wp:posOffset>
                </wp:positionH>
                <wp:positionV relativeFrom="paragraph">
                  <wp:posOffset>407567</wp:posOffset>
                </wp:positionV>
                <wp:extent cx="6826102" cy="797441"/>
                <wp:effectExtent l="0" t="0" r="13335" b="22225"/>
                <wp:wrapNone/>
                <wp:docPr id="26" name="Rectangle 26"/>
                <wp:cNvGraphicFramePr/>
                <a:graphic xmlns:a="http://schemas.openxmlformats.org/drawingml/2006/main">
                  <a:graphicData uri="http://schemas.microsoft.com/office/word/2010/wordprocessingShape">
                    <wps:wsp>
                      <wps:cNvSpPr/>
                      <wps:spPr>
                        <a:xfrm>
                          <a:off x="0" y="0"/>
                          <a:ext cx="6826102" cy="7974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D739E" id="Rectangle 26" o:spid="_x0000_s1026" style="position:absolute;margin-left:-5.85pt;margin-top:32.1pt;width:537.5pt;height:62.8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" filled="f" strokecolor="black [3213]" strokeweight="1pt">
                <w10:wrap anchorx="margin"/>
              </v:rect>
            </w:pict>
          </mc:Fallback>
        </mc:AlternateContent>
      </w:r>
      <w:r w:rsidR="001C1086" w:rsidRPr="008A0C45">
        <w:rPr>
          <w:b/>
          <w:sz w:val="36"/>
          <w:szCs w:val="36"/>
          <w:u w:val="single"/>
        </w:rPr>
        <w:t>Action potential:</w:t>
      </w:r>
    </w:p>
    <w:p w:rsidR="008A0C45" w:rsidRDefault="001865DC" w:rsidP="006577E3">
      <w:pPr>
        <w:jc w:val="both"/>
      </w:pPr>
      <w:r w:rsidRPr="0034534E">
        <w:rPr>
          <w:b/>
        </w:rPr>
        <w:t>Definition</w:t>
      </w:r>
      <w:r w:rsidR="004473A8">
        <w:rPr>
          <w:b/>
        </w:rPr>
        <w:t>s</w:t>
      </w:r>
      <w:r w:rsidRPr="0034534E">
        <w:rPr>
          <w:b/>
        </w:rPr>
        <w:t>:</w:t>
      </w:r>
      <w:r w:rsidRPr="0034534E">
        <w:t xml:space="preserve"> </w:t>
      </w:r>
    </w:p>
    <w:p w:rsidR="001865DC" w:rsidRDefault="004473A8" w:rsidP="006577E3">
      <w:pPr>
        <w:jc w:val="both"/>
      </w:pPr>
      <w:r>
        <w:t xml:space="preserve">Action Potential: </w:t>
      </w:r>
      <w:r w:rsidR="001865DC" w:rsidRPr="0034534E">
        <w:t xml:space="preserve">A brief reversal of the resting potential across the axon membrane. </w:t>
      </w:r>
    </w:p>
    <w:p w:rsidR="004473A8" w:rsidRPr="0034534E" w:rsidRDefault="004473A8" w:rsidP="006577E3">
      <w:pPr>
        <w:jc w:val="both"/>
      </w:pPr>
      <w:r w:rsidRPr="0034534E">
        <w:t>Threshold potential:</w:t>
      </w:r>
      <w:r>
        <w:t xml:space="preserve"> </w:t>
      </w:r>
      <w:r w:rsidRPr="004473A8">
        <w:rPr>
          <w:bCs/>
          <w:iCs/>
        </w:rPr>
        <w:t>Minimum intensity that a stimulus must reach in order to trigger an action potential in a neurone</w:t>
      </w:r>
    </w:p>
    <w:p w:rsidR="00D611A4" w:rsidRPr="0034534E" w:rsidRDefault="00920C56" w:rsidP="001865DC">
      <w:pPr>
        <w:jc w:val="both"/>
        <w:rPr>
          <w:b/>
          <w:u w:val="single"/>
        </w:rPr>
      </w:pPr>
      <w:hyperlink r:id="rId16" w:history="1">
        <w:r w:rsidR="00D611A4" w:rsidRPr="0034534E">
          <w:rPr>
            <w:rStyle w:val="Hyperlink"/>
            <w:b/>
          </w:rPr>
          <w:t>http://highered.mcgraw-hill.com/sites/0072495855/student_view0/chapter14/animation__the_nerve_impulse.html</w:t>
        </w:r>
      </w:hyperlink>
    </w:p>
    <w:p w:rsidR="001865DC" w:rsidRPr="0034534E" w:rsidRDefault="00D611A4" w:rsidP="001865DC">
      <w:pPr>
        <w:jc w:val="both"/>
      </w:pPr>
      <w:r w:rsidRPr="0034534E">
        <w:rPr>
          <w:b/>
          <w:u w:val="single"/>
        </w:rPr>
        <w:t>Task:</w:t>
      </w:r>
      <w:r w:rsidRPr="0034534E">
        <w:t xml:space="preserve"> </w:t>
      </w:r>
      <w:r w:rsidR="004473A8" w:rsidRPr="004473A8">
        <w:rPr>
          <w:b/>
        </w:rPr>
        <w:t>Describe</w:t>
      </w:r>
      <w:r w:rsidR="001865DC" w:rsidRPr="004473A8">
        <w:rPr>
          <w:b/>
        </w:rPr>
        <w:t xml:space="preserve"> </w:t>
      </w:r>
      <w:r w:rsidR="001865DC" w:rsidRPr="0034534E">
        <w:t xml:space="preserve">the membrane images to </w:t>
      </w:r>
      <w:r w:rsidR="001865DC" w:rsidRPr="004473A8">
        <w:rPr>
          <w:b/>
        </w:rPr>
        <w:t>explain</w:t>
      </w:r>
      <w:r w:rsidR="001865DC" w:rsidRPr="0034534E">
        <w:t xml:space="preserve"> what happens during an action potential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050"/>
      </w:tblGrid>
      <w:tr w:rsidR="00AC4051" w:rsidRPr="0034534E" w:rsidTr="00AC4051">
        <w:tc>
          <w:tcPr>
            <w:tcW w:w="3909" w:type="dxa"/>
          </w:tcPr>
          <w:p w:rsidR="00AC4051" w:rsidRPr="0034534E" w:rsidRDefault="002278ED" w:rsidP="001865DC">
            <w:pPr>
              <w:jc w:val="both"/>
            </w:pPr>
            <w:r w:rsidRPr="002278ED">
              <w:rPr>
                <w:noProof/>
              </w:rPr>
              <w:drawing>
                <wp:inline distT="0" distB="0" distL="0" distR="0" wp14:anchorId="40DA2F14" wp14:editId="0D4CE524">
                  <wp:extent cx="3040912" cy="1249781"/>
                  <wp:effectExtent l="0" t="0" r="7620" b="7620"/>
                  <wp:docPr id="6" name="Picture 2">
                    <a:extLst xmlns:a="http://schemas.openxmlformats.org/drawingml/2006/main">
                      <a:ext uri="{FF2B5EF4-FFF2-40B4-BE49-F238E27FC236}">
                        <a16:creationId xmlns:a16="http://schemas.microsoft.com/office/drawing/2014/main" id="{C52CFA33-FF05-492C-86C0-5D7AC0EA7D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52CFA33-FF05-492C-86C0-5D7AC0EA7D02}"/>
                              </a:ext>
                            </a:extLst>
                          </pic:cNvPr>
                          <pic:cNvPicPr>
                            <a:picLocks noChangeAspect="1"/>
                          </pic:cNvPicPr>
                        </pic:nvPicPr>
                        <pic:blipFill rotWithShape="1">
                          <a:blip r:embed="rId17"/>
                          <a:srcRect b="71000"/>
                          <a:stretch/>
                        </pic:blipFill>
                        <pic:spPr>
                          <a:xfrm>
                            <a:off x="0" y="0"/>
                            <a:ext cx="3047291" cy="1252403"/>
                          </a:xfrm>
                          <a:prstGeom prst="rect">
                            <a:avLst/>
                          </a:prstGeom>
                        </pic:spPr>
                      </pic:pic>
                    </a:graphicData>
                  </a:graphic>
                </wp:inline>
              </w:drawing>
            </w:r>
          </w:p>
          <w:p w:rsidR="000F13EC" w:rsidRPr="0034534E" w:rsidRDefault="000F13EC" w:rsidP="001865DC">
            <w:pPr>
              <w:jc w:val="both"/>
            </w:pPr>
          </w:p>
          <w:p w:rsidR="002F6128" w:rsidRPr="0034534E" w:rsidRDefault="002F6128" w:rsidP="001865DC">
            <w:pPr>
              <w:jc w:val="both"/>
            </w:pPr>
          </w:p>
          <w:p w:rsidR="000F13EC" w:rsidRPr="0034534E" w:rsidRDefault="000F13EC" w:rsidP="001865DC">
            <w:pPr>
              <w:jc w:val="both"/>
            </w:pPr>
          </w:p>
          <w:p w:rsidR="00AC4051" w:rsidRPr="0034534E" w:rsidRDefault="002278ED" w:rsidP="001865DC">
            <w:pPr>
              <w:jc w:val="both"/>
            </w:pPr>
            <w:r w:rsidRPr="002278ED">
              <w:rPr>
                <w:noProof/>
              </w:rPr>
              <w:drawing>
                <wp:inline distT="0" distB="0" distL="0" distR="0" wp14:anchorId="33458E48" wp14:editId="0E703D85">
                  <wp:extent cx="2849526" cy="1197972"/>
                  <wp:effectExtent l="0" t="0" r="8255" b="2540"/>
                  <wp:docPr id="28" name="Picture 9">
                    <a:extLst xmlns:a="http://schemas.openxmlformats.org/drawingml/2006/main">
                      <a:ext uri="{FF2B5EF4-FFF2-40B4-BE49-F238E27FC236}">
                        <a16:creationId xmlns:a16="http://schemas.microsoft.com/office/drawing/2014/main" id="{78579142-EC3D-4DA3-89D6-9577A63E24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8579142-EC3D-4DA3-89D6-9577A63E242F}"/>
                              </a:ext>
                            </a:extLst>
                          </pic:cNvPr>
                          <pic:cNvPicPr>
                            <a:picLocks noChangeAspect="1"/>
                          </pic:cNvPicPr>
                        </pic:nvPicPr>
                        <pic:blipFill rotWithShape="1">
                          <a:blip r:embed="rId17"/>
                          <a:srcRect l="895" t="34250" b="36350"/>
                          <a:stretch/>
                        </pic:blipFill>
                        <pic:spPr>
                          <a:xfrm>
                            <a:off x="0" y="0"/>
                            <a:ext cx="2854475" cy="1200053"/>
                          </a:xfrm>
                          <a:prstGeom prst="rect">
                            <a:avLst/>
                          </a:prstGeom>
                        </pic:spPr>
                      </pic:pic>
                    </a:graphicData>
                  </a:graphic>
                </wp:inline>
              </w:drawing>
            </w:r>
          </w:p>
        </w:tc>
        <w:tc>
          <w:tcPr>
            <w:tcW w:w="4050" w:type="dxa"/>
          </w:tcPr>
          <w:p w:rsidR="001C1086" w:rsidRPr="0034534E" w:rsidRDefault="00C96625" w:rsidP="00AC4051">
            <w:pPr>
              <w:jc w:val="right"/>
            </w:pPr>
            <w:r w:rsidRPr="003E3DB7">
              <w:rPr>
                <w:noProof/>
              </w:rPr>
              <w:drawing>
                <wp:anchor distT="0" distB="0" distL="114300" distR="114300" simplePos="0" relativeHeight="251724800" behindDoc="0" locked="0" layoutInCell="1" allowOverlap="1" wp14:anchorId="16E8A233" wp14:editId="75A34AF4">
                  <wp:simplePos x="0" y="0"/>
                  <wp:positionH relativeFrom="column">
                    <wp:posOffset>913609</wp:posOffset>
                  </wp:positionH>
                  <wp:positionV relativeFrom="paragraph">
                    <wp:posOffset>-27234</wp:posOffset>
                  </wp:positionV>
                  <wp:extent cx="320675" cy="320675"/>
                  <wp:effectExtent l="0" t="0" r="3175" b="317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0F13EC" w:rsidRPr="0034534E">
              <w:rPr>
                <w:noProof/>
                <w:lang w:eastAsia="en-GB"/>
              </w:rPr>
              <mc:AlternateContent>
                <mc:Choice Requires="wps">
                  <w:drawing>
                    <wp:anchor distT="0" distB="0" distL="114300" distR="114300" simplePos="0" relativeHeight="251674624" behindDoc="0" locked="0" layoutInCell="1" allowOverlap="1">
                      <wp:simplePos x="0" y="0"/>
                      <wp:positionH relativeFrom="column">
                        <wp:posOffset>-299372</wp:posOffset>
                      </wp:positionH>
                      <wp:positionV relativeFrom="paragraph">
                        <wp:posOffset>53328</wp:posOffset>
                      </wp:positionV>
                      <wp:extent cx="4049023" cy="1524000"/>
                      <wp:effectExtent l="0" t="0" r="8890" b="0"/>
                      <wp:wrapNone/>
                      <wp:docPr id="194" name="Text Box 194"/>
                      <wp:cNvGraphicFramePr/>
                      <a:graphic xmlns:a="http://schemas.openxmlformats.org/drawingml/2006/main">
                        <a:graphicData uri="http://schemas.microsoft.com/office/word/2010/wordprocessingShape">
                          <wps:wsp>
                            <wps:cNvSpPr txBox="1"/>
                            <wps:spPr>
                              <a:xfrm>
                                <a:off x="0" y="0"/>
                                <a:ext cx="4049023" cy="1524000"/>
                              </a:xfrm>
                              <a:prstGeom prst="rect">
                                <a:avLst/>
                              </a:prstGeom>
                              <a:solidFill>
                                <a:schemeClr val="lt1"/>
                              </a:solidFill>
                              <a:ln w="6350">
                                <a:noFill/>
                              </a:ln>
                            </wps:spPr>
                            <wps:txbx>
                              <w:txbxContent>
                                <w:p w:rsidR="004D7815" w:rsidRPr="000F13EC" w:rsidRDefault="004D7815">
                                  <w:pPr>
                                    <w:rPr>
                                      <w:b/>
                                      <w:u w:val="single"/>
                                    </w:rPr>
                                  </w:pPr>
                                  <w:r w:rsidRPr="000F13EC">
                                    <w:rPr>
                                      <w:b/>
                                      <w:u w:val="single"/>
                                    </w:rPr>
                                    <w:t>Resting potential:</w:t>
                                  </w:r>
                                </w:p>
                                <w:p w:rsidR="004D7815" w:rsidRDefault="004D7815" w:rsidP="00BA7700">
                                  <w:pPr>
                                    <w:pStyle w:val="ListParagraph"/>
                                    <w:numPr>
                                      <w:ilvl w:val="0"/>
                                      <w:numId w:val="5"/>
                                    </w:numPr>
                                    <w:spacing w:line="360" w:lineRule="auto"/>
                                  </w:pPr>
                                  <w:r>
                                    <w:t>Polarised, - 65mV</w:t>
                                  </w:r>
                                </w:p>
                                <w:p w:rsidR="004D7815" w:rsidRDefault="004D7815" w:rsidP="00BA7700">
                                  <w:pPr>
                                    <w:pStyle w:val="ListParagraph"/>
                                    <w:numPr>
                                      <w:ilvl w:val="0"/>
                                      <w:numId w:val="5"/>
                                    </w:numPr>
                                    <w:spacing w:line="360" w:lineRule="auto"/>
                                  </w:pPr>
                                  <w:r>
                                    <w:t>Na</w:t>
                                  </w:r>
                                  <w:r w:rsidRPr="000F13EC">
                                    <w:rPr>
                                      <w:vertAlign w:val="superscript"/>
                                    </w:rPr>
                                    <w:t xml:space="preserve">+ </w:t>
                                  </w:r>
                                  <w:r>
                                    <w:t>/ K</w:t>
                                  </w:r>
                                  <w:r w:rsidRPr="000F13EC">
                                    <w:rPr>
                                      <w:vertAlign w:val="superscript"/>
                                    </w:rPr>
                                    <w:t>+</w:t>
                                  </w:r>
                                  <w:r>
                                    <w:t xml:space="preserve"> actively transported 3 Na+ out, 2 K+ in to cell </w:t>
                                  </w:r>
                                </w:p>
                                <w:p w:rsidR="004D7815" w:rsidRDefault="004D7815" w:rsidP="00BA7700">
                                  <w:pPr>
                                    <w:pStyle w:val="ListParagraph"/>
                                    <w:numPr>
                                      <w:ilvl w:val="0"/>
                                      <w:numId w:val="5"/>
                                    </w:numPr>
                                    <w:spacing w:line="360" w:lineRule="auto"/>
                                  </w:pPr>
                                  <w:r>
                                    <w:t>Few K</w:t>
                                  </w:r>
                                  <w:r w:rsidRPr="000F13EC">
                                    <w:rPr>
                                      <w:vertAlign w:val="superscript"/>
                                    </w:rPr>
                                    <w:t>+</w:t>
                                  </w:r>
                                  <w:r>
                                    <w:t xml:space="preserve"> channels open, few K+ diffuse out cell </w:t>
                                  </w:r>
                                </w:p>
                                <w:p w:rsidR="004D7815" w:rsidRPr="000F13EC" w:rsidRDefault="004D7815" w:rsidP="00BA7700">
                                  <w:pPr>
                                    <w:pStyle w:val="ListParagraph"/>
                                    <w:numPr>
                                      <w:ilvl w:val="0"/>
                                      <w:numId w:val="5"/>
                                    </w:numPr>
                                    <w:spacing w:line="360" w:lineRule="auto"/>
                                  </w:pPr>
                                  <w:r>
                                    <w:t>Na</w:t>
                                  </w:r>
                                  <w:r w:rsidRPr="000F13EC">
                                    <w:rPr>
                                      <w:vertAlign w:val="superscript"/>
                                    </w:rPr>
                                    <w:t>+</w:t>
                                  </w:r>
                                  <w:r>
                                    <w:t xml:space="preserve"> gated channels closed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4" o:spid="_x0000_s1028" type="#_x0000_t202" style="position:absolute;left:0;text-align:left;margin-left:-23.55pt;margin-top:4.2pt;width:318.8pt;height:12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" fillcolor="white [3201]" stroked="f" strokeweight=".5pt">
                      <v:textbox>
                        <w:txbxContent>
                          <w:p w:rsidR="004D7815" w:rsidRPr="000F13EC" w:rsidRDefault="004D7815">
                            <w:pPr>
                              <w:rPr>
                                <w:b/>
                                <w:u w:val="single"/>
                              </w:rPr>
                            </w:pPr>
                            <w:r w:rsidRPr="000F13EC">
                              <w:rPr>
                                <w:b/>
                                <w:u w:val="single"/>
                              </w:rPr>
                              <w:t>Resting potential:</w:t>
                            </w:r>
                          </w:p>
                          <w:p w:rsidR="004D7815" w:rsidRDefault="004D7815" w:rsidP="00BA7700">
                            <w:pPr>
                              <w:pStyle w:val="ListParagraph"/>
                              <w:numPr>
                                <w:ilvl w:val="0"/>
                                <w:numId w:val="5"/>
                              </w:numPr>
                              <w:spacing w:line="360" w:lineRule="auto"/>
                            </w:pPr>
                            <w:r>
                              <w:t>Polarised, - 65mV</w:t>
                            </w:r>
                          </w:p>
                          <w:p w:rsidR="004D7815" w:rsidRDefault="004D7815" w:rsidP="00BA7700">
                            <w:pPr>
                              <w:pStyle w:val="ListParagraph"/>
                              <w:numPr>
                                <w:ilvl w:val="0"/>
                                <w:numId w:val="5"/>
                              </w:numPr>
                              <w:spacing w:line="360" w:lineRule="auto"/>
                            </w:pPr>
                            <w:r>
                              <w:t>Na</w:t>
                            </w:r>
                            <w:r w:rsidRPr="000F13EC">
                              <w:rPr>
                                <w:vertAlign w:val="superscript"/>
                              </w:rPr>
                              <w:t xml:space="preserve">+ </w:t>
                            </w:r>
                            <w:r>
                              <w:t>/ K</w:t>
                            </w:r>
                            <w:r w:rsidRPr="000F13EC">
                              <w:rPr>
                                <w:vertAlign w:val="superscript"/>
                              </w:rPr>
                              <w:t>+</w:t>
                            </w:r>
                            <w:r>
                              <w:t xml:space="preserve"> actively transported 3 Na+ out, 2 K+ in to cell </w:t>
                            </w:r>
                          </w:p>
                          <w:p w:rsidR="004D7815" w:rsidRDefault="004D7815" w:rsidP="00BA7700">
                            <w:pPr>
                              <w:pStyle w:val="ListParagraph"/>
                              <w:numPr>
                                <w:ilvl w:val="0"/>
                                <w:numId w:val="5"/>
                              </w:numPr>
                              <w:spacing w:line="360" w:lineRule="auto"/>
                            </w:pPr>
                            <w:r>
                              <w:t>Few K</w:t>
                            </w:r>
                            <w:r w:rsidRPr="000F13EC">
                              <w:rPr>
                                <w:vertAlign w:val="superscript"/>
                              </w:rPr>
                              <w:t>+</w:t>
                            </w:r>
                            <w:r>
                              <w:t xml:space="preserve"> channels open, few K+ diffuse out cell </w:t>
                            </w:r>
                          </w:p>
                          <w:p w:rsidR="004D7815" w:rsidRPr="000F13EC" w:rsidRDefault="004D7815" w:rsidP="00BA7700">
                            <w:pPr>
                              <w:pStyle w:val="ListParagraph"/>
                              <w:numPr>
                                <w:ilvl w:val="0"/>
                                <w:numId w:val="5"/>
                              </w:numPr>
                              <w:spacing w:line="360" w:lineRule="auto"/>
                            </w:pPr>
                            <w:r>
                              <w:t>Na</w:t>
                            </w:r>
                            <w:r w:rsidRPr="000F13EC">
                              <w:rPr>
                                <w:vertAlign w:val="superscript"/>
                              </w:rPr>
                              <w:t>+</w:t>
                            </w:r>
                            <w:r>
                              <w:t xml:space="preserve"> gated channels closed </w:t>
                            </w:r>
                          </w:p>
                        </w:txbxContent>
                      </v:textbox>
                    </v:shape>
                  </w:pict>
                </mc:Fallback>
              </mc:AlternateContent>
            </w:r>
          </w:p>
          <w:p w:rsidR="001C1086" w:rsidRPr="0034534E" w:rsidRDefault="001C1086" w:rsidP="00AC4051">
            <w:pPr>
              <w:jc w:val="right"/>
            </w:pPr>
          </w:p>
          <w:p w:rsidR="001C1086" w:rsidRPr="0034534E" w:rsidRDefault="001C1086" w:rsidP="00AC4051">
            <w:pPr>
              <w:jc w:val="right"/>
            </w:pPr>
          </w:p>
          <w:p w:rsidR="001C1086" w:rsidRPr="0034534E" w:rsidRDefault="001C1086" w:rsidP="00AC4051">
            <w:pPr>
              <w:jc w:val="right"/>
            </w:pPr>
          </w:p>
          <w:p w:rsidR="00AC4051" w:rsidRPr="0034534E" w:rsidRDefault="00BA7700" w:rsidP="00AC4051">
            <w:pPr>
              <w:jc w:val="right"/>
            </w:pPr>
            <w:r>
              <w:rPr>
                <w:noProof/>
              </w:rPr>
              <mc:AlternateContent>
                <mc:Choice Requires="wps">
                  <w:drawing>
                    <wp:anchor distT="0" distB="0" distL="114300" distR="114300" simplePos="0" relativeHeight="251749376" behindDoc="0" locked="0" layoutInCell="1" allowOverlap="1">
                      <wp:simplePos x="0" y="0"/>
                      <wp:positionH relativeFrom="column">
                        <wp:posOffset>-135227</wp:posOffset>
                      </wp:positionH>
                      <wp:positionV relativeFrom="paragraph">
                        <wp:posOffset>661233</wp:posOffset>
                      </wp:positionV>
                      <wp:extent cx="3575713" cy="5418161"/>
                      <wp:effectExtent l="0" t="0" r="24765" b="11430"/>
                      <wp:wrapNone/>
                      <wp:docPr id="38" name="Text Box 38"/>
                      <wp:cNvGraphicFramePr/>
                      <a:graphic xmlns:a="http://schemas.openxmlformats.org/drawingml/2006/main">
                        <a:graphicData uri="http://schemas.microsoft.com/office/word/2010/wordprocessingShape">
                          <wps:wsp>
                            <wps:cNvSpPr txBox="1"/>
                            <wps:spPr>
                              <a:xfrm>
                                <a:off x="0" y="0"/>
                                <a:ext cx="3575713" cy="5418161"/>
                              </a:xfrm>
                              <a:prstGeom prst="rect">
                                <a:avLst/>
                              </a:prstGeom>
                              <a:solidFill>
                                <a:schemeClr val="lt1"/>
                              </a:solidFill>
                              <a:ln w="6350">
                                <a:solidFill>
                                  <a:prstClr val="black"/>
                                </a:solidFill>
                              </a:ln>
                            </wps:spPr>
                            <wps:txbx>
                              <w:txbxContent>
                                <w:p w:rsidR="004D7815" w:rsidRPr="00956483" w:rsidRDefault="004D7815" w:rsidP="00BA7700">
                                  <w:pPr>
                                    <w:rPr>
                                      <w:b/>
                                      <w:color w:val="7030A0"/>
                                      <w:u w:val="single"/>
                                    </w:rPr>
                                  </w:pPr>
                                  <w:r w:rsidRPr="00956483">
                                    <w:rPr>
                                      <w:b/>
                                      <w:color w:val="7030A0"/>
                                      <w:u w:val="single"/>
                                    </w:rPr>
                                    <w:t xml:space="preserve">Depolarisation: </w:t>
                                  </w:r>
                                  <w:r w:rsidRPr="00956483">
                                    <w:rPr>
                                      <w:color w:val="7030A0"/>
                                    </w:rPr>
                                    <w:t>Stimulus causes some</w:t>
                                  </w:r>
                                  <w:r w:rsidRPr="00956483">
                                    <w:rPr>
                                      <w:b/>
                                      <w:bCs/>
                                      <w:color w:val="7030A0"/>
                                    </w:rPr>
                                    <w:t xml:space="preserve"> Na+ channels open, </w:t>
                                  </w:r>
                                  <w:r w:rsidRPr="00956483">
                                    <w:rPr>
                                      <w:color w:val="7030A0"/>
                                    </w:rPr>
                                    <w:t>some</w:t>
                                  </w:r>
                                  <w:r w:rsidRPr="00956483">
                                    <w:rPr>
                                      <w:b/>
                                      <w:bCs/>
                                      <w:color w:val="7030A0"/>
                                    </w:rPr>
                                    <w:t xml:space="preserve"> Na+ diffuses </w:t>
                                  </w:r>
                                  <w:r w:rsidR="009E49FC">
                                    <w:rPr>
                                      <w:b/>
                                      <w:bCs/>
                                      <w:color w:val="7030A0"/>
                                    </w:rPr>
                                    <w:t xml:space="preserve">into </w:t>
                                  </w:r>
                                  <w:r w:rsidR="009E49FC">
                                    <w:rPr>
                                      <w:color w:val="7030A0"/>
                                    </w:rPr>
                                    <w:t>the</w:t>
                                  </w:r>
                                  <w:r w:rsidRPr="00956483">
                                    <w:rPr>
                                      <w:color w:val="7030A0"/>
                                    </w:rPr>
                                    <w:t xml:space="preserve"> cell</w:t>
                                  </w:r>
                                  <w:r w:rsidRPr="00956483">
                                    <w:rPr>
                                      <w:b/>
                                      <w:bCs/>
                                      <w:color w:val="7030A0"/>
                                    </w:rPr>
                                    <w:t xml:space="preserve">. </w:t>
                                  </w:r>
                                </w:p>
                                <w:p w:rsidR="004D7815" w:rsidRPr="00956483" w:rsidRDefault="004D7815" w:rsidP="00BA7700">
                                  <w:pPr>
                                    <w:rPr>
                                      <w:b/>
                                      <w:bCs/>
                                      <w:color w:val="7030A0"/>
                                    </w:rPr>
                                  </w:pPr>
                                  <w:r w:rsidRPr="00956483">
                                    <w:rPr>
                                      <w:color w:val="7030A0"/>
                                    </w:rPr>
                                    <w:t xml:space="preserve">The membrane </w:t>
                                  </w:r>
                                  <w:r w:rsidRPr="00956483">
                                    <w:rPr>
                                      <w:b/>
                                      <w:bCs/>
                                      <w:color w:val="7030A0"/>
                                    </w:rPr>
                                    <w:t>depolarises</w:t>
                                  </w:r>
                                  <w:r w:rsidRPr="00956483">
                                    <w:rPr>
                                      <w:color w:val="7030A0"/>
                                    </w:rPr>
                                    <w:t xml:space="preserve"> and the </w:t>
                                  </w:r>
                                  <w:r w:rsidRPr="00956483">
                                    <w:rPr>
                                      <w:b/>
                                      <w:bCs/>
                                      <w:color w:val="7030A0"/>
                                    </w:rPr>
                                    <w:t>in</w:t>
                                  </w:r>
                                  <w:r w:rsidRPr="00956483">
                                    <w:rPr>
                                      <w:color w:val="7030A0"/>
                                    </w:rPr>
                                    <w:t xml:space="preserve">side becomes </w:t>
                                  </w:r>
                                  <w:r w:rsidRPr="00956483">
                                    <w:rPr>
                                      <w:b/>
                                      <w:bCs/>
                                      <w:color w:val="7030A0"/>
                                    </w:rPr>
                                    <w:t xml:space="preserve">less negative </w:t>
                                  </w:r>
                                  <w:r w:rsidRPr="00956483">
                                    <w:rPr>
                                      <w:color w:val="7030A0"/>
                                    </w:rPr>
                                    <w:t xml:space="preserve">compared with the </w:t>
                                  </w:r>
                                  <w:r w:rsidRPr="00956483">
                                    <w:rPr>
                                      <w:b/>
                                      <w:bCs/>
                                      <w:color w:val="7030A0"/>
                                    </w:rPr>
                                    <w:t>out</w:t>
                                  </w:r>
                                  <w:r w:rsidRPr="00956483">
                                    <w:rPr>
                                      <w:color w:val="7030A0"/>
                                    </w:rPr>
                                    <w:t xml:space="preserve">side and reaches a threshold value of </w:t>
                                  </w:r>
                                  <w:r w:rsidRPr="00956483">
                                    <w:rPr>
                                      <w:b/>
                                      <w:bCs/>
                                      <w:color w:val="7030A0"/>
                                    </w:rPr>
                                    <w:t xml:space="preserve">-50mV. </w:t>
                                  </w:r>
                                </w:p>
                                <w:p w:rsidR="004D7815" w:rsidRPr="00956483" w:rsidRDefault="004D7815" w:rsidP="00BA7700">
                                  <w:pPr>
                                    <w:rPr>
                                      <w:color w:val="7030A0"/>
                                    </w:rPr>
                                  </w:pPr>
                                  <w:r w:rsidRPr="00956483">
                                    <w:rPr>
                                      <w:b/>
                                      <w:bCs/>
                                      <w:color w:val="7030A0"/>
                                    </w:rPr>
                                    <w:t>If threshold is reached:</w:t>
                                  </w:r>
                                </w:p>
                                <w:p w:rsidR="004D7815" w:rsidRPr="00956483" w:rsidRDefault="004D7815" w:rsidP="00BA7700">
                                  <w:pPr>
                                    <w:rPr>
                                      <w:color w:val="7030A0"/>
                                    </w:rPr>
                                  </w:pPr>
                                  <w:r w:rsidRPr="00956483">
                                    <w:rPr>
                                      <w:b/>
                                      <w:bCs/>
                                      <w:color w:val="7030A0"/>
                                    </w:rPr>
                                    <w:t xml:space="preserve">More </w:t>
                                  </w:r>
                                  <w:r w:rsidRPr="00956483">
                                    <w:rPr>
                                      <w:color w:val="7030A0"/>
                                    </w:rPr>
                                    <w:t xml:space="preserve">Na+ channels </w:t>
                                  </w:r>
                                  <w:r w:rsidRPr="00956483">
                                    <w:rPr>
                                      <w:b/>
                                      <w:bCs/>
                                      <w:color w:val="7030A0"/>
                                    </w:rPr>
                                    <w:t>open</w:t>
                                  </w:r>
                                  <w:r w:rsidRPr="00956483">
                                    <w:rPr>
                                      <w:color w:val="7030A0"/>
                                    </w:rPr>
                                    <w:t xml:space="preserve"> and </w:t>
                                  </w:r>
                                  <w:r w:rsidRPr="00956483">
                                    <w:rPr>
                                      <w:b/>
                                      <w:bCs/>
                                      <w:color w:val="7030A0"/>
                                    </w:rPr>
                                    <w:t>many Na+ flood in</w:t>
                                  </w:r>
                                  <w:r w:rsidRPr="00956483">
                                    <w:rPr>
                                      <w:color w:val="7030A0"/>
                                    </w:rPr>
                                    <w:t xml:space="preserve">. </w:t>
                                  </w:r>
                                </w:p>
                                <w:p w:rsidR="004D7815" w:rsidRPr="00956483" w:rsidRDefault="004D7815" w:rsidP="00BA7700">
                                  <w:pPr>
                                    <w:rPr>
                                      <w:color w:val="7030A0"/>
                                    </w:rPr>
                                  </w:pPr>
                                  <w:r w:rsidRPr="00956483">
                                    <w:rPr>
                                      <w:color w:val="7030A0"/>
                                    </w:rPr>
                                    <w:t xml:space="preserve">The </w:t>
                                  </w:r>
                                  <w:r w:rsidRPr="00956483">
                                    <w:rPr>
                                      <w:b/>
                                      <w:bCs/>
                                      <w:color w:val="7030A0"/>
                                    </w:rPr>
                                    <w:t>in</w:t>
                                  </w:r>
                                  <w:r w:rsidRPr="00956483">
                                    <w:rPr>
                                      <w:color w:val="7030A0"/>
                                    </w:rPr>
                                    <w:t xml:space="preserve">side of the cell becomes </w:t>
                                  </w:r>
                                  <w:r w:rsidRPr="00956483">
                                    <w:rPr>
                                      <w:b/>
                                      <w:bCs/>
                                      <w:color w:val="7030A0"/>
                                    </w:rPr>
                                    <w:t xml:space="preserve">positive </w:t>
                                  </w:r>
                                  <w:r w:rsidRPr="00956483">
                                    <w:rPr>
                                      <w:color w:val="7030A0"/>
                                    </w:rPr>
                                    <w:t xml:space="preserve">compared with the </w:t>
                                  </w:r>
                                  <w:r w:rsidRPr="00956483">
                                    <w:rPr>
                                      <w:b/>
                                      <w:bCs/>
                                      <w:color w:val="7030A0"/>
                                    </w:rPr>
                                    <w:t>out</w:t>
                                  </w:r>
                                  <w:r w:rsidRPr="00956483">
                                    <w:rPr>
                                      <w:color w:val="7030A0"/>
                                    </w:rPr>
                                    <w:t>side of the cell</w:t>
                                  </w:r>
                                </w:p>
                                <w:p w:rsidR="004D7815" w:rsidRPr="00956483" w:rsidRDefault="004D7815" w:rsidP="00BA7700">
                                  <w:pPr>
                                    <w:rPr>
                                      <w:color w:val="7030A0"/>
                                    </w:rPr>
                                  </w:pPr>
                                  <w:r w:rsidRPr="00956483">
                                    <w:rPr>
                                      <w:b/>
                                      <w:color w:val="7030A0"/>
                                      <w:u w:val="single"/>
                                    </w:rPr>
                                    <w:t>Repolarisation</w:t>
                                  </w:r>
                                  <w:r w:rsidRPr="00956483">
                                    <w:rPr>
                                      <w:color w:val="7030A0"/>
                                    </w:rPr>
                                    <w:t xml:space="preserve">: The potential difference across the membrane reaches </w:t>
                                  </w:r>
                                  <w:r w:rsidRPr="00956483">
                                    <w:rPr>
                                      <w:b/>
                                      <w:bCs/>
                                      <w:color w:val="7030A0"/>
                                    </w:rPr>
                                    <w:t>+40</w:t>
                                  </w:r>
                                  <w:proofErr w:type="gramStart"/>
                                  <w:r w:rsidRPr="00956483">
                                    <w:rPr>
                                      <w:b/>
                                      <w:bCs/>
                                      <w:color w:val="7030A0"/>
                                    </w:rPr>
                                    <w:t>mV</w:t>
                                  </w:r>
                                  <w:r w:rsidRPr="00956483">
                                    <w:rPr>
                                      <w:color w:val="7030A0"/>
                                    </w:rPr>
                                    <w:t xml:space="preserve"> .</w:t>
                                  </w:r>
                                  <w:proofErr w:type="gramEnd"/>
                                  <w:r w:rsidRPr="00956483">
                                    <w:rPr>
                                      <w:color w:val="7030A0"/>
                                    </w:rPr>
                                    <w:t xml:space="preserve"> </w:t>
                                  </w:r>
                                </w:p>
                                <w:p w:rsidR="004D7815" w:rsidRPr="00956483" w:rsidRDefault="004D7815" w:rsidP="00BA7700">
                                  <w:pPr>
                                    <w:rPr>
                                      <w:color w:val="7030A0"/>
                                    </w:rPr>
                                  </w:pPr>
                                  <w:r w:rsidRPr="00956483">
                                    <w:rPr>
                                      <w:color w:val="7030A0"/>
                                    </w:rPr>
                                    <w:t xml:space="preserve">The </w:t>
                                  </w:r>
                                  <w:r w:rsidRPr="00956483">
                                    <w:rPr>
                                      <w:b/>
                                      <w:bCs/>
                                      <w:color w:val="7030A0"/>
                                    </w:rPr>
                                    <w:t xml:space="preserve">Na+ channels close, </w:t>
                                  </w:r>
                                  <w:r w:rsidRPr="00956483">
                                    <w:rPr>
                                      <w:color w:val="7030A0"/>
                                    </w:rPr>
                                    <w:t xml:space="preserve">the </w:t>
                                  </w:r>
                                  <w:r w:rsidRPr="00956483">
                                    <w:rPr>
                                      <w:b/>
                                      <w:bCs/>
                                      <w:color w:val="7030A0"/>
                                    </w:rPr>
                                    <w:t xml:space="preserve">k+ channels open. </w:t>
                                  </w:r>
                                </w:p>
                                <w:p w:rsidR="004D7815" w:rsidRPr="00956483" w:rsidRDefault="004D7815" w:rsidP="00BA7700">
                                  <w:pPr>
                                    <w:rPr>
                                      <w:color w:val="7030A0"/>
                                    </w:rPr>
                                  </w:pPr>
                                  <w:r w:rsidRPr="00956483">
                                    <w:rPr>
                                      <w:color w:val="7030A0"/>
                                    </w:rPr>
                                    <w:t xml:space="preserve">The membrane becomes </w:t>
                                  </w:r>
                                  <w:r w:rsidRPr="00956483">
                                    <w:rPr>
                                      <w:b/>
                                      <w:bCs/>
                                      <w:color w:val="7030A0"/>
                                    </w:rPr>
                                    <w:t>repolarised</w:t>
                                  </w:r>
                                  <w:r w:rsidRPr="00956483">
                                    <w:rPr>
                                      <w:color w:val="7030A0"/>
                                    </w:rPr>
                                    <w:t xml:space="preserve"> and </w:t>
                                  </w:r>
                                  <w:r w:rsidRPr="00956483">
                                    <w:rPr>
                                      <w:b/>
                                      <w:bCs/>
                                      <w:color w:val="7030A0"/>
                                    </w:rPr>
                                    <w:t>negative</w:t>
                                  </w:r>
                                  <w:r w:rsidRPr="00956483">
                                    <w:rPr>
                                      <w:color w:val="7030A0"/>
                                    </w:rPr>
                                    <w:t xml:space="preserve"> </w:t>
                                  </w:r>
                                  <w:r w:rsidRPr="00956483">
                                    <w:rPr>
                                      <w:b/>
                                      <w:bCs/>
                                      <w:color w:val="7030A0"/>
                                    </w:rPr>
                                    <w:t>in</w:t>
                                  </w:r>
                                  <w:r w:rsidRPr="00956483">
                                    <w:rPr>
                                      <w:color w:val="7030A0"/>
                                    </w:rPr>
                                    <w:t xml:space="preserve">side compared with </w:t>
                                  </w:r>
                                  <w:r w:rsidRPr="00956483">
                                    <w:rPr>
                                      <w:b/>
                                      <w:bCs/>
                                      <w:color w:val="7030A0"/>
                                    </w:rPr>
                                    <w:t>out</w:t>
                                  </w:r>
                                  <w:r w:rsidRPr="00956483">
                                    <w:rPr>
                                      <w:color w:val="7030A0"/>
                                    </w:rPr>
                                    <w:t>side</w:t>
                                  </w:r>
                                </w:p>
                                <w:p w:rsidR="004D7815" w:rsidRPr="00956483" w:rsidRDefault="004D7815" w:rsidP="00BA7700">
                                  <w:pPr>
                                    <w:rPr>
                                      <w:color w:val="7030A0"/>
                                    </w:rPr>
                                  </w:pPr>
                                  <w:r w:rsidRPr="00956483">
                                    <w:rPr>
                                      <w:b/>
                                      <w:bCs/>
                                      <w:color w:val="7030A0"/>
                                    </w:rPr>
                                    <w:t xml:space="preserve">More K+ channels </w:t>
                                  </w:r>
                                  <w:r w:rsidRPr="00956483">
                                    <w:rPr>
                                      <w:color w:val="7030A0"/>
                                    </w:rPr>
                                    <w:t xml:space="preserve">open causing </w:t>
                                  </w:r>
                                  <w:r w:rsidRPr="00956483">
                                    <w:rPr>
                                      <w:b/>
                                      <w:bCs/>
                                      <w:color w:val="7030A0"/>
                                    </w:rPr>
                                    <w:t xml:space="preserve">more K+ </w:t>
                                  </w:r>
                                  <w:r w:rsidRPr="00956483">
                                    <w:rPr>
                                      <w:color w:val="7030A0"/>
                                    </w:rPr>
                                    <w:t xml:space="preserve">to diffuse out of the cell </w:t>
                                  </w:r>
                                </w:p>
                                <w:p w:rsidR="004D7815" w:rsidRPr="00956483" w:rsidRDefault="004D7815" w:rsidP="00BA7700">
                                  <w:pPr>
                                    <w:rPr>
                                      <w:color w:val="7030A0"/>
                                    </w:rPr>
                                  </w:pPr>
                                  <w:r w:rsidRPr="00956483">
                                    <w:rPr>
                                      <w:b/>
                                      <w:color w:val="7030A0"/>
                                      <w:u w:val="single"/>
                                    </w:rPr>
                                    <w:t>Hyperpolarisation</w:t>
                                  </w:r>
                                  <w:r w:rsidRPr="00956483">
                                    <w:rPr>
                                      <w:color w:val="7030A0"/>
                                    </w:rPr>
                                    <w:t xml:space="preserve">: The membrane is hyperpolarised. The </w:t>
                                  </w:r>
                                  <w:r w:rsidRPr="00956483">
                                    <w:rPr>
                                      <w:b/>
                                      <w:bCs/>
                                      <w:color w:val="7030A0"/>
                                    </w:rPr>
                                    <w:t xml:space="preserve">potential difference </w:t>
                                  </w:r>
                                  <w:r w:rsidRPr="00956483">
                                    <w:rPr>
                                      <w:color w:val="7030A0"/>
                                    </w:rPr>
                                    <w:t xml:space="preserve">becomes </w:t>
                                  </w:r>
                                  <w:r w:rsidRPr="00956483">
                                    <w:rPr>
                                      <w:b/>
                                      <w:bCs/>
                                      <w:color w:val="7030A0"/>
                                    </w:rPr>
                                    <w:t>more negative than -65mV</w:t>
                                  </w:r>
                                  <w:r w:rsidRPr="00956483">
                                    <w:rPr>
                                      <w:color w:val="7030A0"/>
                                    </w:rPr>
                                    <w:t xml:space="preserve"> due to the flood of K+ out of the cell.</w:t>
                                  </w:r>
                                </w:p>
                                <w:p w:rsidR="004D7815" w:rsidRPr="00956483" w:rsidRDefault="004D7815" w:rsidP="00BA7700">
                                  <w:pPr>
                                    <w:rPr>
                                      <w:color w:val="7030A0"/>
                                    </w:rPr>
                                  </w:pPr>
                                  <w:r w:rsidRPr="00956483">
                                    <w:rPr>
                                      <w:color w:val="7030A0"/>
                                    </w:rPr>
                                    <w:t xml:space="preserve">The </w:t>
                                  </w:r>
                                  <w:r w:rsidRPr="00956483">
                                    <w:rPr>
                                      <w:b/>
                                      <w:bCs/>
                                      <w:color w:val="7030A0"/>
                                    </w:rPr>
                                    <w:t xml:space="preserve">K+ channel closes </w:t>
                                  </w:r>
                                  <w:r w:rsidRPr="00956483">
                                    <w:rPr>
                                      <w:color w:val="7030A0"/>
                                    </w:rPr>
                                    <w:t xml:space="preserve">and the </w:t>
                                  </w:r>
                                  <w:r w:rsidRPr="00956483">
                                    <w:rPr>
                                      <w:b/>
                                      <w:bCs/>
                                      <w:color w:val="7030A0"/>
                                    </w:rPr>
                                    <w:t xml:space="preserve">Na+/K+ pumps </w:t>
                                  </w:r>
                                  <w:r w:rsidRPr="00956483">
                                    <w:rPr>
                                      <w:color w:val="7030A0"/>
                                    </w:rPr>
                                    <w:t xml:space="preserve">restore the resting potential of </w:t>
                                  </w:r>
                                  <w:r w:rsidRPr="00956483">
                                    <w:rPr>
                                      <w:b/>
                                      <w:bCs/>
                                      <w:color w:val="7030A0"/>
                                    </w:rPr>
                                    <w:t xml:space="preserve">-65mV </w:t>
                                  </w:r>
                                  <w:r w:rsidRPr="00956483">
                                    <w:rPr>
                                      <w:b/>
                                      <w:bCs/>
                                      <w:color w:val="7030A0"/>
                                      <w:u w:val="single"/>
                                    </w:rPr>
                                    <w:t xml:space="preserve">This </w:t>
                                  </w:r>
                                  <w:proofErr w:type="spellStart"/>
                                  <w:r w:rsidRPr="00956483">
                                    <w:rPr>
                                      <w:b/>
                                      <w:bCs/>
                                      <w:color w:val="7030A0"/>
                                      <w:u w:val="single"/>
                                    </w:rPr>
                                    <w:t>re establishes</w:t>
                                  </w:r>
                                  <w:proofErr w:type="spellEnd"/>
                                  <w:r w:rsidRPr="00956483">
                                    <w:rPr>
                                      <w:b/>
                                      <w:bCs/>
                                      <w:color w:val="7030A0"/>
                                      <w:u w:val="single"/>
                                    </w:rPr>
                                    <w:t xml:space="preserve"> the ion concentration across the membrane. Also known as refractory period </w:t>
                                  </w:r>
                                </w:p>
                                <w:p w:rsidR="004D7815" w:rsidRPr="00956483" w:rsidRDefault="004D7815" w:rsidP="00BA7700">
                                  <w:pPr>
                                    <w:rPr>
                                      <w:color w:val="7030A0"/>
                                    </w:rPr>
                                  </w:pPr>
                                </w:p>
                                <w:p w:rsidR="004D7815" w:rsidRPr="00956483" w:rsidRDefault="004D7815">
                                  <w:pPr>
                                    <w:rPr>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 o:spid="_x0000_s1029" type="#_x0000_t202" style="position:absolute;left:0;text-align:left;margin-left:-10.65pt;margin-top:52.05pt;width:281.55pt;height:426.6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" fillcolor="white [3201]" strokeweight=".5pt">
                      <v:textbox>
                        <w:txbxContent>
                          <w:p w:rsidR="004D7815" w:rsidRPr="00956483" w:rsidRDefault="004D7815" w:rsidP="00BA7700">
                            <w:pPr>
                              <w:rPr>
                                <w:b/>
                                <w:color w:val="7030A0"/>
                                <w:u w:val="single"/>
                              </w:rPr>
                            </w:pPr>
                            <w:r w:rsidRPr="00956483">
                              <w:rPr>
                                <w:b/>
                                <w:color w:val="7030A0"/>
                                <w:u w:val="single"/>
                              </w:rPr>
                              <w:t xml:space="preserve">Depolarisation: </w:t>
                            </w:r>
                            <w:r w:rsidRPr="00956483">
                              <w:rPr>
                                <w:color w:val="7030A0"/>
                              </w:rPr>
                              <w:t>Stimulus causes some</w:t>
                            </w:r>
                            <w:r w:rsidRPr="00956483">
                              <w:rPr>
                                <w:b/>
                                <w:bCs/>
                                <w:color w:val="7030A0"/>
                              </w:rPr>
                              <w:t xml:space="preserve"> Na+ channels open, </w:t>
                            </w:r>
                            <w:r w:rsidRPr="00956483">
                              <w:rPr>
                                <w:color w:val="7030A0"/>
                              </w:rPr>
                              <w:t>some</w:t>
                            </w:r>
                            <w:r w:rsidRPr="00956483">
                              <w:rPr>
                                <w:b/>
                                <w:bCs/>
                                <w:color w:val="7030A0"/>
                              </w:rPr>
                              <w:t xml:space="preserve"> Na+ diffuses </w:t>
                            </w:r>
                            <w:r w:rsidR="009E49FC">
                              <w:rPr>
                                <w:b/>
                                <w:bCs/>
                                <w:color w:val="7030A0"/>
                              </w:rPr>
                              <w:t xml:space="preserve">into </w:t>
                            </w:r>
                            <w:r w:rsidR="009E49FC">
                              <w:rPr>
                                <w:color w:val="7030A0"/>
                              </w:rPr>
                              <w:t>the</w:t>
                            </w:r>
                            <w:r w:rsidRPr="00956483">
                              <w:rPr>
                                <w:color w:val="7030A0"/>
                              </w:rPr>
                              <w:t xml:space="preserve"> cell</w:t>
                            </w:r>
                            <w:r w:rsidRPr="00956483">
                              <w:rPr>
                                <w:b/>
                                <w:bCs/>
                                <w:color w:val="7030A0"/>
                              </w:rPr>
                              <w:t xml:space="preserve">. </w:t>
                            </w:r>
                          </w:p>
                          <w:p w:rsidR="004D7815" w:rsidRPr="00956483" w:rsidRDefault="004D7815" w:rsidP="00BA7700">
                            <w:pPr>
                              <w:rPr>
                                <w:b/>
                                <w:bCs/>
                                <w:color w:val="7030A0"/>
                              </w:rPr>
                            </w:pPr>
                            <w:r w:rsidRPr="00956483">
                              <w:rPr>
                                <w:color w:val="7030A0"/>
                              </w:rPr>
                              <w:t xml:space="preserve">The membrane </w:t>
                            </w:r>
                            <w:r w:rsidRPr="00956483">
                              <w:rPr>
                                <w:b/>
                                <w:bCs/>
                                <w:color w:val="7030A0"/>
                              </w:rPr>
                              <w:t>depolarises</w:t>
                            </w:r>
                            <w:r w:rsidRPr="00956483">
                              <w:rPr>
                                <w:color w:val="7030A0"/>
                              </w:rPr>
                              <w:t xml:space="preserve"> and the </w:t>
                            </w:r>
                            <w:r w:rsidRPr="00956483">
                              <w:rPr>
                                <w:b/>
                                <w:bCs/>
                                <w:color w:val="7030A0"/>
                              </w:rPr>
                              <w:t>in</w:t>
                            </w:r>
                            <w:r w:rsidRPr="00956483">
                              <w:rPr>
                                <w:color w:val="7030A0"/>
                              </w:rPr>
                              <w:t xml:space="preserve">side becomes </w:t>
                            </w:r>
                            <w:r w:rsidRPr="00956483">
                              <w:rPr>
                                <w:b/>
                                <w:bCs/>
                                <w:color w:val="7030A0"/>
                              </w:rPr>
                              <w:t xml:space="preserve">less negative </w:t>
                            </w:r>
                            <w:r w:rsidRPr="00956483">
                              <w:rPr>
                                <w:color w:val="7030A0"/>
                              </w:rPr>
                              <w:t xml:space="preserve">compared with the </w:t>
                            </w:r>
                            <w:r w:rsidRPr="00956483">
                              <w:rPr>
                                <w:b/>
                                <w:bCs/>
                                <w:color w:val="7030A0"/>
                              </w:rPr>
                              <w:t>out</w:t>
                            </w:r>
                            <w:r w:rsidRPr="00956483">
                              <w:rPr>
                                <w:color w:val="7030A0"/>
                              </w:rPr>
                              <w:t xml:space="preserve">side and reaches a threshold value of </w:t>
                            </w:r>
                            <w:r w:rsidRPr="00956483">
                              <w:rPr>
                                <w:b/>
                                <w:bCs/>
                                <w:color w:val="7030A0"/>
                              </w:rPr>
                              <w:t xml:space="preserve">-50mV. </w:t>
                            </w:r>
                          </w:p>
                          <w:p w:rsidR="004D7815" w:rsidRPr="00956483" w:rsidRDefault="004D7815" w:rsidP="00BA7700">
                            <w:pPr>
                              <w:rPr>
                                <w:color w:val="7030A0"/>
                              </w:rPr>
                            </w:pPr>
                            <w:r w:rsidRPr="00956483">
                              <w:rPr>
                                <w:b/>
                                <w:bCs/>
                                <w:color w:val="7030A0"/>
                              </w:rPr>
                              <w:t>If threshold is reached:</w:t>
                            </w:r>
                          </w:p>
                          <w:p w:rsidR="004D7815" w:rsidRPr="00956483" w:rsidRDefault="004D7815" w:rsidP="00BA7700">
                            <w:pPr>
                              <w:rPr>
                                <w:color w:val="7030A0"/>
                              </w:rPr>
                            </w:pPr>
                            <w:r w:rsidRPr="00956483">
                              <w:rPr>
                                <w:b/>
                                <w:bCs/>
                                <w:color w:val="7030A0"/>
                              </w:rPr>
                              <w:t xml:space="preserve">More </w:t>
                            </w:r>
                            <w:r w:rsidRPr="00956483">
                              <w:rPr>
                                <w:color w:val="7030A0"/>
                              </w:rPr>
                              <w:t xml:space="preserve">Na+ channels </w:t>
                            </w:r>
                            <w:r w:rsidRPr="00956483">
                              <w:rPr>
                                <w:b/>
                                <w:bCs/>
                                <w:color w:val="7030A0"/>
                              </w:rPr>
                              <w:t>open</w:t>
                            </w:r>
                            <w:r w:rsidRPr="00956483">
                              <w:rPr>
                                <w:color w:val="7030A0"/>
                              </w:rPr>
                              <w:t xml:space="preserve"> and </w:t>
                            </w:r>
                            <w:r w:rsidRPr="00956483">
                              <w:rPr>
                                <w:b/>
                                <w:bCs/>
                                <w:color w:val="7030A0"/>
                              </w:rPr>
                              <w:t>many Na+ flood in</w:t>
                            </w:r>
                            <w:r w:rsidRPr="00956483">
                              <w:rPr>
                                <w:color w:val="7030A0"/>
                              </w:rPr>
                              <w:t xml:space="preserve">. </w:t>
                            </w:r>
                          </w:p>
                          <w:p w:rsidR="004D7815" w:rsidRPr="00956483" w:rsidRDefault="004D7815" w:rsidP="00BA7700">
                            <w:pPr>
                              <w:rPr>
                                <w:color w:val="7030A0"/>
                              </w:rPr>
                            </w:pPr>
                            <w:r w:rsidRPr="00956483">
                              <w:rPr>
                                <w:color w:val="7030A0"/>
                              </w:rPr>
                              <w:t xml:space="preserve">The </w:t>
                            </w:r>
                            <w:r w:rsidRPr="00956483">
                              <w:rPr>
                                <w:b/>
                                <w:bCs/>
                                <w:color w:val="7030A0"/>
                              </w:rPr>
                              <w:t>in</w:t>
                            </w:r>
                            <w:r w:rsidRPr="00956483">
                              <w:rPr>
                                <w:color w:val="7030A0"/>
                              </w:rPr>
                              <w:t xml:space="preserve">side of the cell becomes </w:t>
                            </w:r>
                            <w:r w:rsidRPr="00956483">
                              <w:rPr>
                                <w:b/>
                                <w:bCs/>
                                <w:color w:val="7030A0"/>
                              </w:rPr>
                              <w:t xml:space="preserve">positive </w:t>
                            </w:r>
                            <w:r w:rsidRPr="00956483">
                              <w:rPr>
                                <w:color w:val="7030A0"/>
                              </w:rPr>
                              <w:t xml:space="preserve">compared with the </w:t>
                            </w:r>
                            <w:r w:rsidRPr="00956483">
                              <w:rPr>
                                <w:b/>
                                <w:bCs/>
                                <w:color w:val="7030A0"/>
                              </w:rPr>
                              <w:t>out</w:t>
                            </w:r>
                            <w:r w:rsidRPr="00956483">
                              <w:rPr>
                                <w:color w:val="7030A0"/>
                              </w:rPr>
                              <w:t>side of the cell</w:t>
                            </w:r>
                          </w:p>
                          <w:p w:rsidR="004D7815" w:rsidRPr="00956483" w:rsidRDefault="004D7815" w:rsidP="00BA7700">
                            <w:pPr>
                              <w:rPr>
                                <w:color w:val="7030A0"/>
                              </w:rPr>
                            </w:pPr>
                            <w:r w:rsidRPr="00956483">
                              <w:rPr>
                                <w:b/>
                                <w:color w:val="7030A0"/>
                                <w:u w:val="single"/>
                              </w:rPr>
                              <w:t>Repolarisation</w:t>
                            </w:r>
                            <w:r w:rsidRPr="00956483">
                              <w:rPr>
                                <w:color w:val="7030A0"/>
                              </w:rPr>
                              <w:t xml:space="preserve">: The potential difference across the membrane reaches </w:t>
                            </w:r>
                            <w:r w:rsidRPr="00956483">
                              <w:rPr>
                                <w:b/>
                                <w:bCs/>
                                <w:color w:val="7030A0"/>
                              </w:rPr>
                              <w:t>+40</w:t>
                            </w:r>
                            <w:proofErr w:type="gramStart"/>
                            <w:r w:rsidRPr="00956483">
                              <w:rPr>
                                <w:b/>
                                <w:bCs/>
                                <w:color w:val="7030A0"/>
                              </w:rPr>
                              <w:t>mV</w:t>
                            </w:r>
                            <w:r w:rsidRPr="00956483">
                              <w:rPr>
                                <w:color w:val="7030A0"/>
                              </w:rPr>
                              <w:t xml:space="preserve"> .</w:t>
                            </w:r>
                            <w:proofErr w:type="gramEnd"/>
                            <w:r w:rsidRPr="00956483">
                              <w:rPr>
                                <w:color w:val="7030A0"/>
                              </w:rPr>
                              <w:t xml:space="preserve"> </w:t>
                            </w:r>
                          </w:p>
                          <w:p w:rsidR="004D7815" w:rsidRPr="00956483" w:rsidRDefault="004D7815" w:rsidP="00BA7700">
                            <w:pPr>
                              <w:rPr>
                                <w:color w:val="7030A0"/>
                              </w:rPr>
                            </w:pPr>
                            <w:r w:rsidRPr="00956483">
                              <w:rPr>
                                <w:color w:val="7030A0"/>
                              </w:rPr>
                              <w:t xml:space="preserve">The </w:t>
                            </w:r>
                            <w:r w:rsidRPr="00956483">
                              <w:rPr>
                                <w:b/>
                                <w:bCs/>
                                <w:color w:val="7030A0"/>
                              </w:rPr>
                              <w:t xml:space="preserve">Na+ channels close, </w:t>
                            </w:r>
                            <w:r w:rsidRPr="00956483">
                              <w:rPr>
                                <w:color w:val="7030A0"/>
                              </w:rPr>
                              <w:t xml:space="preserve">the </w:t>
                            </w:r>
                            <w:r w:rsidRPr="00956483">
                              <w:rPr>
                                <w:b/>
                                <w:bCs/>
                                <w:color w:val="7030A0"/>
                              </w:rPr>
                              <w:t xml:space="preserve">k+ channels open. </w:t>
                            </w:r>
                          </w:p>
                          <w:p w:rsidR="004D7815" w:rsidRPr="00956483" w:rsidRDefault="004D7815" w:rsidP="00BA7700">
                            <w:pPr>
                              <w:rPr>
                                <w:color w:val="7030A0"/>
                              </w:rPr>
                            </w:pPr>
                            <w:r w:rsidRPr="00956483">
                              <w:rPr>
                                <w:color w:val="7030A0"/>
                              </w:rPr>
                              <w:t xml:space="preserve">The membrane becomes </w:t>
                            </w:r>
                            <w:r w:rsidRPr="00956483">
                              <w:rPr>
                                <w:b/>
                                <w:bCs/>
                                <w:color w:val="7030A0"/>
                              </w:rPr>
                              <w:t>repolarised</w:t>
                            </w:r>
                            <w:r w:rsidRPr="00956483">
                              <w:rPr>
                                <w:color w:val="7030A0"/>
                              </w:rPr>
                              <w:t xml:space="preserve"> and </w:t>
                            </w:r>
                            <w:r w:rsidRPr="00956483">
                              <w:rPr>
                                <w:b/>
                                <w:bCs/>
                                <w:color w:val="7030A0"/>
                              </w:rPr>
                              <w:t>negative</w:t>
                            </w:r>
                            <w:r w:rsidRPr="00956483">
                              <w:rPr>
                                <w:color w:val="7030A0"/>
                              </w:rPr>
                              <w:t xml:space="preserve"> </w:t>
                            </w:r>
                            <w:r w:rsidRPr="00956483">
                              <w:rPr>
                                <w:b/>
                                <w:bCs/>
                                <w:color w:val="7030A0"/>
                              </w:rPr>
                              <w:t>in</w:t>
                            </w:r>
                            <w:r w:rsidRPr="00956483">
                              <w:rPr>
                                <w:color w:val="7030A0"/>
                              </w:rPr>
                              <w:t xml:space="preserve">side compared with </w:t>
                            </w:r>
                            <w:r w:rsidRPr="00956483">
                              <w:rPr>
                                <w:b/>
                                <w:bCs/>
                                <w:color w:val="7030A0"/>
                              </w:rPr>
                              <w:t>out</w:t>
                            </w:r>
                            <w:r w:rsidRPr="00956483">
                              <w:rPr>
                                <w:color w:val="7030A0"/>
                              </w:rPr>
                              <w:t>side</w:t>
                            </w:r>
                          </w:p>
                          <w:p w:rsidR="004D7815" w:rsidRPr="00956483" w:rsidRDefault="004D7815" w:rsidP="00BA7700">
                            <w:pPr>
                              <w:rPr>
                                <w:color w:val="7030A0"/>
                              </w:rPr>
                            </w:pPr>
                            <w:r w:rsidRPr="00956483">
                              <w:rPr>
                                <w:b/>
                                <w:bCs/>
                                <w:color w:val="7030A0"/>
                              </w:rPr>
                              <w:t xml:space="preserve">More K+ channels </w:t>
                            </w:r>
                            <w:r w:rsidRPr="00956483">
                              <w:rPr>
                                <w:color w:val="7030A0"/>
                              </w:rPr>
                              <w:t xml:space="preserve">open causing </w:t>
                            </w:r>
                            <w:r w:rsidRPr="00956483">
                              <w:rPr>
                                <w:b/>
                                <w:bCs/>
                                <w:color w:val="7030A0"/>
                              </w:rPr>
                              <w:t xml:space="preserve">more K+ </w:t>
                            </w:r>
                            <w:r w:rsidRPr="00956483">
                              <w:rPr>
                                <w:color w:val="7030A0"/>
                              </w:rPr>
                              <w:t xml:space="preserve">to diffuse out of the cell </w:t>
                            </w:r>
                          </w:p>
                          <w:p w:rsidR="004D7815" w:rsidRPr="00956483" w:rsidRDefault="004D7815" w:rsidP="00BA7700">
                            <w:pPr>
                              <w:rPr>
                                <w:color w:val="7030A0"/>
                              </w:rPr>
                            </w:pPr>
                            <w:r w:rsidRPr="00956483">
                              <w:rPr>
                                <w:b/>
                                <w:color w:val="7030A0"/>
                                <w:u w:val="single"/>
                              </w:rPr>
                              <w:t>Hyperpolarisation</w:t>
                            </w:r>
                            <w:r w:rsidRPr="00956483">
                              <w:rPr>
                                <w:color w:val="7030A0"/>
                              </w:rPr>
                              <w:t xml:space="preserve">: The membrane is hyperpolarised. The </w:t>
                            </w:r>
                            <w:r w:rsidRPr="00956483">
                              <w:rPr>
                                <w:b/>
                                <w:bCs/>
                                <w:color w:val="7030A0"/>
                              </w:rPr>
                              <w:t xml:space="preserve">potential difference </w:t>
                            </w:r>
                            <w:r w:rsidRPr="00956483">
                              <w:rPr>
                                <w:color w:val="7030A0"/>
                              </w:rPr>
                              <w:t xml:space="preserve">becomes </w:t>
                            </w:r>
                            <w:r w:rsidRPr="00956483">
                              <w:rPr>
                                <w:b/>
                                <w:bCs/>
                                <w:color w:val="7030A0"/>
                              </w:rPr>
                              <w:t>more negative than -65mV</w:t>
                            </w:r>
                            <w:r w:rsidRPr="00956483">
                              <w:rPr>
                                <w:color w:val="7030A0"/>
                              </w:rPr>
                              <w:t xml:space="preserve"> due to the flood of K+ out of the cell.</w:t>
                            </w:r>
                          </w:p>
                          <w:p w:rsidR="004D7815" w:rsidRPr="00956483" w:rsidRDefault="004D7815" w:rsidP="00BA7700">
                            <w:pPr>
                              <w:rPr>
                                <w:color w:val="7030A0"/>
                              </w:rPr>
                            </w:pPr>
                            <w:r w:rsidRPr="00956483">
                              <w:rPr>
                                <w:color w:val="7030A0"/>
                              </w:rPr>
                              <w:t xml:space="preserve">The </w:t>
                            </w:r>
                            <w:r w:rsidRPr="00956483">
                              <w:rPr>
                                <w:b/>
                                <w:bCs/>
                                <w:color w:val="7030A0"/>
                              </w:rPr>
                              <w:t xml:space="preserve">K+ channel closes </w:t>
                            </w:r>
                            <w:r w:rsidRPr="00956483">
                              <w:rPr>
                                <w:color w:val="7030A0"/>
                              </w:rPr>
                              <w:t xml:space="preserve">and the </w:t>
                            </w:r>
                            <w:r w:rsidRPr="00956483">
                              <w:rPr>
                                <w:b/>
                                <w:bCs/>
                                <w:color w:val="7030A0"/>
                              </w:rPr>
                              <w:t xml:space="preserve">Na+/K+ pumps </w:t>
                            </w:r>
                            <w:r w:rsidRPr="00956483">
                              <w:rPr>
                                <w:color w:val="7030A0"/>
                              </w:rPr>
                              <w:t xml:space="preserve">restore the resting potential of </w:t>
                            </w:r>
                            <w:r w:rsidRPr="00956483">
                              <w:rPr>
                                <w:b/>
                                <w:bCs/>
                                <w:color w:val="7030A0"/>
                              </w:rPr>
                              <w:t xml:space="preserve">-65mV </w:t>
                            </w:r>
                            <w:r w:rsidRPr="00956483">
                              <w:rPr>
                                <w:b/>
                                <w:bCs/>
                                <w:color w:val="7030A0"/>
                                <w:u w:val="single"/>
                              </w:rPr>
                              <w:t xml:space="preserve">This </w:t>
                            </w:r>
                            <w:proofErr w:type="spellStart"/>
                            <w:r w:rsidRPr="00956483">
                              <w:rPr>
                                <w:b/>
                                <w:bCs/>
                                <w:color w:val="7030A0"/>
                                <w:u w:val="single"/>
                              </w:rPr>
                              <w:t>re establishes</w:t>
                            </w:r>
                            <w:proofErr w:type="spellEnd"/>
                            <w:r w:rsidRPr="00956483">
                              <w:rPr>
                                <w:b/>
                                <w:bCs/>
                                <w:color w:val="7030A0"/>
                                <w:u w:val="single"/>
                              </w:rPr>
                              <w:t xml:space="preserve"> the ion concentration across the membrane. Also known as refractory period </w:t>
                            </w:r>
                          </w:p>
                          <w:p w:rsidR="004D7815" w:rsidRPr="00956483" w:rsidRDefault="004D7815" w:rsidP="00BA7700">
                            <w:pPr>
                              <w:rPr>
                                <w:color w:val="7030A0"/>
                              </w:rPr>
                            </w:pPr>
                          </w:p>
                          <w:p w:rsidR="004D7815" w:rsidRPr="00956483" w:rsidRDefault="004D7815">
                            <w:pPr>
                              <w:rPr>
                                <w:color w:val="7030A0"/>
                              </w:rPr>
                            </w:pPr>
                          </w:p>
                        </w:txbxContent>
                      </v:textbox>
                    </v:shape>
                  </w:pict>
                </mc:Fallback>
              </mc:AlternateContent>
            </w:r>
          </w:p>
        </w:tc>
      </w:tr>
      <w:tr w:rsidR="00AC4051" w:rsidRPr="0034534E" w:rsidTr="00AC4051">
        <w:tc>
          <w:tcPr>
            <w:tcW w:w="3909" w:type="dxa"/>
          </w:tcPr>
          <w:p w:rsidR="00AC4051" w:rsidRPr="0034534E" w:rsidRDefault="00AC4051" w:rsidP="001865DC">
            <w:pPr>
              <w:jc w:val="both"/>
            </w:pPr>
          </w:p>
          <w:p w:rsidR="002F6128" w:rsidRPr="0034534E" w:rsidRDefault="002F6128" w:rsidP="001865DC">
            <w:pPr>
              <w:jc w:val="both"/>
            </w:pPr>
          </w:p>
        </w:tc>
        <w:tc>
          <w:tcPr>
            <w:tcW w:w="4050" w:type="dxa"/>
          </w:tcPr>
          <w:p w:rsidR="00AC4051" w:rsidRPr="0034534E" w:rsidRDefault="00AC4051" w:rsidP="00AC4051">
            <w:pPr>
              <w:jc w:val="right"/>
            </w:pPr>
          </w:p>
        </w:tc>
      </w:tr>
      <w:tr w:rsidR="00AC4051" w:rsidRPr="0034534E" w:rsidTr="00AC4051">
        <w:tc>
          <w:tcPr>
            <w:tcW w:w="3909" w:type="dxa"/>
          </w:tcPr>
          <w:p w:rsidR="002F6128" w:rsidRPr="0034534E" w:rsidRDefault="002F6128" w:rsidP="001865DC">
            <w:pPr>
              <w:jc w:val="both"/>
            </w:pPr>
          </w:p>
          <w:p w:rsidR="002F6128" w:rsidRPr="0034534E" w:rsidRDefault="002278ED" w:rsidP="001865DC">
            <w:pPr>
              <w:jc w:val="both"/>
            </w:pPr>
            <w:r w:rsidRPr="002278ED">
              <w:rPr>
                <w:noProof/>
              </w:rPr>
              <w:drawing>
                <wp:inline distT="0" distB="0" distL="0" distR="0" wp14:anchorId="3F24EA84" wp14:editId="380E3B67">
                  <wp:extent cx="2849245" cy="1139157"/>
                  <wp:effectExtent l="0" t="0" r="0" b="4445"/>
                  <wp:docPr id="45" name="Picture 3">
                    <a:extLst xmlns:a="http://schemas.openxmlformats.org/drawingml/2006/main">
                      <a:ext uri="{FF2B5EF4-FFF2-40B4-BE49-F238E27FC236}">
                        <a16:creationId xmlns:a16="http://schemas.microsoft.com/office/drawing/2014/main" id="{C2CB6740-5138-40B3-904E-30B6D48CE2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2CB6740-5138-40B3-904E-30B6D48CE20F}"/>
                              </a:ext>
                            </a:extLst>
                          </pic:cNvPr>
                          <pic:cNvPicPr>
                            <a:picLocks noChangeAspect="1"/>
                          </pic:cNvPicPr>
                        </pic:nvPicPr>
                        <pic:blipFill rotWithShape="1">
                          <a:blip r:embed="rId17"/>
                          <a:srcRect l="895" t="69259" b="2782"/>
                          <a:stretch/>
                        </pic:blipFill>
                        <pic:spPr>
                          <a:xfrm>
                            <a:off x="0" y="0"/>
                            <a:ext cx="2857749" cy="1142557"/>
                          </a:xfrm>
                          <a:prstGeom prst="rect">
                            <a:avLst/>
                          </a:prstGeom>
                        </pic:spPr>
                      </pic:pic>
                    </a:graphicData>
                  </a:graphic>
                </wp:inline>
              </w:drawing>
            </w:r>
          </w:p>
          <w:p w:rsidR="00AC4051" w:rsidRPr="0034534E" w:rsidRDefault="00AC4051" w:rsidP="001865DC">
            <w:pPr>
              <w:jc w:val="both"/>
            </w:pPr>
          </w:p>
        </w:tc>
        <w:tc>
          <w:tcPr>
            <w:tcW w:w="4050" w:type="dxa"/>
          </w:tcPr>
          <w:p w:rsidR="00AC4051" w:rsidRPr="0034534E" w:rsidRDefault="00AC4051" w:rsidP="00AC4051">
            <w:pPr>
              <w:jc w:val="right"/>
            </w:pPr>
          </w:p>
          <w:p w:rsidR="00AC4051" w:rsidRPr="0034534E" w:rsidRDefault="00AC4051" w:rsidP="00AC4051">
            <w:pPr>
              <w:jc w:val="right"/>
            </w:pPr>
          </w:p>
          <w:p w:rsidR="00AC4051" w:rsidRPr="0034534E" w:rsidRDefault="00AC4051" w:rsidP="00AC4051">
            <w:pPr>
              <w:jc w:val="right"/>
            </w:pPr>
          </w:p>
          <w:p w:rsidR="00AC4051" w:rsidRPr="0034534E" w:rsidRDefault="00AC4051" w:rsidP="00AC4051">
            <w:pPr>
              <w:jc w:val="right"/>
            </w:pPr>
          </w:p>
          <w:p w:rsidR="00AC4051" w:rsidRPr="0034534E" w:rsidRDefault="00AC4051" w:rsidP="00AC4051">
            <w:pPr>
              <w:jc w:val="right"/>
            </w:pPr>
          </w:p>
          <w:p w:rsidR="00AC4051" w:rsidRPr="0034534E" w:rsidRDefault="00AC4051" w:rsidP="00AC4051">
            <w:pPr>
              <w:jc w:val="right"/>
            </w:pPr>
          </w:p>
        </w:tc>
      </w:tr>
    </w:tbl>
    <w:p w:rsidR="001B3090" w:rsidRDefault="001B3090" w:rsidP="001865DC">
      <w:pPr>
        <w:jc w:val="both"/>
        <w:rPr>
          <w:b/>
        </w:rPr>
      </w:pPr>
    </w:p>
    <w:p w:rsidR="002278ED" w:rsidRDefault="002278ED" w:rsidP="000B2D9E">
      <w:pPr>
        <w:jc w:val="both"/>
      </w:pPr>
      <w:r w:rsidRPr="002278ED">
        <w:rPr>
          <w:noProof/>
        </w:rPr>
        <w:drawing>
          <wp:inline distT="0" distB="0" distL="0" distR="0" wp14:anchorId="05049603" wp14:editId="1BFBB534">
            <wp:extent cx="2849245" cy="1139157"/>
            <wp:effectExtent l="0" t="0" r="0" b="4445"/>
            <wp:docPr id="46" name="Picture 3">
              <a:extLst xmlns:a="http://schemas.openxmlformats.org/drawingml/2006/main">
                <a:ext uri="{FF2B5EF4-FFF2-40B4-BE49-F238E27FC236}">
                  <a16:creationId xmlns:a16="http://schemas.microsoft.com/office/drawing/2014/main" id="{C2CB6740-5138-40B3-904E-30B6D48CE2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2CB6740-5138-40B3-904E-30B6D48CE20F}"/>
                        </a:ext>
                      </a:extLst>
                    </pic:cNvPr>
                    <pic:cNvPicPr>
                      <a:picLocks noChangeAspect="1"/>
                    </pic:cNvPicPr>
                  </pic:nvPicPr>
                  <pic:blipFill rotWithShape="1">
                    <a:blip r:embed="rId17"/>
                    <a:srcRect l="895" t="69259" b="2782"/>
                    <a:stretch/>
                  </pic:blipFill>
                  <pic:spPr>
                    <a:xfrm>
                      <a:off x="0" y="0"/>
                      <a:ext cx="2857749" cy="1142557"/>
                    </a:xfrm>
                    <a:prstGeom prst="rect">
                      <a:avLst/>
                    </a:prstGeom>
                  </pic:spPr>
                </pic:pic>
              </a:graphicData>
            </a:graphic>
          </wp:inline>
        </w:drawing>
      </w:r>
    </w:p>
    <w:p w:rsidR="00C829E0" w:rsidRDefault="00C829E0" w:rsidP="000B2D9E">
      <w:pPr>
        <w:jc w:val="both"/>
      </w:pPr>
    </w:p>
    <w:p w:rsidR="0059331F" w:rsidRPr="0059331F" w:rsidRDefault="0059331F" w:rsidP="00B95604">
      <w:pPr>
        <w:rPr>
          <w:rFonts w:cs="Arial"/>
          <w:b/>
          <w:u w:val="single"/>
        </w:rPr>
      </w:pPr>
      <w:r>
        <w:rPr>
          <w:rFonts w:cs="Arial"/>
          <w:b/>
          <w:noProof/>
          <w:sz w:val="36"/>
          <w:szCs w:val="36"/>
          <w:u w:val="single"/>
        </w:rPr>
        <w:lastRenderedPageBreak/>
        <mc:AlternateContent>
          <mc:Choice Requires="wps">
            <w:drawing>
              <wp:anchor distT="0" distB="0" distL="114300" distR="114300" simplePos="0" relativeHeight="251729920" behindDoc="0" locked="0" layoutInCell="1" allowOverlap="1" wp14:anchorId="35537143" wp14:editId="5D2CEC76">
                <wp:simplePos x="0" y="0"/>
                <wp:positionH relativeFrom="margin">
                  <wp:posOffset>-21265</wp:posOffset>
                </wp:positionH>
                <wp:positionV relativeFrom="paragraph">
                  <wp:posOffset>0</wp:posOffset>
                </wp:positionV>
                <wp:extent cx="6666407" cy="520995"/>
                <wp:effectExtent l="0" t="0" r="20320" b="12700"/>
                <wp:wrapNone/>
                <wp:docPr id="50" name="Rectangle 50"/>
                <wp:cNvGraphicFramePr/>
                <a:graphic xmlns:a="http://schemas.openxmlformats.org/drawingml/2006/main">
                  <a:graphicData uri="http://schemas.microsoft.com/office/word/2010/wordprocessingShape">
                    <wps:wsp>
                      <wps:cNvSpPr/>
                      <wps:spPr>
                        <a:xfrm>
                          <a:off x="0" y="0"/>
                          <a:ext cx="6666407" cy="5209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AA28A" id="Rectangle 50" o:spid="_x0000_s1026" style="position:absolute;margin-left:-1.65pt;margin-top:0;width:524.9pt;height:41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" filled="f" strokecolor="black [3213]" strokeweight="1pt">
                <w10:wrap anchorx="margin"/>
              </v:rect>
            </w:pict>
          </mc:Fallback>
        </mc:AlternateContent>
      </w:r>
      <w:r w:rsidRPr="0059331F">
        <w:rPr>
          <w:rFonts w:cs="Arial"/>
          <w:b/>
          <w:u w:val="single"/>
        </w:rPr>
        <w:t>Outcome:</w:t>
      </w:r>
    </w:p>
    <w:p w:rsidR="0059331F" w:rsidRPr="0059331F" w:rsidRDefault="0059331F" w:rsidP="00BA7700">
      <w:pPr>
        <w:pStyle w:val="ListParagraph"/>
        <w:numPr>
          <w:ilvl w:val="0"/>
          <w:numId w:val="9"/>
        </w:numPr>
        <w:rPr>
          <w:rFonts w:cs="Arial"/>
          <w:b/>
          <w:u w:val="single"/>
        </w:rPr>
      </w:pPr>
      <w:r w:rsidRPr="0059331F">
        <w:rPr>
          <w:rFonts w:cs="Arial"/>
        </w:rPr>
        <w:t>Explain what is meant by the all or nothing principle.</w:t>
      </w:r>
    </w:p>
    <w:p w:rsidR="00B95604" w:rsidRDefault="00B95604" w:rsidP="00B95604">
      <w:pPr>
        <w:rPr>
          <w:rFonts w:cs="Arial"/>
          <w:b/>
          <w:sz w:val="36"/>
          <w:szCs w:val="36"/>
          <w:u w:val="single"/>
        </w:rPr>
      </w:pPr>
      <w:r>
        <w:rPr>
          <w:rFonts w:cs="Arial"/>
          <w:b/>
          <w:noProof/>
          <w:sz w:val="36"/>
          <w:szCs w:val="36"/>
          <w:u w:val="single"/>
        </w:rPr>
        <mc:AlternateContent>
          <mc:Choice Requires="wps">
            <w:drawing>
              <wp:anchor distT="0" distB="0" distL="114300" distR="114300" simplePos="0" relativeHeight="251727872" behindDoc="0" locked="0" layoutInCell="1" allowOverlap="1">
                <wp:simplePos x="0" y="0"/>
                <wp:positionH relativeFrom="column">
                  <wp:posOffset>-21265</wp:posOffset>
                </wp:positionH>
                <wp:positionV relativeFrom="paragraph">
                  <wp:posOffset>382772</wp:posOffset>
                </wp:positionV>
                <wp:extent cx="6687879" cy="680484"/>
                <wp:effectExtent l="0" t="0" r="17780" b="24765"/>
                <wp:wrapNone/>
                <wp:docPr id="49" name="Rectangle 49"/>
                <wp:cNvGraphicFramePr/>
                <a:graphic xmlns:a="http://schemas.openxmlformats.org/drawingml/2006/main">
                  <a:graphicData uri="http://schemas.microsoft.com/office/word/2010/wordprocessingShape">
                    <wps:wsp>
                      <wps:cNvSpPr/>
                      <wps:spPr>
                        <a:xfrm>
                          <a:off x="0" y="0"/>
                          <a:ext cx="6687879" cy="6804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2D48D" id="Rectangle 49" o:spid="_x0000_s1026" style="position:absolute;margin-left:-1.65pt;margin-top:30.15pt;width:526.6pt;height:53.6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" filled="f" strokecolor="black [3213]" strokeweight="1pt"/>
            </w:pict>
          </mc:Fallback>
        </mc:AlternateContent>
      </w:r>
      <w:r w:rsidR="003659A8" w:rsidRPr="002278ED">
        <w:rPr>
          <w:rFonts w:cs="Arial"/>
          <w:b/>
          <w:sz w:val="36"/>
          <w:szCs w:val="36"/>
          <w:u w:val="single"/>
        </w:rPr>
        <w:t>How does the brain interpret the size of the stimulus?</w:t>
      </w:r>
    </w:p>
    <w:p w:rsidR="00B95604" w:rsidRPr="00B95604" w:rsidRDefault="005104F7" w:rsidP="00B95604">
      <w:pPr>
        <w:rPr>
          <w:b/>
          <w:u w:val="single"/>
        </w:rPr>
      </w:pPr>
      <w:r w:rsidRPr="003E3DB7">
        <w:rPr>
          <w:noProof/>
        </w:rPr>
        <w:drawing>
          <wp:anchor distT="0" distB="0" distL="114300" distR="114300" simplePos="0" relativeHeight="251731968" behindDoc="0" locked="0" layoutInCell="1" allowOverlap="1" wp14:anchorId="76C68691" wp14:editId="39256DE6">
            <wp:simplePos x="0" y="0"/>
            <wp:positionH relativeFrom="margin">
              <wp:align>right</wp:align>
            </wp:positionH>
            <wp:positionV relativeFrom="paragraph">
              <wp:posOffset>40227</wp:posOffset>
            </wp:positionV>
            <wp:extent cx="320675" cy="320675"/>
            <wp:effectExtent l="0" t="0" r="3175" b="317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B95604" w:rsidRPr="00B95604">
        <w:rPr>
          <w:b/>
          <w:u w:val="single"/>
        </w:rPr>
        <w:t xml:space="preserve">Definition: </w:t>
      </w:r>
    </w:p>
    <w:p w:rsidR="00B95604" w:rsidRPr="00B95604" w:rsidRDefault="00B95604" w:rsidP="00B95604">
      <w:r w:rsidRPr="00B95604">
        <w:t xml:space="preserve">All or nothing response: </w:t>
      </w:r>
      <w:r>
        <w:t xml:space="preserve">If threshold is reached an action potential will fire with the same change in voltage, no matter how big the stimulus is. </w:t>
      </w:r>
    </w:p>
    <w:p w:rsidR="003659A8" w:rsidRPr="0034534E" w:rsidRDefault="003659A8" w:rsidP="00BA7700">
      <w:pPr>
        <w:pStyle w:val="ListParagraph"/>
        <w:numPr>
          <w:ilvl w:val="0"/>
          <w:numId w:val="4"/>
        </w:numPr>
        <w:rPr>
          <w:rFonts w:cs="Arial"/>
        </w:rPr>
      </w:pPr>
      <w:r w:rsidRPr="0034534E">
        <w:rPr>
          <w:rFonts w:cs="Arial"/>
        </w:rPr>
        <w:t xml:space="preserve">The higher the frequency of the action potentials in a given time period the stronger the stimulus </w:t>
      </w:r>
    </w:p>
    <w:p w:rsidR="003659A8" w:rsidRPr="0034534E" w:rsidRDefault="003659A8" w:rsidP="003659A8">
      <w:pPr>
        <w:pStyle w:val="ListParagraph"/>
        <w:rPr>
          <w:rFonts w:cs="Arial"/>
        </w:rPr>
      </w:pPr>
    </w:p>
    <w:p w:rsidR="003659A8" w:rsidRPr="0034534E" w:rsidRDefault="003659A8" w:rsidP="00BA7700">
      <w:pPr>
        <w:pStyle w:val="ListParagraph"/>
        <w:numPr>
          <w:ilvl w:val="0"/>
          <w:numId w:val="4"/>
        </w:numPr>
        <w:rPr>
          <w:rFonts w:cs="Arial"/>
        </w:rPr>
      </w:pPr>
      <w:r w:rsidRPr="0034534E">
        <w:rPr>
          <w:rFonts w:cs="Arial"/>
        </w:rPr>
        <w:t xml:space="preserve">By having different neurones with different threshold potentials allows the brain to interpret the number and type of neurone that are transmitting an AP to determine the size of the stimulus. </w:t>
      </w:r>
    </w:p>
    <w:p w:rsidR="008E5197" w:rsidRDefault="00E12BF2" w:rsidP="00E12BF2">
      <w:pPr>
        <w:jc w:val="center"/>
      </w:pPr>
      <w:r w:rsidRPr="0034534E">
        <w:rPr>
          <w:rFonts w:cs="Arial"/>
          <w:noProof/>
          <w:lang w:eastAsia="en-GB"/>
        </w:rPr>
        <w:drawing>
          <wp:inline distT="0" distB="0" distL="0" distR="0" wp14:anchorId="5F638040" wp14:editId="073BF058">
            <wp:extent cx="3443844" cy="2125683"/>
            <wp:effectExtent l="0" t="0" r="4445" b="8255"/>
            <wp:docPr id="52" name="Picture 16"/>
            <wp:cNvGraphicFramePr/>
            <a:graphic xmlns:a="http://schemas.openxmlformats.org/drawingml/2006/main">
              <a:graphicData uri="http://schemas.openxmlformats.org/drawingml/2006/picture">
                <pic:pic xmlns:pic="http://schemas.openxmlformats.org/drawingml/2006/picture">
                  <pic:nvPicPr>
                    <pic:cNvPr id="34818" name="Picture 2"/>
                    <pic:cNvPicPr>
                      <a:picLocks noChangeAspect="1" noChangeArrowheads="1"/>
                    </pic:cNvPicPr>
                  </pic:nvPicPr>
                  <pic:blipFill>
                    <a:blip r:embed="rId18" cstate="print"/>
                    <a:srcRect t="15433" b="3806"/>
                    <a:stretch>
                      <a:fillRect/>
                    </a:stretch>
                  </pic:blipFill>
                  <pic:spPr bwMode="auto">
                    <a:xfrm>
                      <a:off x="0" y="0"/>
                      <a:ext cx="3455362" cy="2132792"/>
                    </a:xfrm>
                    <a:prstGeom prst="rect">
                      <a:avLst/>
                    </a:prstGeom>
                    <a:noFill/>
                    <a:ln w="9525">
                      <a:noFill/>
                      <a:miter lim="800000"/>
                      <a:headEnd/>
                      <a:tailEnd/>
                    </a:ln>
                  </pic:spPr>
                </pic:pic>
              </a:graphicData>
            </a:graphic>
          </wp:inline>
        </w:drawing>
      </w:r>
    </w:p>
    <w:p w:rsidR="008E5197" w:rsidRDefault="008E5197" w:rsidP="008E5197"/>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59331F" w:rsidRPr="0059331F" w:rsidRDefault="008E5197" w:rsidP="0059331F">
      <w:r w:rsidRPr="0034534E">
        <w:rPr>
          <w:rFonts w:eastAsia="Times New Roman" w:cs="Times New Roman"/>
          <w:noProof/>
          <w:lang w:eastAsia="en-GB"/>
        </w:rPr>
        <w:lastRenderedPageBreak/>
        <mc:AlternateContent>
          <mc:Choice Requires="wps">
            <w:drawing>
              <wp:anchor distT="0" distB="0" distL="114300" distR="114300" simplePos="0" relativeHeight="251686912" behindDoc="0" locked="0" layoutInCell="1" allowOverlap="1" wp14:anchorId="63793855" wp14:editId="3C730FE9">
                <wp:simplePos x="0" y="0"/>
                <wp:positionH relativeFrom="margin">
                  <wp:align>right</wp:align>
                </wp:positionH>
                <wp:positionV relativeFrom="paragraph">
                  <wp:posOffset>24366</wp:posOffset>
                </wp:positionV>
                <wp:extent cx="6698512" cy="520995"/>
                <wp:effectExtent l="0" t="0" r="26670" b="12700"/>
                <wp:wrapNone/>
                <wp:docPr id="3" name="Rectangle 3"/>
                <wp:cNvGraphicFramePr/>
                <a:graphic xmlns:a="http://schemas.openxmlformats.org/drawingml/2006/main">
                  <a:graphicData uri="http://schemas.microsoft.com/office/word/2010/wordprocessingShape">
                    <wps:wsp>
                      <wps:cNvSpPr/>
                      <wps:spPr>
                        <a:xfrm>
                          <a:off x="0" y="0"/>
                          <a:ext cx="6698512" cy="5209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3D4F2" id="Rectangle 3" o:spid="_x0000_s1026" style="position:absolute;margin-left:476.25pt;margin-top:1.9pt;width:527.45pt;height:41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" filled="f" strokecolor="black [3213]" strokeweight="1pt">
                <w10:wrap anchorx="margin"/>
              </v:rect>
            </w:pict>
          </mc:Fallback>
        </mc:AlternateContent>
      </w:r>
      <w:r w:rsidR="003659A8" w:rsidRPr="0059331F">
        <w:rPr>
          <w:b/>
          <w:u w:val="single"/>
        </w:rPr>
        <w:t>O</w:t>
      </w:r>
      <w:r w:rsidR="00E12BF2" w:rsidRPr="0059331F">
        <w:rPr>
          <w:b/>
          <w:u w:val="single"/>
        </w:rPr>
        <w:t>utcome</w:t>
      </w:r>
      <w:r w:rsidR="003659A8" w:rsidRPr="0059331F">
        <w:rPr>
          <w:b/>
          <w:u w:val="single"/>
        </w:rPr>
        <w:t>:</w:t>
      </w:r>
      <w:r w:rsidR="003659A8" w:rsidRPr="0059331F">
        <w:t xml:space="preserve"> </w:t>
      </w:r>
    </w:p>
    <w:p w:rsidR="00E12BF2" w:rsidRPr="0059331F" w:rsidRDefault="0059331F" w:rsidP="00BA7700">
      <w:pPr>
        <w:pStyle w:val="ListParagraph"/>
        <w:numPr>
          <w:ilvl w:val="0"/>
          <w:numId w:val="9"/>
        </w:numPr>
        <w:rPr>
          <w:rFonts w:cs="Arial"/>
        </w:rPr>
      </w:pPr>
      <w:r w:rsidRPr="0059331F">
        <w:rPr>
          <w:rFonts w:cs="Arial"/>
        </w:rPr>
        <w:t xml:space="preserve">Explain what is meant by and importance of the refractory period and why action potentials are prevented. </w:t>
      </w:r>
    </w:p>
    <w:p w:rsidR="003659A8" w:rsidRPr="005104F7" w:rsidRDefault="0059331F" w:rsidP="005104F7">
      <w:pPr>
        <w:rPr>
          <w:b/>
          <w:sz w:val="36"/>
          <w:szCs w:val="36"/>
          <w:u w:val="single"/>
        </w:rPr>
      </w:pPr>
      <w:r w:rsidRPr="0059331F">
        <w:rPr>
          <w:b/>
          <w:sz w:val="36"/>
          <w:szCs w:val="36"/>
          <w:u w:val="single"/>
        </w:rPr>
        <w:t>T</w:t>
      </w:r>
      <w:r w:rsidR="003659A8" w:rsidRPr="0059331F">
        <w:rPr>
          <w:b/>
          <w:sz w:val="36"/>
          <w:szCs w:val="36"/>
          <w:u w:val="single"/>
        </w:rPr>
        <w:t>he refractory period:</w:t>
      </w:r>
      <w:r w:rsidR="005104F7" w:rsidRPr="005104F7">
        <w:rPr>
          <w:noProof/>
        </w:rPr>
        <w:t xml:space="preserve"> </w:t>
      </w:r>
    </w:p>
    <w:tbl>
      <w:tblPr>
        <w:tblStyle w:val="TableGrid"/>
        <w:tblW w:w="10485" w:type="dxa"/>
        <w:tblLook w:val="04A0" w:firstRow="1" w:lastRow="0" w:firstColumn="1" w:lastColumn="0" w:noHBand="0" w:noVBand="1"/>
      </w:tblPr>
      <w:tblGrid>
        <w:gridCol w:w="3485"/>
        <w:gridCol w:w="7000"/>
      </w:tblGrid>
      <w:tr w:rsidR="005104F7" w:rsidRPr="0034534E" w:rsidTr="005104F7">
        <w:tc>
          <w:tcPr>
            <w:tcW w:w="3485" w:type="dxa"/>
          </w:tcPr>
          <w:p w:rsidR="005104F7" w:rsidRPr="005104F7" w:rsidRDefault="005104F7" w:rsidP="001865DC">
            <w:pPr>
              <w:jc w:val="both"/>
              <w:rPr>
                <w:b/>
              </w:rPr>
            </w:pPr>
            <w:r w:rsidRPr="005104F7">
              <w:rPr>
                <w:b/>
              </w:rPr>
              <w:t>State</w:t>
            </w:r>
          </w:p>
        </w:tc>
        <w:tc>
          <w:tcPr>
            <w:tcW w:w="7000" w:type="dxa"/>
          </w:tcPr>
          <w:p w:rsidR="005104F7" w:rsidRPr="005104F7" w:rsidRDefault="005104F7" w:rsidP="001865DC">
            <w:pPr>
              <w:jc w:val="both"/>
              <w:rPr>
                <w:b/>
              </w:rPr>
            </w:pPr>
            <w:r w:rsidRPr="003E3DB7">
              <w:rPr>
                <w:noProof/>
              </w:rPr>
              <w:drawing>
                <wp:anchor distT="0" distB="0" distL="114300" distR="114300" simplePos="0" relativeHeight="251734016" behindDoc="0" locked="0" layoutInCell="1" allowOverlap="1" wp14:anchorId="1FFC89AB" wp14:editId="363A2D34">
                  <wp:simplePos x="0" y="0"/>
                  <wp:positionH relativeFrom="margin">
                    <wp:posOffset>3988480</wp:posOffset>
                  </wp:positionH>
                  <wp:positionV relativeFrom="paragraph">
                    <wp:posOffset>26360</wp:posOffset>
                  </wp:positionV>
                  <wp:extent cx="320675" cy="320675"/>
                  <wp:effectExtent l="0" t="0" r="3175" b="317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5104F7">
              <w:rPr>
                <w:b/>
              </w:rPr>
              <w:t xml:space="preserve">Explain </w:t>
            </w:r>
          </w:p>
        </w:tc>
      </w:tr>
      <w:tr w:rsidR="005104F7" w:rsidRPr="0034534E" w:rsidTr="005104F7">
        <w:tc>
          <w:tcPr>
            <w:tcW w:w="3485" w:type="dxa"/>
          </w:tcPr>
          <w:p w:rsidR="005104F7" w:rsidRPr="0034534E" w:rsidRDefault="005104F7" w:rsidP="00CA6616">
            <w:pPr>
              <w:spacing w:line="276" w:lineRule="auto"/>
              <w:jc w:val="both"/>
            </w:pPr>
            <w:r w:rsidRPr="0034534E">
              <w:t xml:space="preserve">Ensures action potential only go in </w:t>
            </w:r>
            <w:r w:rsidRPr="005104F7">
              <w:rPr>
                <w:b/>
                <w:u w:val="single"/>
              </w:rPr>
              <w:t>one direction</w:t>
            </w:r>
            <w:r w:rsidRPr="0034534E">
              <w:t>.</w:t>
            </w:r>
          </w:p>
        </w:tc>
        <w:tc>
          <w:tcPr>
            <w:tcW w:w="7000" w:type="dxa"/>
          </w:tcPr>
          <w:p w:rsidR="005104F7" w:rsidRPr="0034534E" w:rsidRDefault="005104F7" w:rsidP="00BA7700">
            <w:pPr>
              <w:pStyle w:val="ListParagraph"/>
              <w:numPr>
                <w:ilvl w:val="0"/>
                <w:numId w:val="11"/>
              </w:numPr>
              <w:spacing w:line="276" w:lineRule="auto"/>
              <w:jc w:val="both"/>
            </w:pPr>
            <w:r w:rsidRPr="0034534E">
              <w:t xml:space="preserve">AP pass from active to resting region </w:t>
            </w:r>
          </w:p>
          <w:p w:rsidR="005104F7" w:rsidRPr="0034534E" w:rsidRDefault="005104F7" w:rsidP="00BA7700">
            <w:pPr>
              <w:pStyle w:val="ListParagraph"/>
              <w:numPr>
                <w:ilvl w:val="0"/>
                <w:numId w:val="11"/>
              </w:numPr>
              <w:spacing w:line="276" w:lineRule="auto"/>
              <w:jc w:val="both"/>
            </w:pPr>
            <w:r w:rsidRPr="0034534E">
              <w:t xml:space="preserve">AP cannot be produced in refractory period </w:t>
            </w:r>
          </w:p>
          <w:p w:rsidR="005104F7" w:rsidRDefault="005104F7" w:rsidP="00BA7700">
            <w:pPr>
              <w:pStyle w:val="ListParagraph"/>
              <w:numPr>
                <w:ilvl w:val="0"/>
                <w:numId w:val="11"/>
              </w:numPr>
              <w:spacing w:line="276" w:lineRule="auto"/>
              <w:jc w:val="both"/>
            </w:pPr>
            <w:r w:rsidRPr="0034534E">
              <w:t xml:space="preserve">Prevents AP from spreading in both directions along axon </w:t>
            </w:r>
          </w:p>
          <w:p w:rsidR="009266DB" w:rsidRPr="0034534E" w:rsidRDefault="009266DB" w:rsidP="00AF5B0A">
            <w:pPr>
              <w:pStyle w:val="ListParagraph"/>
              <w:spacing w:line="276" w:lineRule="auto"/>
              <w:ind w:left="1080"/>
              <w:jc w:val="both"/>
            </w:pPr>
          </w:p>
        </w:tc>
      </w:tr>
      <w:tr w:rsidR="005104F7" w:rsidRPr="0034534E" w:rsidTr="005104F7">
        <w:tc>
          <w:tcPr>
            <w:tcW w:w="3485" w:type="dxa"/>
          </w:tcPr>
          <w:p w:rsidR="005104F7" w:rsidRPr="0034534E" w:rsidRDefault="005104F7" w:rsidP="00CA6616">
            <w:pPr>
              <w:spacing w:line="276" w:lineRule="auto"/>
              <w:jc w:val="both"/>
            </w:pPr>
            <w:r w:rsidRPr="0034534E">
              <w:t xml:space="preserve">Produces </w:t>
            </w:r>
            <w:r w:rsidRPr="005104F7">
              <w:rPr>
                <w:b/>
                <w:u w:val="single"/>
              </w:rPr>
              <w:t>discrete impulses</w:t>
            </w:r>
            <w:r w:rsidRPr="0034534E">
              <w:t>.</w:t>
            </w:r>
          </w:p>
        </w:tc>
        <w:tc>
          <w:tcPr>
            <w:tcW w:w="7000" w:type="dxa"/>
          </w:tcPr>
          <w:p w:rsidR="009266DB" w:rsidRPr="0034534E" w:rsidRDefault="009266DB" w:rsidP="00BA7700">
            <w:pPr>
              <w:pStyle w:val="ListParagraph"/>
              <w:numPr>
                <w:ilvl w:val="0"/>
                <w:numId w:val="11"/>
              </w:numPr>
              <w:spacing w:line="276" w:lineRule="auto"/>
              <w:jc w:val="both"/>
            </w:pPr>
            <w:r w:rsidRPr="0034534E">
              <w:t>New AP cannot be formed immediately behind first AP</w:t>
            </w:r>
          </w:p>
          <w:p w:rsidR="009266DB" w:rsidRPr="0034534E" w:rsidRDefault="009266DB" w:rsidP="00BA7700">
            <w:pPr>
              <w:pStyle w:val="ListParagraph"/>
              <w:numPr>
                <w:ilvl w:val="0"/>
                <w:numId w:val="11"/>
              </w:numPr>
              <w:spacing w:line="276" w:lineRule="auto"/>
              <w:jc w:val="both"/>
            </w:pPr>
            <w:r w:rsidRPr="0034534E">
              <w:t xml:space="preserve">Allows AP to be separated </w:t>
            </w:r>
          </w:p>
          <w:p w:rsidR="005104F7" w:rsidRDefault="009266DB" w:rsidP="00BA7700">
            <w:pPr>
              <w:pStyle w:val="ListParagraph"/>
              <w:numPr>
                <w:ilvl w:val="0"/>
                <w:numId w:val="11"/>
              </w:numPr>
              <w:spacing w:line="276" w:lineRule="auto"/>
              <w:jc w:val="both"/>
            </w:pPr>
            <w:r w:rsidRPr="0034534E">
              <w:t>Helps show strength/frequency of stimulus</w:t>
            </w:r>
            <w:r w:rsidR="005104F7" w:rsidRPr="0034534E">
              <w:t xml:space="preserve"> </w:t>
            </w:r>
          </w:p>
          <w:p w:rsidR="009266DB" w:rsidRPr="0034534E" w:rsidRDefault="009266DB" w:rsidP="00AF5B0A">
            <w:pPr>
              <w:pStyle w:val="ListParagraph"/>
              <w:spacing w:line="276" w:lineRule="auto"/>
              <w:ind w:left="1080"/>
              <w:jc w:val="both"/>
            </w:pPr>
          </w:p>
        </w:tc>
      </w:tr>
      <w:tr w:rsidR="005104F7" w:rsidRPr="0034534E" w:rsidTr="005104F7">
        <w:tc>
          <w:tcPr>
            <w:tcW w:w="3485" w:type="dxa"/>
          </w:tcPr>
          <w:p w:rsidR="005104F7" w:rsidRPr="0034534E" w:rsidRDefault="005104F7" w:rsidP="00CA6616">
            <w:pPr>
              <w:spacing w:line="276" w:lineRule="auto"/>
              <w:jc w:val="both"/>
            </w:pPr>
            <w:r w:rsidRPr="0034534E">
              <w:t xml:space="preserve">Limits the </w:t>
            </w:r>
            <w:r w:rsidRPr="005104F7">
              <w:rPr>
                <w:b/>
                <w:u w:val="single"/>
              </w:rPr>
              <w:t>number</w:t>
            </w:r>
            <w:r w:rsidRPr="0034534E">
              <w:t xml:space="preserve"> of action potentials.</w:t>
            </w:r>
          </w:p>
        </w:tc>
        <w:tc>
          <w:tcPr>
            <w:tcW w:w="7000" w:type="dxa"/>
          </w:tcPr>
          <w:p w:rsidR="009266DB" w:rsidRPr="0034534E" w:rsidRDefault="009266DB" w:rsidP="00BA7700">
            <w:pPr>
              <w:pStyle w:val="ListParagraph"/>
              <w:numPr>
                <w:ilvl w:val="0"/>
                <w:numId w:val="11"/>
              </w:numPr>
              <w:spacing w:line="276" w:lineRule="auto"/>
              <w:jc w:val="both"/>
            </w:pPr>
            <w:r w:rsidRPr="0034534E">
              <w:t xml:space="preserve">AP’s are discrete </w:t>
            </w:r>
          </w:p>
          <w:p w:rsidR="009266DB" w:rsidRPr="0034534E" w:rsidRDefault="009266DB" w:rsidP="00BA7700">
            <w:pPr>
              <w:pStyle w:val="ListParagraph"/>
              <w:numPr>
                <w:ilvl w:val="0"/>
                <w:numId w:val="11"/>
              </w:numPr>
              <w:spacing w:line="276" w:lineRule="auto"/>
              <w:jc w:val="both"/>
            </w:pPr>
            <w:r w:rsidRPr="0034534E">
              <w:t xml:space="preserve">Limits the strength of the stimulus that can be detected </w:t>
            </w:r>
          </w:p>
          <w:p w:rsidR="005104F7" w:rsidRPr="0034534E" w:rsidRDefault="009266DB" w:rsidP="00BA7700">
            <w:pPr>
              <w:pStyle w:val="ListParagraph"/>
              <w:numPr>
                <w:ilvl w:val="0"/>
                <w:numId w:val="11"/>
              </w:numPr>
              <w:spacing w:line="276" w:lineRule="auto"/>
              <w:jc w:val="both"/>
            </w:pPr>
            <w:r w:rsidRPr="0034534E">
              <w:t xml:space="preserve">Body/brain not overloaded with stimulus </w:t>
            </w:r>
          </w:p>
        </w:tc>
      </w:tr>
    </w:tbl>
    <w:p w:rsidR="00A73BFB" w:rsidRPr="0034534E" w:rsidRDefault="00A73BFB" w:rsidP="001865DC">
      <w:pPr>
        <w:jc w:val="both"/>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Pr="0034534E" w:rsidRDefault="00A73BFB" w:rsidP="00AF5B0A">
      <w:pPr>
        <w:jc w:val="both"/>
      </w:pPr>
      <w:r w:rsidRPr="0034534E">
        <w:rPr>
          <w:b/>
          <w:u w:val="single"/>
        </w:rPr>
        <w:t>Task:</w:t>
      </w:r>
      <w:r w:rsidRPr="0034534E">
        <w:t xml:space="preserve"> Complete a revision poster for how an action potential moves along a neurone</w:t>
      </w:r>
      <w:r w:rsidR="00AF5B0A">
        <w:t xml:space="preserve">. </w:t>
      </w:r>
      <w:r w:rsidR="00AF5B0A" w:rsidRPr="0034534E">
        <w:t xml:space="preserve">Add arrows to the diagram showing the direction in which the ions move. </w:t>
      </w:r>
    </w:p>
    <w:p w:rsidR="00A73BFB" w:rsidRPr="0034534E" w:rsidRDefault="00A73BFB" w:rsidP="001865DC">
      <w:pPr>
        <w:jc w:val="both"/>
      </w:pPr>
    </w:p>
    <w:p w:rsidR="00A73BFB" w:rsidRPr="0034534E" w:rsidRDefault="00A73BFB" w:rsidP="001865DC">
      <w:pPr>
        <w:jc w:val="both"/>
      </w:pPr>
      <w:r w:rsidRPr="0034534E">
        <w:t>Include the following terms</w:t>
      </w:r>
    </w:p>
    <w:p w:rsidR="00A73BFB" w:rsidRPr="0034534E" w:rsidRDefault="00A73BFB" w:rsidP="00CA6616">
      <w:pPr>
        <w:jc w:val="center"/>
        <w:rPr>
          <w:b/>
        </w:rPr>
      </w:pPr>
      <w:r w:rsidRPr="0034534E">
        <w:rPr>
          <w:b/>
        </w:rPr>
        <w:t>Na+</w:t>
      </w:r>
      <w:r w:rsidRPr="0034534E">
        <w:rPr>
          <w:b/>
        </w:rPr>
        <w:tab/>
        <w:t>K+</w:t>
      </w:r>
      <w:r w:rsidRPr="0034534E">
        <w:rPr>
          <w:b/>
        </w:rPr>
        <w:tab/>
        <w:t xml:space="preserve">Polarised </w:t>
      </w:r>
      <w:r w:rsidRPr="0034534E">
        <w:rPr>
          <w:b/>
        </w:rPr>
        <w:tab/>
        <w:t xml:space="preserve">Depolarised </w:t>
      </w:r>
      <w:r w:rsidRPr="0034534E">
        <w:rPr>
          <w:b/>
        </w:rPr>
        <w:tab/>
        <w:t xml:space="preserve">Repolarised </w:t>
      </w:r>
      <w:r w:rsidRPr="0034534E">
        <w:rPr>
          <w:b/>
        </w:rPr>
        <w:tab/>
      </w:r>
      <w:r w:rsidR="003659A8" w:rsidRPr="0034534E">
        <w:rPr>
          <w:b/>
        </w:rPr>
        <w:t xml:space="preserve">Hyperpolarised </w:t>
      </w:r>
      <w:r w:rsidR="003659A8" w:rsidRPr="0034534E">
        <w:rPr>
          <w:b/>
        </w:rPr>
        <w:tab/>
        <w:t>Sodium/Potassium pump</w:t>
      </w:r>
    </w:p>
    <w:p w:rsidR="003659A8" w:rsidRPr="0034534E" w:rsidRDefault="003659A8" w:rsidP="00CA6616">
      <w:pPr>
        <w:jc w:val="center"/>
        <w:rPr>
          <w:b/>
        </w:rPr>
      </w:pPr>
      <w:r w:rsidRPr="0034534E">
        <w:rPr>
          <w:b/>
        </w:rPr>
        <w:t xml:space="preserve">Active transport </w:t>
      </w:r>
      <w:r w:rsidRPr="0034534E">
        <w:rPr>
          <w:b/>
        </w:rPr>
        <w:tab/>
        <w:t>Diffusion</w:t>
      </w:r>
      <w:r w:rsidRPr="0034534E">
        <w:rPr>
          <w:b/>
        </w:rPr>
        <w:tab/>
        <w:t xml:space="preserve">Threshold </w:t>
      </w:r>
      <w:proofErr w:type="gramStart"/>
      <w:r w:rsidRPr="0034534E">
        <w:rPr>
          <w:b/>
        </w:rPr>
        <w:t xml:space="preserve">potential  </w:t>
      </w:r>
      <w:r w:rsidRPr="0034534E">
        <w:rPr>
          <w:b/>
        </w:rPr>
        <w:tab/>
      </w:r>
      <w:proofErr w:type="gramEnd"/>
      <w:r w:rsidRPr="0034534E">
        <w:rPr>
          <w:b/>
        </w:rPr>
        <w:t>Resting potential</w:t>
      </w:r>
      <w:r w:rsidRPr="0034534E">
        <w:rPr>
          <w:b/>
        </w:rPr>
        <w:tab/>
        <w:t>Action potential</w:t>
      </w:r>
    </w:p>
    <w:p w:rsidR="00A2141B" w:rsidRPr="00AF5B0A" w:rsidRDefault="003659A8" w:rsidP="00AF5B0A">
      <w:pPr>
        <w:jc w:val="center"/>
        <w:rPr>
          <w:b/>
        </w:rPr>
      </w:pPr>
      <w:r w:rsidRPr="0034534E">
        <w:rPr>
          <w:b/>
        </w:rPr>
        <w:t>All or nothing</w:t>
      </w:r>
      <w:r w:rsidR="00CA6616" w:rsidRPr="0034534E">
        <w:rPr>
          <w:b/>
        </w:rPr>
        <w:tab/>
      </w:r>
      <w:r w:rsidR="00CA6616" w:rsidRPr="0034534E">
        <w:rPr>
          <w:b/>
        </w:rPr>
        <w:tab/>
        <w:t xml:space="preserve">Frequency </w:t>
      </w:r>
      <w:r w:rsidR="00CA6616" w:rsidRPr="0034534E">
        <w:rPr>
          <w:b/>
        </w:rPr>
        <w:tab/>
      </w:r>
      <w:r w:rsidR="00CA6616" w:rsidRPr="0034534E">
        <w:rPr>
          <w:b/>
        </w:rPr>
        <w:tab/>
        <w:t xml:space="preserve">Strength of stimulus </w:t>
      </w:r>
    </w:p>
    <w:p w:rsidR="00CA6616" w:rsidRPr="0034534E" w:rsidRDefault="00CA6616" w:rsidP="003659A8">
      <w:pPr>
        <w:jc w:val="both"/>
      </w:pPr>
    </w:p>
    <w:p w:rsidR="00CA6616" w:rsidRPr="0034534E" w:rsidRDefault="00CA6616" w:rsidP="003659A8">
      <w:pPr>
        <w:jc w:val="both"/>
      </w:pPr>
    </w:p>
    <w:p w:rsidR="00A73BFB" w:rsidRPr="0034534E" w:rsidRDefault="00A73BFB" w:rsidP="00CA6616">
      <w:pPr>
        <w:jc w:val="center"/>
      </w:pPr>
      <w:r w:rsidRPr="0034534E">
        <w:rPr>
          <w:noProof/>
          <w:lang w:eastAsia="en-GB"/>
        </w:rPr>
        <w:drawing>
          <wp:inline distT="0" distB="0" distL="0" distR="0" wp14:anchorId="386CC99A" wp14:editId="407EF5EE">
            <wp:extent cx="3128709" cy="3077154"/>
            <wp:effectExtent l="0" t="0" r="0" b="952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34761" cy="3083106"/>
                    </a:xfrm>
                    <a:prstGeom prst="rect">
                      <a:avLst/>
                    </a:prstGeom>
                    <a:noFill/>
                    <a:ln>
                      <a:noFill/>
                    </a:ln>
                  </pic:spPr>
                </pic:pic>
              </a:graphicData>
            </a:graphic>
          </wp:inline>
        </w:drawing>
      </w:r>
    </w:p>
    <w:p w:rsidR="00CA6616" w:rsidRPr="0034534E" w:rsidRDefault="00CA6616" w:rsidP="00CA6616">
      <w:pPr>
        <w:jc w:val="center"/>
      </w:pPr>
    </w:p>
    <w:p w:rsidR="00CA6616" w:rsidRPr="0034534E" w:rsidRDefault="00CA6616" w:rsidP="00CA6616">
      <w:pPr>
        <w:jc w:val="center"/>
      </w:pPr>
    </w:p>
    <w:p w:rsidR="00300A36" w:rsidRPr="0034534E" w:rsidRDefault="00A73BFB" w:rsidP="00223A78">
      <w:pPr>
        <w:jc w:val="center"/>
      </w:pPr>
      <w:r w:rsidRPr="0034534E">
        <w:rPr>
          <w:noProof/>
          <w:color w:val="0000FF"/>
          <w:lang w:eastAsia="en-GB"/>
        </w:rPr>
        <w:drawing>
          <wp:inline distT="0" distB="0" distL="0" distR="0" wp14:anchorId="2FA5F06C" wp14:editId="0582DE5D">
            <wp:extent cx="4880344" cy="3625606"/>
            <wp:effectExtent l="0" t="0" r="0" b="0"/>
            <wp:docPr id="203" name="irc_mi" descr="Image result for action potentia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ction potential">
                      <a:hlinkClick r:id="rId20"/>
                    </pic:cNvPr>
                    <pic:cNvPicPr>
                      <a:picLocks noChangeAspect="1" noChangeArrowheads="1"/>
                    </pic:cNvPicPr>
                  </pic:nvPicPr>
                  <pic:blipFill rotWithShape="1">
                    <a:blip r:embed="rId21">
                      <a:extLst>
                        <a:ext uri="{28A0092B-C50C-407E-A947-70E740481C1C}">
                          <a14:useLocalDpi xmlns:a14="http://schemas.microsoft.com/office/drawing/2010/main" val="0"/>
                        </a:ext>
                      </a:extLst>
                    </a:blip>
                    <a:srcRect t="1719" r="4112" b="3335"/>
                    <a:stretch/>
                  </pic:blipFill>
                  <pic:spPr bwMode="auto">
                    <a:xfrm>
                      <a:off x="0" y="0"/>
                      <a:ext cx="4886362" cy="3630076"/>
                    </a:xfrm>
                    <a:prstGeom prst="rect">
                      <a:avLst/>
                    </a:prstGeom>
                    <a:noFill/>
                    <a:ln>
                      <a:noFill/>
                    </a:ln>
                    <a:extLst>
                      <a:ext uri="{53640926-AAD7-44D8-BBD7-CCE9431645EC}">
                        <a14:shadowObscured xmlns:a14="http://schemas.microsoft.com/office/drawing/2010/main"/>
                      </a:ext>
                    </a:extLst>
                  </pic:spPr>
                </pic:pic>
              </a:graphicData>
            </a:graphic>
          </wp:inline>
        </w:drawing>
      </w:r>
    </w:p>
    <w:p w:rsidR="002E2E6A" w:rsidRDefault="002E2E6A"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383CBB" w:rsidRPr="00AF5B0A" w:rsidRDefault="00383CBB" w:rsidP="00383CBB">
      <w:pPr>
        <w:spacing w:after="0" w:line="240" w:lineRule="auto"/>
        <w:rPr>
          <w:rFonts w:eastAsia="Times New Roman" w:cs="Times New Roman"/>
          <w:sz w:val="36"/>
          <w:szCs w:val="36"/>
          <w:lang w:eastAsia="en-GB"/>
        </w:rPr>
      </w:pPr>
      <w:r w:rsidRPr="00AF5B0A">
        <w:rPr>
          <w:rFonts w:eastAsia="Times New Roman" w:cs="Times New Roman"/>
          <w:b/>
          <w:sz w:val="36"/>
          <w:szCs w:val="36"/>
          <w:u w:val="single"/>
          <w:lang w:eastAsia="en-GB"/>
        </w:rPr>
        <w:lastRenderedPageBreak/>
        <w:t>Exam questions:</w:t>
      </w:r>
      <w:r w:rsidRPr="00AF5B0A">
        <w:rPr>
          <w:rFonts w:eastAsia="Times New Roman" w:cs="Times New Roman"/>
          <w:sz w:val="36"/>
          <w:szCs w:val="36"/>
          <w:lang w:eastAsia="en-GB"/>
        </w:rPr>
        <w:t xml:space="preserve"> </w:t>
      </w:r>
    </w:p>
    <w:p w:rsidR="008E6C9B" w:rsidRPr="0034534E" w:rsidRDefault="008E6C9B" w:rsidP="00AF5B0A">
      <w:pPr>
        <w:pStyle w:val="NoSpacing"/>
        <w:rPr>
          <w:lang w:val="en-US"/>
        </w:rPr>
      </w:pPr>
      <w:r w:rsidRPr="0034534E">
        <w:rPr>
          <w:b/>
          <w:bCs/>
          <w:lang w:val="en-US"/>
        </w:rPr>
        <w:t>Q3.</w:t>
      </w:r>
      <w:r w:rsidRPr="0034534E">
        <w:rPr>
          <w:lang w:val="en-US"/>
        </w:rPr>
        <w:t>          The diagram shows the change in the charge across the surface membrane of a non-myelinated axon when an action potential is produced.</w:t>
      </w:r>
    </w:p>
    <w:p w:rsidR="008E6C9B" w:rsidRPr="0034534E" w:rsidRDefault="008E6C9B" w:rsidP="00AF5B0A">
      <w:pPr>
        <w:widowControl w:val="0"/>
        <w:autoSpaceDE w:val="0"/>
        <w:autoSpaceDN w:val="0"/>
        <w:adjustRightInd w:val="0"/>
        <w:spacing w:before="240" w:after="0" w:line="240" w:lineRule="auto"/>
        <w:ind w:left="1134" w:right="567" w:hanging="567"/>
        <w:jc w:val="center"/>
        <w:rPr>
          <w:rFonts w:cs="Arial"/>
          <w:lang w:val="en-US"/>
        </w:rPr>
      </w:pPr>
      <w:r w:rsidRPr="0034534E">
        <w:rPr>
          <w:rFonts w:cs="Arial"/>
          <w:noProof/>
          <w:lang w:eastAsia="en-GB"/>
        </w:rPr>
        <w:drawing>
          <wp:inline distT="0" distB="0" distL="0" distR="0">
            <wp:extent cx="3179135" cy="1225651"/>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96449" cy="1232326"/>
                    </a:xfrm>
                    <a:prstGeom prst="rect">
                      <a:avLst/>
                    </a:prstGeom>
                    <a:noFill/>
                    <a:ln>
                      <a:noFill/>
                    </a:ln>
                  </pic:spPr>
                </pic:pic>
              </a:graphicData>
            </a:graphic>
          </wp:inline>
        </w:drawing>
      </w:r>
    </w:p>
    <w:p w:rsidR="008E6C9B" w:rsidRPr="0034534E" w:rsidRDefault="008E6C9B" w:rsidP="00AF5B0A">
      <w:pPr>
        <w:pStyle w:val="NoSpacing"/>
        <w:rPr>
          <w:lang w:val="en-US"/>
        </w:rPr>
      </w:pPr>
      <w:r w:rsidRPr="0034534E">
        <w:rPr>
          <w:lang w:val="en-US"/>
        </w:rPr>
        <w:t>(a)     Describe how the change shown in the diagram occurs when an action potential is produced.</w:t>
      </w:r>
    </w:p>
    <w:p w:rsidR="001275E7" w:rsidRPr="00AC0431" w:rsidRDefault="001275E7" w:rsidP="00C7463F">
      <w:pPr>
        <w:widowControl w:val="0"/>
        <w:autoSpaceDE w:val="0"/>
        <w:autoSpaceDN w:val="0"/>
        <w:adjustRightInd w:val="0"/>
        <w:spacing w:before="240" w:after="0" w:line="240" w:lineRule="auto"/>
        <w:ind w:left="567" w:right="567" w:hanging="567"/>
        <w:rPr>
          <w:rFonts w:ascii="Calibri" w:hAnsi="Calibri" w:cs="Calibri"/>
          <w:color w:val="7030A0"/>
        </w:rPr>
      </w:pPr>
      <w:r w:rsidRPr="00AC0431">
        <w:rPr>
          <w:rFonts w:ascii="Calibri" w:hAnsi="Calibri" w:cs="Calibri"/>
          <w:color w:val="7030A0"/>
        </w:rPr>
        <w:t>S</w:t>
      </w:r>
      <w:r w:rsidR="000E0E8E" w:rsidRPr="00AC0431">
        <w:rPr>
          <w:rFonts w:ascii="Calibri" w:hAnsi="Calibri" w:cs="Calibri"/>
          <w:color w:val="7030A0"/>
        </w:rPr>
        <w:t>odium gates or channels open / increase in permeability of axon membrane to sodium ion;</w:t>
      </w:r>
    </w:p>
    <w:p w:rsidR="000E0E8E" w:rsidRPr="00AC0431" w:rsidRDefault="001275E7" w:rsidP="00C7463F">
      <w:pPr>
        <w:widowControl w:val="0"/>
        <w:autoSpaceDE w:val="0"/>
        <w:autoSpaceDN w:val="0"/>
        <w:adjustRightInd w:val="0"/>
        <w:spacing w:before="240" w:after="0" w:line="240" w:lineRule="auto"/>
        <w:ind w:left="567" w:right="567" w:hanging="567"/>
        <w:rPr>
          <w:rFonts w:ascii="Calibri" w:hAnsi="Calibri" w:cs="Calibri"/>
          <w:color w:val="7030A0"/>
        </w:rPr>
      </w:pPr>
      <w:r w:rsidRPr="00AC0431">
        <w:rPr>
          <w:rFonts w:ascii="Calibri" w:hAnsi="Calibri" w:cs="Calibri"/>
          <w:color w:val="7030A0"/>
        </w:rPr>
        <w:t>S</w:t>
      </w:r>
      <w:r w:rsidR="000E0E8E" w:rsidRPr="00AC0431">
        <w:rPr>
          <w:rFonts w:ascii="Calibri" w:hAnsi="Calibri" w:cs="Calibri"/>
          <w:color w:val="7030A0"/>
        </w:rPr>
        <w:t>odium ions enter axon</w:t>
      </w:r>
    </w:p>
    <w:p w:rsidR="00C7463F" w:rsidRPr="0034534E" w:rsidRDefault="00C7463F" w:rsidP="00C7463F">
      <w:pPr>
        <w:widowControl w:val="0"/>
        <w:autoSpaceDE w:val="0"/>
        <w:autoSpaceDN w:val="0"/>
        <w:adjustRightInd w:val="0"/>
        <w:spacing w:before="240" w:after="0" w:line="240" w:lineRule="auto"/>
        <w:ind w:left="567" w:right="567" w:hanging="567"/>
        <w:rPr>
          <w:rFonts w:cs="Arial"/>
          <w:lang w:val="en-US"/>
        </w:rPr>
      </w:pPr>
      <w:r w:rsidRPr="0034534E">
        <w:rPr>
          <w:rFonts w:cs="Arial"/>
          <w:b/>
          <w:bCs/>
          <w:lang w:val="en-US"/>
        </w:rPr>
        <w:t>Q</w:t>
      </w:r>
      <w:r w:rsidR="00AF5B0A">
        <w:rPr>
          <w:rFonts w:cs="Arial"/>
          <w:b/>
          <w:bCs/>
          <w:lang w:val="en-US"/>
        </w:rPr>
        <w:t>4</w:t>
      </w:r>
      <w:r w:rsidRPr="0034534E">
        <w:rPr>
          <w:rFonts w:cs="Arial"/>
          <w:b/>
          <w:bCs/>
          <w:lang w:val="en-US"/>
        </w:rPr>
        <w:t>.</w:t>
      </w:r>
      <w:r w:rsidRPr="0034534E">
        <w:rPr>
          <w:rFonts w:cs="Arial"/>
          <w:lang w:val="en-US"/>
        </w:rPr>
        <w:t xml:space="preserve">          During an action potential, the permeability of the cell-surface membrane of an axon </w:t>
      </w:r>
      <w:proofErr w:type="gramStart"/>
      <w:r w:rsidRPr="0034534E">
        <w:rPr>
          <w:rFonts w:cs="Arial"/>
          <w:lang w:val="en-US"/>
        </w:rPr>
        <w:t>changes</w:t>
      </w:r>
      <w:proofErr w:type="gramEnd"/>
      <w:r w:rsidRPr="0034534E">
        <w:rPr>
          <w:rFonts w:cs="Arial"/>
          <w:lang w:val="en-US"/>
        </w:rPr>
        <w:t>. The graph shows changes in permeability of the membrane to sodium ions (Na</w:t>
      </w:r>
      <w:r w:rsidRPr="0034534E">
        <w:rPr>
          <w:rFonts w:cs="Arial"/>
          <w:vertAlign w:val="superscript"/>
          <w:lang w:val="en-US"/>
        </w:rPr>
        <w:t>+</w:t>
      </w:r>
      <w:r w:rsidRPr="0034534E">
        <w:rPr>
          <w:rFonts w:cs="Arial"/>
          <w:lang w:val="en-US"/>
        </w:rPr>
        <w:t>) and to potassium ions (K</w:t>
      </w:r>
      <w:r w:rsidRPr="0034534E">
        <w:rPr>
          <w:rFonts w:cs="Arial"/>
          <w:vertAlign w:val="superscript"/>
          <w:lang w:val="en-US"/>
        </w:rPr>
        <w:t>+</w:t>
      </w:r>
      <w:r w:rsidRPr="0034534E">
        <w:rPr>
          <w:rFonts w:cs="Arial"/>
          <w:lang w:val="en-US"/>
        </w:rPr>
        <w:t>) during a single action potential.</w:t>
      </w:r>
    </w:p>
    <w:p w:rsidR="00AF5B0A" w:rsidRDefault="00C7463F" w:rsidP="00AF5B0A">
      <w:pPr>
        <w:pStyle w:val="NoSpacing"/>
        <w:jc w:val="center"/>
        <w:rPr>
          <w:lang w:val="en-US"/>
        </w:rPr>
      </w:pPr>
      <w:r w:rsidRPr="0034534E">
        <w:rPr>
          <w:noProof/>
          <w:lang w:eastAsia="en-GB"/>
        </w:rPr>
        <w:drawing>
          <wp:inline distT="0" distB="0" distL="0" distR="0">
            <wp:extent cx="3104707" cy="1612894"/>
            <wp:effectExtent l="0" t="0" r="63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39918" cy="1631186"/>
                    </a:xfrm>
                    <a:prstGeom prst="rect">
                      <a:avLst/>
                    </a:prstGeom>
                    <a:noFill/>
                    <a:ln>
                      <a:noFill/>
                    </a:ln>
                  </pic:spPr>
                </pic:pic>
              </a:graphicData>
            </a:graphic>
          </wp:inline>
        </w:drawing>
      </w:r>
    </w:p>
    <w:p w:rsidR="00C7463F" w:rsidRPr="0034534E" w:rsidRDefault="00CA6616" w:rsidP="00AF5B0A">
      <w:pPr>
        <w:pStyle w:val="NoSpacing"/>
        <w:rPr>
          <w:lang w:val="en-US"/>
        </w:rPr>
      </w:pPr>
      <w:r w:rsidRPr="0034534E">
        <w:rPr>
          <w:lang w:val="en-US"/>
        </w:rPr>
        <w:br/>
      </w:r>
      <w:r w:rsidR="00C7463F" w:rsidRPr="0034534E">
        <w:rPr>
          <w:lang w:val="en-US"/>
        </w:rPr>
        <w:t xml:space="preserve">(a)     Explain the shape of the curve for sodium ions between 0.5 </w:t>
      </w:r>
      <w:proofErr w:type="spellStart"/>
      <w:r w:rsidR="00C7463F" w:rsidRPr="0034534E">
        <w:rPr>
          <w:lang w:val="en-US"/>
        </w:rPr>
        <w:t>ms</w:t>
      </w:r>
      <w:proofErr w:type="spellEnd"/>
      <w:r w:rsidR="00C7463F" w:rsidRPr="0034534E">
        <w:rPr>
          <w:lang w:val="en-US"/>
        </w:rPr>
        <w:t xml:space="preserve"> and 0.7ms.</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(Ion) channel proteins open, sodium in;</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Changes membrane potential / makes inside of axon less negative / positive / depolarisation / reaches threshold;</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 xml:space="preserve">More channels open / positive feedback; </w:t>
      </w:r>
    </w:p>
    <w:p w:rsidR="001275E7" w:rsidRPr="00AC0431" w:rsidRDefault="001275E7" w:rsidP="001275E7">
      <w:pPr>
        <w:pStyle w:val="NoSpacing"/>
        <w:rPr>
          <w:rFonts w:ascii="Calibri" w:hAnsi="Calibri" w:cs="Calibri"/>
          <w:color w:val="7030A0"/>
        </w:rPr>
      </w:pPr>
      <w:r w:rsidRPr="00AC0431">
        <w:rPr>
          <w:rFonts w:ascii="Calibri" w:hAnsi="Calibri" w:cs="Calibri"/>
          <w:i/>
          <w:iCs/>
          <w:color w:val="7030A0"/>
        </w:rPr>
        <w:t>Accept other phrases for ion channel proteins providing that it is clear that it is something through which ions pass. Reject carrier.</w:t>
      </w:r>
      <w:r w:rsidRPr="00AC0431">
        <w:rPr>
          <w:rFonts w:ascii="Calibri" w:hAnsi="Calibri" w:cs="Calibri"/>
          <w:color w:val="7030A0"/>
        </w:rPr>
        <w:t xml:space="preserve"> </w:t>
      </w:r>
    </w:p>
    <w:p w:rsidR="001275E7" w:rsidRPr="00AC0431" w:rsidRDefault="001275E7" w:rsidP="001275E7">
      <w:pPr>
        <w:pStyle w:val="NoSpacing"/>
        <w:rPr>
          <w:rFonts w:ascii="Calibri" w:hAnsi="Calibri" w:cs="Calibri"/>
          <w:color w:val="7030A0"/>
        </w:rPr>
      </w:pPr>
      <w:r w:rsidRPr="00AC0431">
        <w:rPr>
          <w:rFonts w:ascii="Calibri" w:hAnsi="Calibri" w:cs="Calibri"/>
          <w:i/>
          <w:iCs/>
          <w:color w:val="7030A0"/>
        </w:rPr>
        <w:t>First marking point relates to opening. Third point must relate to more (channels) opening.</w:t>
      </w:r>
    </w:p>
    <w:p w:rsidR="001275E7" w:rsidRDefault="001275E7" w:rsidP="00AF5B0A">
      <w:pPr>
        <w:pStyle w:val="NoSpacing"/>
        <w:rPr>
          <w:lang w:val="en-US"/>
        </w:rPr>
      </w:pPr>
    </w:p>
    <w:p w:rsidR="00C7463F" w:rsidRPr="0034534E" w:rsidRDefault="00AF5B0A" w:rsidP="00AF5B0A">
      <w:pPr>
        <w:pStyle w:val="NoSpacing"/>
        <w:rPr>
          <w:lang w:val="en-US"/>
        </w:rPr>
      </w:pPr>
      <w:r w:rsidRPr="0034534E">
        <w:rPr>
          <w:lang w:val="en-US"/>
        </w:rPr>
        <w:t xml:space="preserve"> </w:t>
      </w:r>
      <w:r w:rsidR="00C7463F" w:rsidRPr="0034534E">
        <w:rPr>
          <w:lang w:val="en-US"/>
        </w:rPr>
        <w:t>(b)     During an action potential, the membrane potential rises to +40 mV and then falls. Use information from the graph to explain the fall in membrane potential.</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Potassium channels open;</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Potassium out;</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Sodium channels close;</w:t>
      </w:r>
    </w:p>
    <w:p w:rsidR="001275E7" w:rsidRPr="00AC0431" w:rsidRDefault="001275E7" w:rsidP="001275E7">
      <w:pPr>
        <w:pStyle w:val="NoSpacing"/>
        <w:rPr>
          <w:rFonts w:ascii="Calibri" w:hAnsi="Calibri" w:cs="Calibri"/>
          <w:color w:val="7030A0"/>
        </w:rPr>
      </w:pPr>
      <w:r w:rsidRPr="00AC0431">
        <w:rPr>
          <w:rFonts w:ascii="Calibri" w:hAnsi="Calibri" w:cs="Calibri"/>
          <w:i/>
          <w:iCs/>
          <w:color w:val="7030A0"/>
        </w:rPr>
        <w:t>Do not penalise candidate who refers to sodium or potassium. Ions are mentioned in question.</w:t>
      </w:r>
      <w:r w:rsidRPr="00AC0431">
        <w:rPr>
          <w:rFonts w:ascii="Calibri" w:hAnsi="Calibri" w:cs="Calibri"/>
          <w:i/>
          <w:iCs/>
          <w:color w:val="7030A0"/>
        </w:rPr>
        <w:br/>
        <w:t>Reject pump</w:t>
      </w:r>
    </w:p>
    <w:p w:rsidR="001275E7" w:rsidRDefault="001275E7" w:rsidP="00AF5B0A">
      <w:pPr>
        <w:pStyle w:val="NoSpacing"/>
        <w:rPr>
          <w:lang w:val="en-US"/>
        </w:rPr>
      </w:pPr>
    </w:p>
    <w:p w:rsidR="001275E7" w:rsidRDefault="00AF5B0A" w:rsidP="001275E7">
      <w:pPr>
        <w:pStyle w:val="NoSpacing"/>
        <w:rPr>
          <w:lang w:val="en-US"/>
        </w:rPr>
      </w:pPr>
      <w:r w:rsidRPr="0034534E">
        <w:rPr>
          <w:lang w:val="en-US"/>
        </w:rPr>
        <w:t xml:space="preserve"> </w:t>
      </w:r>
      <w:r w:rsidR="00C7463F" w:rsidRPr="0034534E">
        <w:rPr>
          <w:lang w:val="en-US"/>
        </w:rPr>
        <w:t>(c)     After exercise, some ATP is used to re-establish the resting potential in axons. Explain how the resting potential is re-established.</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Pump / active transport / transport against concentration gradient;</w:t>
      </w:r>
    </w:p>
    <w:p w:rsidR="001275E7" w:rsidRPr="00AC0431" w:rsidRDefault="001275E7" w:rsidP="001275E7">
      <w:pPr>
        <w:pStyle w:val="NoSpacing"/>
        <w:rPr>
          <w:rFonts w:ascii="Calibri" w:hAnsi="Calibri" w:cs="Calibri"/>
          <w:color w:val="7030A0"/>
        </w:rPr>
      </w:pPr>
      <w:r w:rsidRPr="00AC0431">
        <w:rPr>
          <w:rFonts w:ascii="Calibri" w:hAnsi="Calibri" w:cs="Calibri"/>
          <w:color w:val="7030A0"/>
        </w:rPr>
        <w:t>Of sodium from axon / sodium out / of potassium in;</w:t>
      </w:r>
    </w:p>
    <w:p w:rsidR="001275E7" w:rsidRPr="00AC0431" w:rsidRDefault="001275E7" w:rsidP="001275E7">
      <w:pPr>
        <w:pStyle w:val="NoSpacing"/>
        <w:rPr>
          <w:color w:val="7030A0"/>
          <w:lang w:val="en-US"/>
        </w:rPr>
      </w:pPr>
      <w:r w:rsidRPr="00AC0431">
        <w:rPr>
          <w:rFonts w:ascii="Calibri" w:hAnsi="Calibri" w:cs="Calibri"/>
          <w:i/>
          <w:iCs/>
          <w:color w:val="7030A0"/>
        </w:rPr>
        <w:t>Do not penalise candidate who refers to sodium or potassium. Ions are mentioned in question</w:t>
      </w:r>
    </w:p>
    <w:p w:rsidR="000B2D9E" w:rsidRPr="008A0C45" w:rsidRDefault="000B2D9E" w:rsidP="00AF5B0A">
      <w:pPr>
        <w:widowControl w:val="0"/>
        <w:autoSpaceDE w:val="0"/>
        <w:autoSpaceDN w:val="0"/>
        <w:adjustRightInd w:val="0"/>
        <w:spacing w:before="240"/>
        <w:ind w:left="1134" w:right="567"/>
        <w:rPr>
          <w:rFonts w:ascii="Calibri" w:hAnsi="Calibri" w:cs="Calibri"/>
          <w:lang w:val="en-US"/>
        </w:rPr>
      </w:pPr>
    </w:p>
    <w:p w:rsidR="000B2D9E" w:rsidRPr="000B2D9E" w:rsidRDefault="000B2D9E" w:rsidP="000B2D9E">
      <w:pPr>
        <w:jc w:val="both"/>
        <w:rPr>
          <w:b/>
        </w:rPr>
      </w:pPr>
      <w:r w:rsidRPr="0034534E">
        <w:rPr>
          <w:rFonts w:eastAsia="Times New Roman" w:cs="Times New Roman"/>
          <w:noProof/>
          <w:lang w:eastAsia="en-GB"/>
        </w:rPr>
        <w:lastRenderedPageBreak/>
        <mc:AlternateContent>
          <mc:Choice Requires="wps">
            <w:drawing>
              <wp:anchor distT="0" distB="0" distL="114300" distR="114300" simplePos="0" relativeHeight="251736064" behindDoc="0" locked="0" layoutInCell="1" allowOverlap="1" wp14:anchorId="64962F32" wp14:editId="709D89CC">
                <wp:simplePos x="0" y="0"/>
                <wp:positionH relativeFrom="margin">
                  <wp:align>left</wp:align>
                </wp:positionH>
                <wp:positionV relativeFrom="paragraph">
                  <wp:posOffset>0</wp:posOffset>
                </wp:positionV>
                <wp:extent cx="6698512" cy="1063256"/>
                <wp:effectExtent l="0" t="0" r="26670" b="22860"/>
                <wp:wrapNone/>
                <wp:docPr id="63" name="Rectangle 63"/>
                <wp:cNvGraphicFramePr/>
                <a:graphic xmlns:a="http://schemas.openxmlformats.org/drawingml/2006/main">
                  <a:graphicData uri="http://schemas.microsoft.com/office/word/2010/wordprocessingShape">
                    <wps:wsp>
                      <wps:cNvSpPr/>
                      <wps:spPr>
                        <a:xfrm>
                          <a:off x="0" y="0"/>
                          <a:ext cx="6698512" cy="10632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3ADE3" id="Rectangle 63" o:spid="_x0000_s1026" style="position:absolute;margin-left:0;margin-top:0;width:527.45pt;height:83.7pt;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" filled="f" strokecolor="black [3213]" strokeweight="1pt">
                <w10:wrap anchorx="margin"/>
              </v:rect>
            </w:pict>
          </mc:Fallback>
        </mc:AlternateContent>
      </w:r>
      <w:r w:rsidR="001867A4" w:rsidRPr="000B2D9E">
        <w:rPr>
          <w:b/>
          <w:u w:val="single"/>
        </w:rPr>
        <w:t>O</w:t>
      </w:r>
      <w:r w:rsidRPr="000B2D9E">
        <w:rPr>
          <w:b/>
          <w:u w:val="single"/>
        </w:rPr>
        <w:t>utcome</w:t>
      </w:r>
      <w:r w:rsidR="001867A4" w:rsidRPr="000B2D9E">
        <w:rPr>
          <w:b/>
          <w:u w:val="single"/>
        </w:rPr>
        <w:t>:</w:t>
      </w:r>
      <w:r w:rsidR="001867A4" w:rsidRPr="000B2D9E">
        <w:rPr>
          <w:b/>
        </w:rPr>
        <w:t xml:space="preserve"> </w:t>
      </w:r>
    </w:p>
    <w:p w:rsidR="000B2D9E" w:rsidRPr="000B2D9E" w:rsidRDefault="000B2D9E" w:rsidP="00BA7700">
      <w:pPr>
        <w:pStyle w:val="ListParagraph"/>
        <w:numPr>
          <w:ilvl w:val="0"/>
          <w:numId w:val="12"/>
        </w:numPr>
        <w:jc w:val="both"/>
        <w:rPr>
          <w:rFonts w:cs="Arial"/>
        </w:rPr>
      </w:pPr>
      <w:r w:rsidRPr="000B2D9E">
        <w:rPr>
          <w:rFonts w:cs="Arial"/>
        </w:rPr>
        <w:t>Explain how action potentials pass along unmyelinated neurones</w:t>
      </w:r>
    </w:p>
    <w:p w:rsidR="000B2D9E" w:rsidRPr="000B2D9E" w:rsidRDefault="000B2D9E" w:rsidP="00BA7700">
      <w:pPr>
        <w:pStyle w:val="ListParagraph"/>
        <w:numPr>
          <w:ilvl w:val="0"/>
          <w:numId w:val="12"/>
        </w:numPr>
        <w:rPr>
          <w:rFonts w:cs="Arial"/>
        </w:rPr>
      </w:pPr>
      <w:r w:rsidRPr="000B2D9E">
        <w:rPr>
          <w:rFonts w:cs="Arial"/>
        </w:rPr>
        <w:t>Explain how action potentials pass along myelinated neurones by saltatory conduction, and why this is faster than conductance along unmyelinated neurones.</w:t>
      </w:r>
    </w:p>
    <w:p w:rsidR="000B2D9E" w:rsidRPr="000B2D9E" w:rsidRDefault="000B2D9E" w:rsidP="00BA7700">
      <w:pPr>
        <w:pStyle w:val="ListParagraph"/>
        <w:numPr>
          <w:ilvl w:val="0"/>
          <w:numId w:val="12"/>
        </w:numPr>
        <w:rPr>
          <w:rFonts w:cs="Arial"/>
        </w:rPr>
      </w:pPr>
      <w:r w:rsidRPr="000B2D9E">
        <w:rPr>
          <w:rFonts w:cs="Arial"/>
        </w:rPr>
        <w:t>Explain the factors which affect the speed of nerve impulse conductance.</w:t>
      </w:r>
    </w:p>
    <w:p w:rsidR="00DC22FE" w:rsidRPr="0034534E" w:rsidRDefault="00920C56" w:rsidP="00DC22FE">
      <w:pPr>
        <w:spacing w:line="240" w:lineRule="auto"/>
        <w:jc w:val="both"/>
        <w:rPr>
          <w:color w:val="0563C1" w:themeColor="hyperlink"/>
          <w:u w:val="single"/>
          <w:lang w:val="en-US"/>
        </w:rPr>
      </w:pPr>
      <w:hyperlink r:id="rId24" w:history="1">
        <w:r w:rsidR="001867A4" w:rsidRPr="0034534E">
          <w:rPr>
            <w:rStyle w:val="Hyperlink"/>
            <w:lang w:val="en-US"/>
          </w:rPr>
          <w:t>http://www.youtube.com/watch?v=7EyhsOewnH4&amp;NR=1</w:t>
        </w:r>
      </w:hyperlink>
    </w:p>
    <w:p w:rsidR="001B3090" w:rsidRPr="00B83E2F" w:rsidRDefault="00DC22FE" w:rsidP="00DC22FE">
      <w:pPr>
        <w:pStyle w:val="NormalWeb"/>
        <w:spacing w:before="336" w:beforeAutospacing="0" w:after="0" w:afterAutospacing="0"/>
        <w:textAlignment w:val="baseline"/>
        <w:rPr>
          <w:rFonts w:asciiTheme="minorHAnsi" w:hAnsiTheme="minorHAnsi"/>
          <w:b/>
          <w:sz w:val="36"/>
          <w:szCs w:val="36"/>
          <w:u w:val="single"/>
        </w:rPr>
      </w:pPr>
      <w:r w:rsidRPr="000B2D9E">
        <w:rPr>
          <w:rFonts w:asciiTheme="minorHAnsi" w:hAnsiTheme="minorHAnsi"/>
          <w:b/>
          <w:sz w:val="36"/>
          <w:szCs w:val="36"/>
          <w:u w:val="single"/>
        </w:rPr>
        <w:t>Non-myelinated transmission of an action potential</w:t>
      </w:r>
    </w:p>
    <w:p w:rsidR="001B3090" w:rsidRPr="0034534E" w:rsidRDefault="001B3090" w:rsidP="00B83E2F">
      <w:pPr>
        <w:pStyle w:val="NormalWeb"/>
        <w:spacing w:before="336" w:beforeAutospacing="0" w:after="0" w:afterAutospacing="0"/>
        <w:jc w:val="center"/>
        <w:textAlignment w:val="baseline"/>
        <w:rPr>
          <w:rFonts w:asciiTheme="minorHAnsi" w:hAnsiTheme="minorHAnsi"/>
          <w:sz w:val="22"/>
          <w:szCs w:val="22"/>
        </w:rPr>
      </w:pPr>
      <w:r>
        <w:rPr>
          <w:noProof/>
        </w:rPr>
        <w:drawing>
          <wp:inline distT="0" distB="0" distL="0" distR="0" wp14:anchorId="46711C31" wp14:editId="23244C53">
            <wp:extent cx="3923414" cy="2292341"/>
            <wp:effectExtent l="0" t="0" r="1270" b="0"/>
            <wp:docPr id="17" name="Picture 17" descr="Conduction of the action potentialIn a myelinated axon, the myelin sheath prevents the local current (small black arrows) from flowing across the membrane. This forces the current to travel down the nerve fibre to the unmyelinated nodes of Ranvier, which have a high concentration of ion channels. Upon stimulation, these ion channels propagate the action potential (large green arrows) to the next node. Thus, the action potential jumps along the fibre as it is regenerated at each node, a process called saltatory conduction. In an unmyelinated axon, the action potential is propagated along the entire membrane, fading as it diffuses back through the membrane to the original depolarized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duction of the action potentialIn a myelinated axon, the myelin sheath prevents the local current (small black arrows) from flowing across the membrane. This forces the current to travel down the nerve fibre to the unmyelinated nodes of Ranvier, which have a high concentration of ion channels. Upon stimulation, these ion channels propagate the action potential (large green arrows) to the next node. Thus, the action potential jumps along the fibre as it is regenerated at each node, a process called saltatory conduction. In an unmyelinated axon, the action potential is propagated along the entire membrane, fading as it diffuses back through the membrane to the original depolarized region."/>
                    <pic:cNvPicPr>
                      <a:picLocks noChangeAspect="1" noChangeArrowheads="1"/>
                    </pic:cNvPicPr>
                  </pic:nvPicPr>
                  <pic:blipFill rotWithShape="1">
                    <a:blip r:embed="rId25">
                      <a:extLst>
                        <a:ext uri="{28A0092B-C50C-407E-A947-70E740481C1C}">
                          <a14:useLocalDpi xmlns:a14="http://schemas.microsoft.com/office/drawing/2010/main" val="0"/>
                        </a:ext>
                      </a:extLst>
                    </a:blip>
                    <a:srcRect b="5639"/>
                    <a:stretch/>
                  </pic:blipFill>
                  <pic:spPr bwMode="auto">
                    <a:xfrm>
                      <a:off x="0" y="0"/>
                      <a:ext cx="3936244" cy="2299837"/>
                    </a:xfrm>
                    <a:prstGeom prst="rect">
                      <a:avLst/>
                    </a:prstGeom>
                    <a:noFill/>
                    <a:ln>
                      <a:noFill/>
                    </a:ln>
                    <a:extLst>
                      <a:ext uri="{53640926-AAD7-44D8-BBD7-CCE9431645EC}">
                        <a14:shadowObscured xmlns:a14="http://schemas.microsoft.com/office/drawing/2010/main"/>
                      </a:ext>
                    </a:extLst>
                  </pic:spPr>
                </pic:pic>
              </a:graphicData>
            </a:graphic>
          </wp:inline>
        </w:drawing>
      </w:r>
    </w:p>
    <w:p w:rsidR="00A4429F" w:rsidRPr="0034534E" w:rsidRDefault="00B83E2F" w:rsidP="00BA7700">
      <w:pPr>
        <w:pStyle w:val="NormalWeb"/>
        <w:numPr>
          <w:ilvl w:val="0"/>
          <w:numId w:val="6"/>
        </w:numPr>
        <w:spacing w:before="336" w:beforeAutospacing="0" w:after="0" w:afterAutospacing="0" w:line="360" w:lineRule="auto"/>
        <w:textAlignment w:val="baseline"/>
        <w:rPr>
          <w:rFonts w:asciiTheme="minorHAnsi" w:hAnsiTheme="minorHAnsi"/>
          <w:sz w:val="22"/>
          <w:szCs w:val="22"/>
        </w:rPr>
      </w:pPr>
      <w:r w:rsidRPr="003E3DB7">
        <w:rPr>
          <w:noProof/>
        </w:rPr>
        <w:drawing>
          <wp:anchor distT="0" distB="0" distL="114300" distR="114300" simplePos="0" relativeHeight="251738112" behindDoc="0" locked="0" layoutInCell="1" allowOverlap="1" wp14:anchorId="1338E9B8" wp14:editId="096AEE05">
            <wp:simplePos x="0" y="0"/>
            <wp:positionH relativeFrom="margin">
              <wp:posOffset>-202019</wp:posOffset>
            </wp:positionH>
            <wp:positionV relativeFrom="paragraph">
              <wp:posOffset>170121</wp:posOffset>
            </wp:positionV>
            <wp:extent cx="320675" cy="320675"/>
            <wp:effectExtent l="0" t="0" r="3175" b="3175"/>
            <wp:wrapNone/>
            <wp:docPr id="30720" name="Picture 3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1867A4" w:rsidRPr="0034534E">
        <w:rPr>
          <w:rFonts w:asciiTheme="minorHAnsi" w:eastAsiaTheme="minorEastAsia" w:hAnsiTheme="minorHAnsi" w:cstheme="minorBidi"/>
          <w:color w:val="000000" w:themeColor="text1"/>
          <w:kern w:val="24"/>
          <w:sz w:val="22"/>
          <w:szCs w:val="22"/>
        </w:rPr>
        <w:t xml:space="preserve">During an action potential gated </w:t>
      </w:r>
      <w:r w:rsidR="001867A4" w:rsidRPr="00B83E2F">
        <w:rPr>
          <w:rFonts w:asciiTheme="minorHAnsi" w:eastAsiaTheme="minorEastAsia" w:hAnsiTheme="minorHAnsi" w:cstheme="minorBidi"/>
          <w:b/>
          <w:color w:val="000000" w:themeColor="text1"/>
          <w:kern w:val="24"/>
          <w:sz w:val="22"/>
          <w:szCs w:val="22"/>
        </w:rPr>
        <w:t>Na</w:t>
      </w:r>
      <w:r w:rsidR="00A4429F" w:rsidRPr="00B83E2F">
        <w:rPr>
          <w:rFonts w:asciiTheme="minorHAnsi" w:eastAsiaTheme="minorEastAsia" w:hAnsiTheme="minorHAnsi" w:cstheme="minorBidi"/>
          <w:b/>
          <w:color w:val="000000" w:themeColor="text1"/>
          <w:kern w:val="24"/>
          <w:sz w:val="22"/>
          <w:szCs w:val="22"/>
          <w:vertAlign w:val="superscript"/>
        </w:rPr>
        <w:t>+</w:t>
      </w:r>
      <w:r w:rsidR="001867A4" w:rsidRPr="00B83E2F">
        <w:rPr>
          <w:rFonts w:asciiTheme="minorHAnsi" w:eastAsiaTheme="minorEastAsia" w:hAnsiTheme="minorHAnsi" w:cstheme="minorBidi"/>
          <w:b/>
          <w:color w:val="000000" w:themeColor="text1"/>
          <w:kern w:val="24"/>
          <w:sz w:val="22"/>
          <w:szCs w:val="22"/>
        </w:rPr>
        <w:t xml:space="preserve"> channels are open</w:t>
      </w:r>
      <w:r w:rsidR="001867A4" w:rsidRPr="0034534E">
        <w:rPr>
          <w:rFonts w:asciiTheme="minorHAnsi" w:eastAsiaTheme="minorEastAsia" w:hAnsiTheme="minorHAnsi" w:cstheme="minorBidi"/>
          <w:color w:val="000000" w:themeColor="text1"/>
          <w:kern w:val="24"/>
          <w:sz w:val="22"/>
          <w:szCs w:val="22"/>
        </w:rPr>
        <w:t xml:space="preserve"> </w:t>
      </w:r>
    </w:p>
    <w:p w:rsidR="001867A4" w:rsidRPr="0034534E" w:rsidRDefault="001867A4" w:rsidP="00BA7700">
      <w:pPr>
        <w:pStyle w:val="ListParagraph"/>
        <w:numPr>
          <w:ilvl w:val="0"/>
          <w:numId w:val="6"/>
        </w:numPr>
        <w:spacing w:after="0" w:line="360" w:lineRule="auto"/>
        <w:rPr>
          <w:rFonts w:eastAsia="Times New Roman" w:cs="Times New Roman"/>
          <w:lang w:eastAsia="en-GB"/>
        </w:rPr>
      </w:pPr>
      <w:r w:rsidRPr="0034534E">
        <w:rPr>
          <w:rFonts w:eastAsia="Times New Roman" w:cs="Times New Roman"/>
          <w:lang w:eastAsia="en-GB"/>
        </w:rPr>
        <w:t xml:space="preserve">There is a </w:t>
      </w:r>
      <w:r w:rsidRPr="00B83E2F">
        <w:rPr>
          <w:rFonts w:eastAsia="Times New Roman" w:cs="Times New Roman"/>
          <w:b/>
          <w:lang w:eastAsia="en-GB"/>
        </w:rPr>
        <w:t xml:space="preserve">high </w:t>
      </w:r>
      <w:proofErr w:type="spellStart"/>
      <w:r w:rsidRPr="00B83E2F">
        <w:rPr>
          <w:rFonts w:eastAsia="Times New Roman" w:cs="Times New Roman"/>
          <w:b/>
          <w:lang w:eastAsia="en-GB"/>
        </w:rPr>
        <w:t>conc</w:t>
      </w:r>
      <w:proofErr w:type="spellEnd"/>
      <w:r w:rsidRPr="00B83E2F">
        <w:rPr>
          <w:rFonts w:eastAsia="Times New Roman" w:cs="Times New Roman"/>
          <w:b/>
          <w:lang w:eastAsia="en-GB"/>
        </w:rPr>
        <w:t xml:space="preserve"> of Na+</w:t>
      </w:r>
      <w:r w:rsidRPr="0034534E">
        <w:rPr>
          <w:rFonts w:eastAsia="Times New Roman" w:cs="Times New Roman"/>
          <w:lang w:eastAsia="en-GB"/>
        </w:rPr>
        <w:t xml:space="preserve"> in the </w:t>
      </w:r>
      <w:r w:rsidRPr="00B83E2F">
        <w:rPr>
          <w:rFonts w:eastAsia="Times New Roman" w:cs="Times New Roman"/>
          <w:b/>
          <w:lang w:eastAsia="en-GB"/>
        </w:rPr>
        <w:t>depolarised region</w:t>
      </w:r>
      <w:r w:rsidRPr="0034534E">
        <w:rPr>
          <w:rFonts w:eastAsia="Times New Roman" w:cs="Times New Roman"/>
          <w:lang w:eastAsia="en-GB"/>
        </w:rPr>
        <w:t xml:space="preserve"> of the axon and </w:t>
      </w:r>
      <w:r w:rsidRPr="00B83E2F">
        <w:rPr>
          <w:rFonts w:eastAsia="Times New Roman" w:cs="Times New Roman"/>
          <w:b/>
          <w:lang w:eastAsia="en-GB"/>
        </w:rPr>
        <w:t xml:space="preserve">low </w:t>
      </w:r>
      <w:proofErr w:type="spellStart"/>
      <w:r w:rsidRPr="00B83E2F">
        <w:rPr>
          <w:rFonts w:eastAsia="Times New Roman" w:cs="Times New Roman"/>
          <w:b/>
          <w:lang w:eastAsia="en-GB"/>
        </w:rPr>
        <w:t>conc</w:t>
      </w:r>
      <w:proofErr w:type="spellEnd"/>
      <w:r w:rsidRPr="00B83E2F">
        <w:rPr>
          <w:rFonts w:eastAsia="Times New Roman" w:cs="Times New Roman"/>
          <w:b/>
          <w:lang w:eastAsia="en-GB"/>
        </w:rPr>
        <w:t xml:space="preserve"> of Na</w:t>
      </w:r>
      <w:r w:rsidRPr="0034534E">
        <w:rPr>
          <w:rFonts w:eastAsia="Times New Roman" w:cs="Times New Roman"/>
          <w:vertAlign w:val="superscript"/>
          <w:lang w:eastAsia="en-GB"/>
        </w:rPr>
        <w:t>+</w:t>
      </w:r>
      <w:r w:rsidRPr="0034534E">
        <w:rPr>
          <w:rFonts w:eastAsia="Times New Roman" w:cs="Times New Roman"/>
          <w:lang w:eastAsia="en-GB"/>
        </w:rPr>
        <w:t xml:space="preserve"> in the </w:t>
      </w:r>
      <w:r w:rsidRPr="00B83E2F">
        <w:rPr>
          <w:rFonts w:eastAsia="Times New Roman" w:cs="Times New Roman"/>
          <w:b/>
          <w:lang w:eastAsia="en-GB"/>
        </w:rPr>
        <w:t>resting regions</w:t>
      </w:r>
      <w:r w:rsidRPr="0034534E">
        <w:rPr>
          <w:rFonts w:eastAsia="Times New Roman" w:cs="Times New Roman"/>
          <w:lang w:eastAsia="en-GB"/>
        </w:rPr>
        <w:t xml:space="preserve"> to either side. </w:t>
      </w:r>
    </w:p>
    <w:p w:rsidR="001867A4" w:rsidRPr="0034534E" w:rsidRDefault="001867A4" w:rsidP="00BA7700">
      <w:pPr>
        <w:pStyle w:val="ListParagraph"/>
        <w:numPr>
          <w:ilvl w:val="0"/>
          <w:numId w:val="6"/>
        </w:numPr>
        <w:spacing w:after="0" w:line="360" w:lineRule="auto"/>
        <w:rPr>
          <w:rFonts w:eastAsia="Times New Roman" w:cs="Times New Roman"/>
          <w:lang w:eastAsia="en-GB"/>
        </w:rPr>
      </w:pPr>
      <w:r w:rsidRPr="0034534E">
        <w:rPr>
          <w:rFonts w:eastAsia="Times New Roman" w:cs="Times New Roman"/>
          <w:lang w:eastAsia="en-GB"/>
        </w:rPr>
        <w:t xml:space="preserve">This sets up </w:t>
      </w:r>
      <w:proofErr w:type="spellStart"/>
      <w:r w:rsidRPr="00B83E2F">
        <w:rPr>
          <w:rFonts w:eastAsia="Times New Roman" w:cs="Times New Roman"/>
          <w:b/>
          <w:lang w:eastAsia="en-GB"/>
        </w:rPr>
        <w:t>conc</w:t>
      </w:r>
      <w:proofErr w:type="spellEnd"/>
      <w:r w:rsidRPr="00B83E2F">
        <w:rPr>
          <w:rFonts w:eastAsia="Times New Roman" w:cs="Times New Roman"/>
          <w:b/>
          <w:lang w:eastAsia="en-GB"/>
        </w:rPr>
        <w:t xml:space="preserve"> gradients</w:t>
      </w:r>
      <w:r w:rsidRPr="0034534E">
        <w:rPr>
          <w:rFonts w:eastAsia="Times New Roman" w:cs="Times New Roman"/>
          <w:lang w:eastAsia="en-GB"/>
        </w:rPr>
        <w:t>.</w:t>
      </w:r>
    </w:p>
    <w:p w:rsidR="001867A4" w:rsidRPr="0034534E" w:rsidRDefault="001867A4" w:rsidP="00BA7700">
      <w:pPr>
        <w:pStyle w:val="ListParagraph"/>
        <w:numPr>
          <w:ilvl w:val="0"/>
          <w:numId w:val="6"/>
        </w:numPr>
        <w:spacing w:after="0" w:line="360" w:lineRule="auto"/>
        <w:rPr>
          <w:rFonts w:eastAsia="Times New Roman" w:cs="Times New Roman"/>
          <w:lang w:eastAsia="en-GB"/>
        </w:rPr>
      </w:pPr>
      <w:r w:rsidRPr="00B83E2F">
        <w:rPr>
          <w:rFonts w:eastAsia="Times New Roman" w:cs="Times New Roman"/>
          <w:b/>
          <w:lang w:eastAsia="en-GB"/>
        </w:rPr>
        <w:t>Na</w:t>
      </w:r>
      <w:r w:rsidRPr="00B83E2F">
        <w:rPr>
          <w:rFonts w:eastAsia="Times New Roman" w:cs="Times New Roman"/>
          <w:b/>
          <w:vertAlign w:val="superscript"/>
          <w:lang w:eastAsia="en-GB"/>
        </w:rPr>
        <w:t>+</w:t>
      </w:r>
      <w:r w:rsidRPr="00B83E2F">
        <w:rPr>
          <w:rFonts w:eastAsia="Times New Roman" w:cs="Times New Roman"/>
          <w:b/>
          <w:lang w:eastAsia="en-GB"/>
        </w:rPr>
        <w:t xml:space="preserve"> diffuses</w:t>
      </w:r>
      <w:r w:rsidR="00A4429F" w:rsidRPr="0034534E">
        <w:rPr>
          <w:rFonts w:eastAsia="Times New Roman" w:cs="Times New Roman"/>
          <w:lang w:eastAsia="en-GB"/>
        </w:rPr>
        <w:t xml:space="preserve"> sideways </w:t>
      </w:r>
      <w:r w:rsidRPr="0034534E">
        <w:rPr>
          <w:rFonts w:eastAsia="Times New Roman" w:cs="Times New Roman"/>
          <w:lang w:eastAsia="en-GB"/>
        </w:rPr>
        <w:t>from a high to low conc.</w:t>
      </w:r>
    </w:p>
    <w:p w:rsidR="001867A4" w:rsidRPr="0034534E" w:rsidRDefault="00BA5319" w:rsidP="00BA7700">
      <w:pPr>
        <w:pStyle w:val="ListParagraph"/>
        <w:numPr>
          <w:ilvl w:val="0"/>
          <w:numId w:val="6"/>
        </w:numPr>
        <w:spacing w:after="0" w:line="360" w:lineRule="auto"/>
        <w:rPr>
          <w:rFonts w:eastAsia="Times New Roman" w:cs="Times New Roman"/>
          <w:lang w:eastAsia="en-GB"/>
        </w:rPr>
      </w:pPr>
      <w:r w:rsidRPr="00B83E2F">
        <w:rPr>
          <w:rFonts w:eastAsia="Times New Roman" w:cs="Times New Roman"/>
          <w:b/>
          <w:lang w:eastAsia="en-GB"/>
        </w:rPr>
        <w:t>D</w:t>
      </w:r>
      <w:r w:rsidR="001867A4" w:rsidRPr="00B83E2F">
        <w:rPr>
          <w:rFonts w:eastAsia="Times New Roman" w:cs="Times New Roman"/>
          <w:b/>
          <w:lang w:eastAsia="en-GB"/>
        </w:rPr>
        <w:t>iffusion</w:t>
      </w:r>
      <w:r w:rsidR="001867A4" w:rsidRPr="0034534E">
        <w:rPr>
          <w:rFonts w:eastAsia="Times New Roman" w:cs="Times New Roman"/>
          <w:lang w:eastAsia="en-GB"/>
        </w:rPr>
        <w:t xml:space="preserve"> of Na</w:t>
      </w:r>
      <w:r w:rsidR="001867A4" w:rsidRPr="0034534E">
        <w:rPr>
          <w:rFonts w:eastAsia="Times New Roman" w:cs="Times New Roman"/>
          <w:vertAlign w:val="superscript"/>
          <w:lang w:eastAsia="en-GB"/>
        </w:rPr>
        <w:t>+</w:t>
      </w:r>
      <w:r w:rsidR="001867A4" w:rsidRPr="0034534E">
        <w:rPr>
          <w:rFonts w:eastAsia="Times New Roman" w:cs="Times New Roman"/>
          <w:lang w:eastAsia="en-GB"/>
        </w:rPr>
        <w:t xml:space="preserve"> </w:t>
      </w:r>
      <w:r w:rsidRPr="00B83E2F">
        <w:rPr>
          <w:rFonts w:eastAsia="Times New Roman" w:cs="Times New Roman"/>
          <w:b/>
          <w:lang w:eastAsia="en-GB"/>
        </w:rPr>
        <w:t>depolarises</w:t>
      </w:r>
      <w:r w:rsidR="001867A4" w:rsidRPr="0034534E">
        <w:rPr>
          <w:rFonts w:eastAsia="Times New Roman" w:cs="Times New Roman"/>
          <w:lang w:eastAsia="en-GB"/>
        </w:rPr>
        <w:t xml:space="preserve"> the </w:t>
      </w:r>
      <w:r w:rsidR="00CA6616" w:rsidRPr="00B83E2F">
        <w:rPr>
          <w:rFonts w:eastAsia="Times New Roman" w:cs="Times New Roman"/>
          <w:b/>
          <w:lang w:eastAsia="en-GB"/>
        </w:rPr>
        <w:t>next region</w:t>
      </w:r>
      <w:r w:rsidR="00CA6616" w:rsidRPr="0034534E">
        <w:rPr>
          <w:rFonts w:eastAsia="Times New Roman" w:cs="Times New Roman"/>
          <w:lang w:eastAsia="en-GB"/>
        </w:rPr>
        <w:t xml:space="preserve"> </w:t>
      </w:r>
      <w:r w:rsidR="006E5574" w:rsidRPr="0034534E">
        <w:rPr>
          <w:rFonts w:eastAsia="Times New Roman" w:cs="Times New Roman"/>
          <w:lang w:eastAsia="en-GB"/>
        </w:rPr>
        <w:t>c</w:t>
      </w:r>
      <w:r w:rsidR="00CA6616" w:rsidRPr="0034534E">
        <w:rPr>
          <w:rFonts w:eastAsia="Times New Roman" w:cs="Times New Roman"/>
          <w:lang w:eastAsia="en-GB"/>
        </w:rPr>
        <w:t>ausing</w:t>
      </w:r>
      <w:r w:rsidR="001867A4" w:rsidRPr="0034534E">
        <w:rPr>
          <w:rFonts w:eastAsia="Times New Roman" w:cs="Times New Roman"/>
          <w:lang w:eastAsia="en-GB"/>
        </w:rPr>
        <w:t xml:space="preserve"> </w:t>
      </w:r>
      <w:r w:rsidR="001867A4" w:rsidRPr="00B83E2F">
        <w:rPr>
          <w:rFonts w:eastAsia="Times New Roman" w:cs="Times New Roman"/>
          <w:b/>
          <w:lang w:eastAsia="en-GB"/>
        </w:rPr>
        <w:t xml:space="preserve">Na+ channels </w:t>
      </w:r>
      <w:r w:rsidRPr="00B83E2F">
        <w:rPr>
          <w:rFonts w:eastAsia="Times New Roman" w:cs="Times New Roman"/>
          <w:b/>
          <w:lang w:eastAsia="en-GB"/>
        </w:rPr>
        <w:t>to open</w:t>
      </w:r>
      <w:r w:rsidRPr="0034534E">
        <w:rPr>
          <w:rFonts w:eastAsia="Times New Roman" w:cs="Times New Roman"/>
          <w:lang w:eastAsia="en-GB"/>
        </w:rPr>
        <w:t xml:space="preserve"> </w:t>
      </w:r>
      <w:r w:rsidR="001867A4" w:rsidRPr="0034534E">
        <w:rPr>
          <w:rFonts w:eastAsia="Times New Roman" w:cs="Times New Roman"/>
          <w:lang w:eastAsia="en-GB"/>
        </w:rPr>
        <w:t>(when it reaches -50mV</w:t>
      </w:r>
      <w:r w:rsidR="00CA6616" w:rsidRPr="0034534E">
        <w:rPr>
          <w:rFonts w:eastAsia="Times New Roman" w:cs="Times New Roman"/>
          <w:lang w:eastAsia="en-GB"/>
        </w:rPr>
        <w:t xml:space="preserve">- </w:t>
      </w:r>
      <w:r w:rsidR="00CA6616" w:rsidRPr="00B83E2F">
        <w:rPr>
          <w:rFonts w:eastAsia="Times New Roman" w:cs="Times New Roman"/>
          <w:b/>
          <w:lang w:eastAsia="en-GB"/>
        </w:rPr>
        <w:t>threshold</w:t>
      </w:r>
      <w:r w:rsidRPr="00B83E2F">
        <w:rPr>
          <w:rFonts w:eastAsia="Times New Roman" w:cs="Times New Roman"/>
          <w:b/>
          <w:lang w:eastAsia="en-GB"/>
        </w:rPr>
        <w:t xml:space="preserve"> potential</w:t>
      </w:r>
      <w:r w:rsidR="001867A4" w:rsidRPr="0034534E">
        <w:rPr>
          <w:rFonts w:eastAsia="Times New Roman" w:cs="Times New Roman"/>
          <w:lang w:eastAsia="en-GB"/>
        </w:rPr>
        <w:t xml:space="preserve">). </w:t>
      </w:r>
    </w:p>
    <w:p w:rsidR="00B83E2F" w:rsidRDefault="001867A4" w:rsidP="00BA7700">
      <w:pPr>
        <w:pStyle w:val="ListParagraph"/>
        <w:numPr>
          <w:ilvl w:val="0"/>
          <w:numId w:val="6"/>
        </w:numPr>
        <w:spacing w:after="0" w:line="360" w:lineRule="auto"/>
        <w:rPr>
          <w:rFonts w:eastAsia="Times New Roman" w:cs="Times New Roman"/>
          <w:lang w:eastAsia="en-GB"/>
        </w:rPr>
      </w:pPr>
      <w:r w:rsidRPr="0034534E">
        <w:rPr>
          <w:rFonts w:eastAsia="Times New Roman" w:cs="Times New Roman"/>
          <w:lang w:eastAsia="en-GB"/>
        </w:rPr>
        <w:t xml:space="preserve">This </w:t>
      </w:r>
      <w:r w:rsidR="00BA5319" w:rsidRPr="0034534E">
        <w:rPr>
          <w:rFonts w:eastAsia="Times New Roman" w:cs="Times New Roman"/>
          <w:lang w:eastAsia="en-GB"/>
        </w:rPr>
        <w:t xml:space="preserve">causes </w:t>
      </w:r>
      <w:r w:rsidR="00BA5319" w:rsidRPr="00B83E2F">
        <w:rPr>
          <w:rFonts w:eastAsia="Times New Roman" w:cs="Times New Roman"/>
          <w:b/>
          <w:lang w:eastAsia="en-GB"/>
        </w:rPr>
        <w:t>the generation of a new AP</w:t>
      </w:r>
      <w:r w:rsidR="00BA5319" w:rsidRPr="0034534E">
        <w:rPr>
          <w:rFonts w:eastAsia="Times New Roman" w:cs="Times New Roman"/>
          <w:lang w:eastAsia="en-GB"/>
        </w:rPr>
        <w:t xml:space="preserve"> </w:t>
      </w:r>
      <w:r w:rsidRPr="0034534E">
        <w:rPr>
          <w:rFonts w:eastAsia="Times New Roman" w:cs="Times New Roman"/>
          <w:lang w:eastAsia="en-GB"/>
        </w:rPr>
        <w:t>in this region.</w:t>
      </w:r>
      <w:r w:rsidR="00D63DD7" w:rsidRPr="0034534E">
        <w:rPr>
          <w:rFonts w:eastAsia="Times New Roman" w:cs="Times New Roman"/>
          <w:lang w:eastAsia="en-GB"/>
        </w:rPr>
        <w:t xml:space="preserve"> The action potential is therefore a travelling wave of depolarisation. </w:t>
      </w:r>
    </w:p>
    <w:p w:rsidR="00B83E2F" w:rsidRDefault="00B83E2F" w:rsidP="00B83E2F">
      <w:pPr>
        <w:spacing w:after="0" w:line="360" w:lineRule="auto"/>
        <w:rPr>
          <w:rFonts w:eastAsia="Times New Roman" w:cs="Times New Roman"/>
          <w:lang w:eastAsia="en-GB"/>
        </w:rPr>
      </w:pPr>
      <w:r w:rsidRPr="00B83E2F">
        <w:rPr>
          <w:rFonts w:eastAsia="Times New Roman" w:cs="Times New Roman"/>
          <w:b/>
          <w:u w:val="single"/>
          <w:lang w:eastAsia="en-GB"/>
        </w:rPr>
        <w:t>Task:</w:t>
      </w:r>
      <w:r>
        <w:rPr>
          <w:rFonts w:eastAsia="Times New Roman" w:cs="Times New Roman"/>
          <w:lang w:eastAsia="en-GB"/>
        </w:rPr>
        <w:t xml:space="preserve"> Can you draw this process out in the space below. Drawing helps you remember the information as you are changing the format of the information which is more challenging. </w:t>
      </w:r>
    </w:p>
    <w:p w:rsidR="001275E7" w:rsidRPr="00B83E2F" w:rsidRDefault="001275E7" w:rsidP="001275E7">
      <w:pPr>
        <w:spacing w:after="0" w:line="360" w:lineRule="auto"/>
        <w:jc w:val="center"/>
        <w:rPr>
          <w:rFonts w:eastAsia="Times New Roman" w:cs="Times New Roman"/>
          <w:lang w:eastAsia="en-GB"/>
        </w:rPr>
      </w:pPr>
      <w:r w:rsidRPr="001275E7">
        <w:rPr>
          <w:rFonts w:eastAsia="Times New Roman" w:cs="Times New Roman"/>
          <w:noProof/>
          <w:lang w:eastAsia="en-GB"/>
        </w:rPr>
        <w:drawing>
          <wp:inline distT="0" distB="0" distL="0" distR="0" wp14:anchorId="2E8A4B5F" wp14:editId="0F604F71">
            <wp:extent cx="1624083" cy="17605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1343" t="23482" r="13126" b="25163"/>
                    <a:stretch/>
                  </pic:blipFill>
                  <pic:spPr bwMode="auto">
                    <a:xfrm>
                      <a:off x="0" y="0"/>
                      <a:ext cx="1624593" cy="1761114"/>
                    </a:xfrm>
                    <a:prstGeom prst="rect">
                      <a:avLst/>
                    </a:prstGeom>
                    <a:ln>
                      <a:noFill/>
                    </a:ln>
                    <a:extLst>
                      <a:ext uri="{53640926-AAD7-44D8-BBD7-CCE9431645EC}">
                        <a14:shadowObscured xmlns:a14="http://schemas.microsoft.com/office/drawing/2010/main"/>
                      </a:ext>
                    </a:extLst>
                  </pic:spPr>
                </pic:pic>
              </a:graphicData>
            </a:graphic>
          </wp:inline>
        </w:drawing>
      </w:r>
    </w:p>
    <w:p w:rsidR="00C7463F" w:rsidRPr="0034534E" w:rsidRDefault="00BA5319" w:rsidP="00CA6616">
      <w:pPr>
        <w:jc w:val="center"/>
      </w:pPr>
      <w:r w:rsidRPr="0034534E">
        <w:rPr>
          <w:noProof/>
          <w:lang w:eastAsia="en-GB"/>
        </w:rPr>
        <w:lastRenderedPageBreak/>
        <w:drawing>
          <wp:inline distT="0" distB="0" distL="0" distR="0" wp14:anchorId="69E3C99F" wp14:editId="62BABC1E">
            <wp:extent cx="3780430" cy="1809397"/>
            <wp:effectExtent l="0" t="0" r="0" b="635"/>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a:extLst>
                        <a:ext uri="{28A0092B-C50C-407E-A947-70E740481C1C}">
                          <a14:useLocalDpi xmlns:a14="http://schemas.microsoft.com/office/drawing/2010/main" val="0"/>
                        </a:ext>
                      </a:extLst>
                    </a:blip>
                    <a:srcRect b="10836"/>
                    <a:stretch/>
                  </pic:blipFill>
                  <pic:spPr bwMode="auto">
                    <a:xfrm>
                      <a:off x="0" y="0"/>
                      <a:ext cx="3808034" cy="182260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rsidR="007B50E8" w:rsidRDefault="00BA5319" w:rsidP="001865DC">
      <w:pPr>
        <w:jc w:val="both"/>
      </w:pPr>
      <w:r w:rsidRPr="0034534E">
        <w:t xml:space="preserve">We have learnt the difference between myelination and non-myelination. Look at the 2 graphs carefully, </w:t>
      </w:r>
      <w:r w:rsidR="00D63DD7" w:rsidRPr="0034534E">
        <w:t>what</w:t>
      </w:r>
      <w:r w:rsidRPr="0034534E">
        <w:t xml:space="preserve"> conclusions can be drawn from these graphs about the effect of myelinatio</w:t>
      </w:r>
      <w:r w:rsidR="00C7463F" w:rsidRPr="0034534E">
        <w:t>n on speed of AP transmissions?</w:t>
      </w:r>
      <w:r w:rsidR="000F378E" w:rsidRPr="0034534E">
        <w:t xml:space="preserve"> </w:t>
      </w:r>
    </w:p>
    <w:tbl>
      <w:tblPr>
        <w:tblW w:w="13840" w:type="dxa"/>
        <w:tblInd w:w="-730" w:type="dxa"/>
        <w:tblCellMar>
          <w:left w:w="0" w:type="dxa"/>
          <w:right w:w="0" w:type="dxa"/>
        </w:tblCellMar>
        <w:tblLook w:val="0420" w:firstRow="1" w:lastRow="0" w:firstColumn="0" w:lastColumn="0" w:noHBand="0" w:noVBand="1"/>
      </w:tblPr>
      <w:tblGrid>
        <w:gridCol w:w="1920"/>
        <w:gridCol w:w="5900"/>
        <w:gridCol w:w="6020"/>
      </w:tblGrid>
      <w:tr w:rsidR="001275E7" w:rsidRPr="001275E7" w:rsidTr="001275E7">
        <w:trPr>
          <w:trHeight w:val="360"/>
        </w:trPr>
        <w:tc>
          <w:tcPr>
            <w:tcW w:w="1920"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1275E7" w:rsidRPr="001275E7" w:rsidRDefault="001275E7" w:rsidP="001275E7">
            <w:pPr>
              <w:jc w:val="both"/>
            </w:pPr>
            <w:r w:rsidRPr="001275E7">
              <w:rPr>
                <w:b/>
                <w:bCs/>
              </w:rPr>
              <w:t>Axon</w:t>
            </w:r>
          </w:p>
        </w:tc>
        <w:tc>
          <w:tcPr>
            <w:tcW w:w="5900"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1275E7" w:rsidRPr="001275E7" w:rsidRDefault="001275E7" w:rsidP="001275E7">
            <w:pPr>
              <w:jc w:val="both"/>
            </w:pPr>
            <w:r w:rsidRPr="001275E7">
              <w:rPr>
                <w:b/>
                <w:bCs/>
              </w:rPr>
              <w:t>Myelinated</w:t>
            </w:r>
          </w:p>
        </w:tc>
        <w:tc>
          <w:tcPr>
            <w:tcW w:w="6020"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1275E7" w:rsidRPr="001275E7" w:rsidRDefault="001275E7" w:rsidP="001275E7">
            <w:pPr>
              <w:jc w:val="both"/>
            </w:pPr>
            <w:r w:rsidRPr="001275E7">
              <w:rPr>
                <w:b/>
                <w:bCs/>
              </w:rPr>
              <w:t xml:space="preserve">Unmyelinated </w:t>
            </w:r>
          </w:p>
        </w:tc>
      </w:tr>
      <w:tr w:rsidR="001275E7" w:rsidRPr="001275E7" w:rsidTr="001275E7">
        <w:trPr>
          <w:trHeight w:val="258"/>
        </w:trPr>
        <w:tc>
          <w:tcPr>
            <w:tcW w:w="1920"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Diameter</w:t>
            </w:r>
          </w:p>
        </w:tc>
        <w:tc>
          <w:tcPr>
            <w:tcW w:w="5900"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Smaller</w:t>
            </w:r>
          </w:p>
        </w:tc>
        <w:tc>
          <w:tcPr>
            <w:tcW w:w="6020"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Larger</w:t>
            </w:r>
          </w:p>
        </w:tc>
      </w:tr>
      <w:tr w:rsidR="001275E7" w:rsidRPr="001275E7" w:rsidTr="001275E7">
        <w:trPr>
          <w:trHeight w:val="222"/>
        </w:trPr>
        <w:tc>
          <w:tcPr>
            <w:tcW w:w="192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Velocity</w:t>
            </w:r>
          </w:p>
        </w:tc>
        <w:tc>
          <w:tcPr>
            <w:tcW w:w="590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Greater</w:t>
            </w:r>
          </w:p>
        </w:tc>
        <w:tc>
          <w:tcPr>
            <w:tcW w:w="602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 xml:space="preserve">Smaller </w:t>
            </w:r>
          </w:p>
        </w:tc>
      </w:tr>
      <w:tr w:rsidR="001275E7" w:rsidRPr="001275E7" w:rsidTr="001275E7">
        <w:trPr>
          <w:trHeight w:val="584"/>
        </w:trPr>
        <w:tc>
          <w:tcPr>
            <w:tcW w:w="192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1275E7" w:rsidRPr="002979ED" w:rsidRDefault="001275E7" w:rsidP="001275E7">
            <w:pPr>
              <w:jc w:val="both"/>
              <w:rPr>
                <w:color w:val="7030A0"/>
              </w:rPr>
            </w:pPr>
          </w:p>
        </w:tc>
        <w:tc>
          <w:tcPr>
            <w:tcW w:w="590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Increasing diameter will increase velocity,</w:t>
            </w:r>
          </w:p>
          <w:p w:rsidR="001275E7" w:rsidRPr="002979ED" w:rsidRDefault="001275E7" w:rsidP="001275E7">
            <w:pPr>
              <w:jc w:val="both"/>
              <w:rPr>
                <w:color w:val="7030A0"/>
              </w:rPr>
            </w:pPr>
            <w:r w:rsidRPr="002979ED">
              <w:rPr>
                <w:color w:val="7030A0"/>
              </w:rPr>
              <w:t xml:space="preserve"> directly proportional</w:t>
            </w:r>
          </w:p>
        </w:tc>
        <w:tc>
          <w:tcPr>
            <w:tcW w:w="602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1275E7" w:rsidRPr="002979ED" w:rsidRDefault="001275E7" w:rsidP="001275E7">
            <w:pPr>
              <w:jc w:val="both"/>
              <w:rPr>
                <w:color w:val="7030A0"/>
              </w:rPr>
            </w:pPr>
            <w:r w:rsidRPr="002979ED">
              <w:rPr>
                <w:color w:val="7030A0"/>
              </w:rPr>
              <w:t>Increasing diameter will increase velocity</w:t>
            </w:r>
          </w:p>
          <w:p w:rsidR="001275E7" w:rsidRPr="002979ED" w:rsidRDefault="001275E7" w:rsidP="001275E7">
            <w:pPr>
              <w:jc w:val="both"/>
              <w:rPr>
                <w:color w:val="7030A0"/>
              </w:rPr>
            </w:pPr>
            <w:r w:rsidRPr="002979ED">
              <w:rPr>
                <w:color w:val="7030A0"/>
              </w:rPr>
              <w:t xml:space="preserve">, directly proportional </w:t>
            </w:r>
          </w:p>
        </w:tc>
      </w:tr>
    </w:tbl>
    <w:p w:rsidR="007813C8" w:rsidRPr="0034534E" w:rsidRDefault="007813C8" w:rsidP="00B571B6">
      <w:pPr>
        <w:jc w:val="both"/>
      </w:pPr>
    </w:p>
    <w:p w:rsidR="00B571B6" w:rsidRPr="00E53F2F" w:rsidRDefault="00B571B6" w:rsidP="00E53F2F">
      <w:pPr>
        <w:pStyle w:val="NormalWeb"/>
        <w:spacing w:before="336" w:beforeAutospacing="0" w:after="0" w:afterAutospacing="0"/>
        <w:textAlignment w:val="baseline"/>
        <w:rPr>
          <w:rFonts w:asciiTheme="minorHAnsi" w:hAnsiTheme="minorHAnsi"/>
          <w:b/>
          <w:sz w:val="36"/>
          <w:szCs w:val="36"/>
          <w:u w:val="single"/>
        </w:rPr>
      </w:pPr>
      <w:r w:rsidRPr="00E53F2F">
        <w:rPr>
          <w:rFonts w:asciiTheme="minorHAnsi" w:hAnsiTheme="minorHAnsi"/>
          <w:b/>
          <w:sz w:val="36"/>
          <w:szCs w:val="36"/>
          <w:u w:val="single"/>
        </w:rPr>
        <w:t>Myelinated transmission of an action potential</w:t>
      </w:r>
    </w:p>
    <w:p w:rsidR="008E6C9B" w:rsidRPr="0034534E" w:rsidRDefault="00DC22FE" w:rsidP="008E6C9B">
      <w:pPr>
        <w:spacing w:line="240" w:lineRule="auto"/>
        <w:jc w:val="both"/>
      </w:pPr>
      <w:r w:rsidRPr="0034534E">
        <w:rPr>
          <w:i/>
          <w:noProof/>
          <w:lang w:eastAsia="en-GB"/>
        </w:rPr>
        <mc:AlternateContent>
          <mc:Choice Requires="wps">
            <w:drawing>
              <wp:anchor distT="0" distB="0" distL="114300" distR="114300" simplePos="0" relativeHeight="251663360" behindDoc="0" locked="0" layoutInCell="1" allowOverlap="1" wp14:anchorId="1DB30B84" wp14:editId="78CD9A7F">
                <wp:simplePos x="0" y="0"/>
                <wp:positionH relativeFrom="column">
                  <wp:posOffset>-5938</wp:posOffset>
                </wp:positionH>
                <wp:positionV relativeFrom="paragraph">
                  <wp:posOffset>286665</wp:posOffset>
                </wp:positionV>
                <wp:extent cx="5368925" cy="225632"/>
                <wp:effectExtent l="0" t="0" r="22225" b="22225"/>
                <wp:wrapNone/>
                <wp:docPr id="24" name="Rectangle 24"/>
                <wp:cNvGraphicFramePr/>
                <a:graphic xmlns:a="http://schemas.openxmlformats.org/drawingml/2006/main">
                  <a:graphicData uri="http://schemas.microsoft.com/office/word/2010/wordprocessingShape">
                    <wps:wsp>
                      <wps:cNvSpPr/>
                      <wps:spPr>
                        <a:xfrm>
                          <a:off x="0" y="0"/>
                          <a:ext cx="5368925" cy="22563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03E2C" id="Rectangle 24" o:spid="_x0000_s1026" style="position:absolute;margin-left:-.45pt;margin-top:22.55pt;width:422.75pt;height:1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" filled="f" strokecolor="black [3213]" strokeweight="1pt"/>
            </w:pict>
          </mc:Fallback>
        </mc:AlternateContent>
      </w:r>
    </w:p>
    <w:p w:rsidR="007B50E8" w:rsidRPr="0034534E" w:rsidRDefault="007B50E8" w:rsidP="008E6C9B">
      <w:pPr>
        <w:spacing w:line="240" w:lineRule="auto"/>
        <w:jc w:val="both"/>
      </w:pPr>
      <w:r w:rsidRPr="0034534E">
        <w:rPr>
          <w:b/>
          <w:i/>
        </w:rPr>
        <w:t>Note:</w:t>
      </w:r>
      <w:r w:rsidRPr="0034534E">
        <w:rPr>
          <w:i/>
        </w:rPr>
        <w:t xml:space="preserve"> The word salutatory comes from the Latin word </w:t>
      </w:r>
      <w:proofErr w:type="spellStart"/>
      <w:r w:rsidRPr="0034534E">
        <w:rPr>
          <w:i/>
        </w:rPr>
        <w:t>saltare</w:t>
      </w:r>
      <w:proofErr w:type="spellEnd"/>
      <w:r w:rsidRPr="0034534E">
        <w:rPr>
          <w:i/>
        </w:rPr>
        <w:t xml:space="preserve"> meaning “to jump</w:t>
      </w:r>
      <w:r w:rsidRPr="0034534E">
        <w:t>”</w:t>
      </w:r>
    </w:p>
    <w:p w:rsidR="007B50E8" w:rsidRPr="0034534E" w:rsidRDefault="009B655E" w:rsidP="008E6C9B">
      <w:pPr>
        <w:spacing w:line="240" w:lineRule="auto"/>
        <w:jc w:val="both"/>
      </w:pPr>
      <w:r w:rsidRPr="0034534E">
        <w:rPr>
          <w:b/>
        </w:rPr>
        <w:t>Task:</w:t>
      </w:r>
      <w:r w:rsidRPr="0034534E">
        <w:t xml:space="preserve"> Fill in the gaps below using the appropriate </w:t>
      </w:r>
      <w:r w:rsidR="00202D71" w:rsidRPr="0034534E">
        <w:t>word (some words may be used more than once)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3081"/>
        <w:gridCol w:w="3081"/>
      </w:tblGrid>
      <w:tr w:rsidR="009B655E" w:rsidRPr="0034534E" w:rsidTr="00785915">
        <w:tc>
          <w:tcPr>
            <w:tcW w:w="3080" w:type="dxa"/>
          </w:tcPr>
          <w:p w:rsidR="009B655E" w:rsidRPr="0034534E" w:rsidRDefault="009B655E" w:rsidP="008E6C9B">
            <w:pPr>
              <w:jc w:val="both"/>
            </w:pPr>
            <w:r w:rsidRPr="0034534E">
              <w:t xml:space="preserve">Cannot </w:t>
            </w:r>
          </w:p>
        </w:tc>
        <w:tc>
          <w:tcPr>
            <w:tcW w:w="3081" w:type="dxa"/>
          </w:tcPr>
          <w:p w:rsidR="009B655E" w:rsidRDefault="009B655E" w:rsidP="008E6C9B">
            <w:pPr>
              <w:jc w:val="both"/>
            </w:pPr>
            <w:r w:rsidRPr="0034534E">
              <w:t>Nodes</w:t>
            </w:r>
            <w:r w:rsidR="0039003A">
              <w:t xml:space="preserve"> </w:t>
            </w:r>
          </w:p>
          <w:p w:rsidR="00785915" w:rsidRPr="0034534E" w:rsidRDefault="00785915" w:rsidP="008E6C9B">
            <w:pPr>
              <w:jc w:val="both"/>
            </w:pPr>
          </w:p>
        </w:tc>
        <w:tc>
          <w:tcPr>
            <w:tcW w:w="3081" w:type="dxa"/>
          </w:tcPr>
          <w:p w:rsidR="009B655E" w:rsidRPr="0034534E" w:rsidRDefault="009B655E" w:rsidP="008E6C9B">
            <w:pPr>
              <w:jc w:val="both"/>
            </w:pPr>
            <w:r w:rsidRPr="0034534E">
              <w:t xml:space="preserve">Insulates </w:t>
            </w:r>
          </w:p>
        </w:tc>
      </w:tr>
      <w:tr w:rsidR="009B655E" w:rsidRPr="0034534E" w:rsidTr="00785915">
        <w:tc>
          <w:tcPr>
            <w:tcW w:w="3080" w:type="dxa"/>
          </w:tcPr>
          <w:p w:rsidR="009B655E" w:rsidRPr="0034534E" w:rsidRDefault="00202D71" w:rsidP="008E6C9B">
            <w:pPr>
              <w:jc w:val="both"/>
            </w:pPr>
            <w:r w:rsidRPr="0034534E">
              <w:t>50x</w:t>
            </w:r>
          </w:p>
        </w:tc>
        <w:tc>
          <w:tcPr>
            <w:tcW w:w="3081" w:type="dxa"/>
          </w:tcPr>
          <w:p w:rsidR="009B655E" w:rsidRDefault="009B655E" w:rsidP="008E6C9B">
            <w:pPr>
              <w:jc w:val="both"/>
            </w:pPr>
            <w:r w:rsidRPr="0034534E">
              <w:t xml:space="preserve">Electrically </w:t>
            </w:r>
          </w:p>
          <w:p w:rsidR="00785915" w:rsidRPr="0034534E" w:rsidRDefault="00785915" w:rsidP="008E6C9B">
            <w:pPr>
              <w:jc w:val="both"/>
            </w:pPr>
          </w:p>
        </w:tc>
        <w:tc>
          <w:tcPr>
            <w:tcW w:w="3081" w:type="dxa"/>
          </w:tcPr>
          <w:p w:rsidR="009B655E" w:rsidRPr="0034534E" w:rsidRDefault="00202D71" w:rsidP="008E6C9B">
            <w:pPr>
              <w:jc w:val="both"/>
            </w:pPr>
            <w:r w:rsidRPr="0034534E">
              <w:t xml:space="preserve">Along </w:t>
            </w:r>
          </w:p>
        </w:tc>
      </w:tr>
      <w:tr w:rsidR="009B655E" w:rsidRPr="0034534E" w:rsidTr="00785915">
        <w:tc>
          <w:tcPr>
            <w:tcW w:w="3080" w:type="dxa"/>
          </w:tcPr>
          <w:p w:rsidR="009B655E" w:rsidRPr="0034534E" w:rsidRDefault="009B655E" w:rsidP="008E6C9B">
            <w:pPr>
              <w:jc w:val="both"/>
            </w:pPr>
            <w:r w:rsidRPr="0034534E">
              <w:t xml:space="preserve">Jump </w:t>
            </w:r>
          </w:p>
        </w:tc>
        <w:tc>
          <w:tcPr>
            <w:tcW w:w="3081" w:type="dxa"/>
          </w:tcPr>
          <w:p w:rsidR="009B655E" w:rsidRDefault="00202D71" w:rsidP="008E6C9B">
            <w:pPr>
              <w:jc w:val="both"/>
            </w:pPr>
            <w:r w:rsidRPr="0034534E">
              <w:t xml:space="preserve">Saltatory </w:t>
            </w:r>
          </w:p>
          <w:p w:rsidR="00785915" w:rsidRPr="0034534E" w:rsidRDefault="00785915" w:rsidP="008E6C9B">
            <w:pPr>
              <w:jc w:val="both"/>
            </w:pPr>
          </w:p>
        </w:tc>
        <w:tc>
          <w:tcPr>
            <w:tcW w:w="3081" w:type="dxa"/>
          </w:tcPr>
          <w:p w:rsidR="009B655E" w:rsidRPr="0034534E" w:rsidRDefault="00202D71" w:rsidP="008E6C9B">
            <w:pPr>
              <w:jc w:val="both"/>
            </w:pPr>
            <w:r w:rsidRPr="0034534E">
              <w:t xml:space="preserve">Elongated </w:t>
            </w:r>
          </w:p>
        </w:tc>
      </w:tr>
      <w:tr w:rsidR="009B655E" w:rsidRPr="0034534E" w:rsidTr="00785915">
        <w:tc>
          <w:tcPr>
            <w:tcW w:w="3080" w:type="dxa"/>
          </w:tcPr>
          <w:p w:rsidR="009B655E" w:rsidRPr="0034534E" w:rsidRDefault="009B655E" w:rsidP="008E6C9B">
            <w:pPr>
              <w:jc w:val="both"/>
            </w:pPr>
            <w:r w:rsidRPr="0034534E">
              <w:t>Increases</w:t>
            </w:r>
          </w:p>
        </w:tc>
        <w:tc>
          <w:tcPr>
            <w:tcW w:w="3081" w:type="dxa"/>
          </w:tcPr>
          <w:p w:rsidR="009B655E" w:rsidRPr="0034534E" w:rsidRDefault="009B655E" w:rsidP="008E6C9B">
            <w:pPr>
              <w:jc w:val="both"/>
            </w:pPr>
            <w:r w:rsidRPr="0034534E">
              <w:t>Ranvier</w:t>
            </w:r>
          </w:p>
        </w:tc>
        <w:tc>
          <w:tcPr>
            <w:tcW w:w="3081" w:type="dxa"/>
          </w:tcPr>
          <w:p w:rsidR="009B655E" w:rsidRPr="0034534E" w:rsidRDefault="00E83FB5" w:rsidP="008E6C9B">
            <w:pPr>
              <w:jc w:val="both"/>
            </w:pPr>
            <w:r>
              <w:t xml:space="preserve">Conduction </w:t>
            </w:r>
          </w:p>
        </w:tc>
      </w:tr>
    </w:tbl>
    <w:p w:rsidR="00202D71" w:rsidRPr="0034534E" w:rsidRDefault="0039003A" w:rsidP="009B655E">
      <w:pPr>
        <w:spacing w:after="0" w:line="240" w:lineRule="auto"/>
        <w:rPr>
          <w:rFonts w:eastAsia="Times New Roman" w:cs="Times New Roman"/>
          <w:lang w:eastAsia="en-GB"/>
        </w:rPr>
      </w:pPr>
      <w:r w:rsidRPr="003E3DB7">
        <w:rPr>
          <w:noProof/>
        </w:rPr>
        <w:drawing>
          <wp:anchor distT="0" distB="0" distL="114300" distR="114300" simplePos="0" relativeHeight="251740160" behindDoc="0" locked="0" layoutInCell="1" allowOverlap="1" wp14:anchorId="12C421A1" wp14:editId="094AEA12">
            <wp:simplePos x="0" y="0"/>
            <wp:positionH relativeFrom="margin">
              <wp:posOffset>-202018</wp:posOffset>
            </wp:positionH>
            <wp:positionV relativeFrom="paragraph">
              <wp:posOffset>180267</wp:posOffset>
            </wp:positionV>
            <wp:extent cx="320675" cy="320675"/>
            <wp:effectExtent l="0" t="0" r="3175" b="3175"/>
            <wp:wrapNone/>
            <wp:docPr id="30721" name="Picture 3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
    <w:p w:rsidR="009B655E" w:rsidRPr="0034534E" w:rsidRDefault="009B655E" w:rsidP="00BA7700">
      <w:pPr>
        <w:pStyle w:val="ListParagraph"/>
        <w:numPr>
          <w:ilvl w:val="0"/>
          <w:numId w:val="13"/>
        </w:numPr>
        <w:spacing w:after="0" w:line="360" w:lineRule="auto"/>
        <w:rPr>
          <w:rFonts w:eastAsia="Times New Roman" w:cs="Times New Roman"/>
          <w:lang w:eastAsia="en-GB"/>
        </w:rPr>
      </w:pPr>
      <w:r w:rsidRPr="0034534E">
        <w:rPr>
          <w:rFonts w:eastAsia="Times New Roman" w:cs="Times New Roman"/>
          <w:lang w:eastAsia="en-GB"/>
        </w:rPr>
        <w:t xml:space="preserve">Myelin </w:t>
      </w:r>
      <w:r w:rsidR="001275E7" w:rsidRPr="002979ED">
        <w:rPr>
          <w:rFonts w:eastAsia="Times New Roman" w:cs="Times New Roman"/>
          <w:color w:val="7030A0"/>
          <w:lang w:eastAsia="en-GB"/>
        </w:rPr>
        <w:t>electrically insulates</w:t>
      </w:r>
      <w:r w:rsidRPr="002979ED">
        <w:rPr>
          <w:rFonts w:eastAsia="Times New Roman" w:cs="Times New Roman"/>
          <w:color w:val="7030A0"/>
          <w:lang w:eastAsia="en-GB"/>
        </w:rPr>
        <w:t xml:space="preserve"> </w:t>
      </w:r>
      <w:r w:rsidRPr="0034534E">
        <w:rPr>
          <w:rFonts w:eastAsia="Times New Roman" w:cs="Times New Roman"/>
          <w:lang w:eastAsia="en-GB"/>
        </w:rPr>
        <w:t xml:space="preserve">axons </w:t>
      </w:r>
      <w:proofErr w:type="gramStart"/>
      <w:r w:rsidRPr="0034534E">
        <w:rPr>
          <w:rFonts w:eastAsia="Times New Roman" w:cs="Times New Roman"/>
          <w:lang w:eastAsia="en-GB"/>
        </w:rPr>
        <w:t xml:space="preserve">which  </w:t>
      </w:r>
      <w:r w:rsidR="001275E7" w:rsidRPr="002979ED">
        <w:rPr>
          <w:rFonts w:eastAsia="Times New Roman" w:cs="Times New Roman"/>
          <w:color w:val="7030A0"/>
          <w:lang w:eastAsia="en-GB"/>
        </w:rPr>
        <w:t>increases</w:t>
      </w:r>
      <w:proofErr w:type="gramEnd"/>
      <w:r w:rsidRPr="0034534E">
        <w:rPr>
          <w:rFonts w:eastAsia="Times New Roman" w:cs="Times New Roman"/>
          <w:lang w:eastAsia="en-GB"/>
        </w:rPr>
        <w:t xml:space="preserve"> the speed of transmission of </w:t>
      </w:r>
      <w:proofErr w:type="spellStart"/>
      <w:r w:rsidR="00531909" w:rsidRPr="002979ED">
        <w:rPr>
          <w:rFonts w:eastAsia="Times New Roman" w:cs="Times New Roman"/>
          <w:color w:val="7030A0"/>
          <w:lang w:eastAsia="en-GB"/>
        </w:rPr>
        <w:t>conducion</w:t>
      </w:r>
      <w:proofErr w:type="spellEnd"/>
      <w:r w:rsidRPr="0034534E">
        <w:rPr>
          <w:rFonts w:eastAsia="Times New Roman" w:cs="Times New Roman"/>
          <w:lang w:eastAsia="en-GB"/>
        </w:rPr>
        <w:t xml:space="preserve"> </w:t>
      </w:r>
    </w:p>
    <w:p w:rsidR="009B655E" w:rsidRPr="0034534E" w:rsidRDefault="009B655E" w:rsidP="00BA7700">
      <w:pPr>
        <w:pStyle w:val="ListParagraph"/>
        <w:numPr>
          <w:ilvl w:val="0"/>
          <w:numId w:val="13"/>
        </w:numPr>
        <w:spacing w:after="0" w:line="360" w:lineRule="auto"/>
        <w:rPr>
          <w:rFonts w:eastAsia="Times New Roman" w:cs="Times New Roman"/>
          <w:lang w:eastAsia="en-GB"/>
        </w:rPr>
      </w:pPr>
      <w:r w:rsidRPr="0034534E">
        <w:rPr>
          <w:rFonts w:eastAsia="Times New Roman" w:cs="Times New Roman"/>
          <w:lang w:eastAsia="en-GB"/>
        </w:rPr>
        <w:t xml:space="preserve">Sodium ions and potassium ions </w:t>
      </w:r>
      <w:r w:rsidR="00531909" w:rsidRPr="002979ED">
        <w:rPr>
          <w:rFonts w:eastAsia="Times New Roman" w:cs="Times New Roman"/>
          <w:color w:val="7030A0"/>
          <w:lang w:eastAsia="en-GB"/>
        </w:rPr>
        <w:t>canno</w:t>
      </w:r>
      <w:r w:rsidR="00531909">
        <w:rPr>
          <w:rFonts w:eastAsia="Times New Roman" w:cs="Times New Roman"/>
          <w:color w:val="FF0000"/>
          <w:lang w:eastAsia="en-GB"/>
        </w:rPr>
        <w:t>t</w:t>
      </w:r>
      <w:r w:rsidRPr="0034534E">
        <w:rPr>
          <w:rFonts w:eastAsia="Times New Roman" w:cs="Times New Roman"/>
          <w:lang w:eastAsia="en-GB"/>
        </w:rPr>
        <w:t xml:space="preserve"> flow through the myelin sheath. Ion exchange can only occur across the axon membrane at the </w:t>
      </w:r>
      <w:r w:rsidR="00531909" w:rsidRPr="002979ED">
        <w:rPr>
          <w:rFonts w:eastAsia="Times New Roman" w:cs="Times New Roman"/>
          <w:color w:val="7030A0"/>
          <w:lang w:eastAsia="en-GB"/>
        </w:rPr>
        <w:t>Nodes of Ranvier</w:t>
      </w:r>
      <w:r w:rsidRPr="0034534E">
        <w:rPr>
          <w:rFonts w:eastAsia="Times New Roman" w:cs="Times New Roman"/>
          <w:lang w:eastAsia="en-GB"/>
        </w:rPr>
        <w:t>.</w:t>
      </w:r>
    </w:p>
    <w:p w:rsidR="00202D71" w:rsidRPr="0034534E" w:rsidRDefault="009B655E" w:rsidP="00BA7700">
      <w:pPr>
        <w:pStyle w:val="ListParagraph"/>
        <w:numPr>
          <w:ilvl w:val="0"/>
          <w:numId w:val="13"/>
        </w:numPr>
        <w:spacing w:after="0" w:line="360" w:lineRule="auto"/>
        <w:rPr>
          <w:rFonts w:eastAsia="Times New Roman" w:cs="Times New Roman"/>
          <w:lang w:eastAsia="en-GB"/>
        </w:rPr>
      </w:pPr>
      <w:r w:rsidRPr="0034534E">
        <w:rPr>
          <w:rFonts w:eastAsia="Times New Roman" w:cs="Times New Roman"/>
          <w:lang w:eastAsia="en-GB"/>
        </w:rPr>
        <w:t xml:space="preserve">Action potentials appear to </w:t>
      </w:r>
      <w:r w:rsidR="00531909" w:rsidRPr="002979ED">
        <w:rPr>
          <w:rFonts w:eastAsia="Times New Roman" w:cs="Times New Roman"/>
          <w:color w:val="7030A0"/>
          <w:lang w:eastAsia="en-GB"/>
        </w:rPr>
        <w:t>jump</w:t>
      </w:r>
      <w:r w:rsidR="00531909">
        <w:rPr>
          <w:rFonts w:eastAsia="Times New Roman" w:cs="Times New Roman"/>
          <w:color w:val="FF0000"/>
          <w:lang w:eastAsia="en-GB"/>
        </w:rPr>
        <w:t xml:space="preserve"> </w:t>
      </w:r>
      <w:r w:rsidRPr="0034534E">
        <w:rPr>
          <w:rFonts w:eastAsia="Times New Roman" w:cs="Times New Roman"/>
          <w:lang w:eastAsia="en-GB"/>
        </w:rPr>
        <w:t xml:space="preserve">from one node to the next which is called </w:t>
      </w:r>
      <w:r w:rsidR="00531909" w:rsidRPr="002979ED">
        <w:rPr>
          <w:rFonts w:eastAsia="Times New Roman" w:cs="Times New Roman"/>
          <w:color w:val="7030A0"/>
          <w:lang w:eastAsia="en-GB"/>
        </w:rPr>
        <w:t>saltatory</w:t>
      </w:r>
      <w:r w:rsidR="00202D71" w:rsidRPr="0034534E">
        <w:rPr>
          <w:rFonts w:eastAsia="Times New Roman" w:cs="Times New Roman"/>
          <w:lang w:eastAsia="en-GB"/>
        </w:rPr>
        <w:t xml:space="preserve"> conduction </w:t>
      </w:r>
    </w:p>
    <w:p w:rsidR="00202D71" w:rsidRPr="0034534E" w:rsidRDefault="00202D71" w:rsidP="00BA7700">
      <w:pPr>
        <w:pStyle w:val="ListParagraph"/>
        <w:numPr>
          <w:ilvl w:val="0"/>
          <w:numId w:val="13"/>
        </w:numPr>
        <w:spacing w:after="0" w:line="360" w:lineRule="auto"/>
        <w:rPr>
          <w:rFonts w:eastAsia="Times New Roman" w:cs="Times New Roman"/>
          <w:lang w:eastAsia="en-GB"/>
        </w:rPr>
      </w:pPr>
      <w:r w:rsidRPr="0034534E">
        <w:rPr>
          <w:rFonts w:eastAsia="Times New Roman" w:cs="Times New Roman"/>
          <w:lang w:eastAsia="en-GB"/>
        </w:rPr>
        <w:t xml:space="preserve">This </w:t>
      </w:r>
      <w:r w:rsidR="009B655E" w:rsidRPr="0034534E">
        <w:rPr>
          <w:rFonts w:eastAsia="Times New Roman" w:cs="Times New Roman"/>
          <w:lang w:eastAsia="en-GB"/>
        </w:rPr>
        <w:t xml:space="preserve">can increase the speed of transmission by up to </w:t>
      </w:r>
      <w:r w:rsidR="00531909" w:rsidRPr="002979ED">
        <w:rPr>
          <w:rFonts w:eastAsia="Times New Roman" w:cs="Times New Roman"/>
          <w:color w:val="7030A0"/>
          <w:lang w:eastAsia="en-GB"/>
        </w:rPr>
        <w:t>50x</w:t>
      </w:r>
    </w:p>
    <w:p w:rsidR="00785915" w:rsidRPr="00531909" w:rsidRDefault="009B655E" w:rsidP="00BA7700">
      <w:pPr>
        <w:pStyle w:val="ListParagraph"/>
        <w:numPr>
          <w:ilvl w:val="0"/>
          <w:numId w:val="13"/>
        </w:numPr>
        <w:spacing w:after="0" w:line="360" w:lineRule="auto"/>
        <w:rPr>
          <w:rFonts w:eastAsia="Times New Roman" w:cs="Times New Roman"/>
          <w:b/>
          <w:lang w:eastAsia="en-GB"/>
        </w:rPr>
      </w:pPr>
      <w:r w:rsidRPr="0034534E">
        <w:rPr>
          <w:rFonts w:eastAsia="Times New Roman" w:cs="Times New Roman"/>
          <w:lang w:eastAsia="en-GB"/>
        </w:rPr>
        <w:t xml:space="preserve">Local currents are </w:t>
      </w:r>
      <w:r w:rsidR="00531909" w:rsidRPr="002979ED">
        <w:rPr>
          <w:rFonts w:eastAsia="Times New Roman" w:cs="Times New Roman"/>
          <w:color w:val="7030A0"/>
          <w:lang w:eastAsia="en-GB"/>
        </w:rPr>
        <w:t>elongate</w:t>
      </w:r>
      <w:r w:rsidRPr="0034534E">
        <w:rPr>
          <w:rFonts w:eastAsia="Times New Roman" w:cs="Times New Roman"/>
          <w:lang w:eastAsia="en-GB"/>
        </w:rPr>
        <w:t xml:space="preserve"> and Na</w:t>
      </w:r>
      <w:r w:rsidRPr="0034534E">
        <w:rPr>
          <w:rFonts w:eastAsia="Times New Roman" w:cs="Times New Roman"/>
          <w:vertAlign w:val="superscript"/>
          <w:lang w:eastAsia="en-GB"/>
        </w:rPr>
        <w:t>+</w:t>
      </w:r>
      <w:r w:rsidRPr="0034534E">
        <w:rPr>
          <w:rFonts w:eastAsia="Times New Roman" w:cs="Times New Roman"/>
          <w:lang w:eastAsia="en-GB"/>
        </w:rPr>
        <w:t xml:space="preserve"> diffuse</w:t>
      </w:r>
      <w:r w:rsidRPr="002979ED">
        <w:rPr>
          <w:rFonts w:eastAsia="Times New Roman" w:cs="Times New Roman"/>
          <w:color w:val="7030A0"/>
          <w:lang w:eastAsia="en-GB"/>
        </w:rPr>
        <w:t xml:space="preserve"> </w:t>
      </w:r>
      <w:r w:rsidR="00531909" w:rsidRPr="002979ED">
        <w:rPr>
          <w:rFonts w:eastAsia="Times New Roman" w:cs="Times New Roman"/>
          <w:color w:val="7030A0"/>
          <w:lang w:eastAsia="en-GB"/>
        </w:rPr>
        <w:t>along</w:t>
      </w:r>
      <w:r w:rsidRPr="002979ED">
        <w:rPr>
          <w:rFonts w:eastAsia="Times New Roman" w:cs="Times New Roman"/>
          <w:color w:val="7030A0"/>
          <w:lang w:eastAsia="en-GB"/>
        </w:rPr>
        <w:t xml:space="preserve"> </w:t>
      </w:r>
      <w:r w:rsidRPr="0034534E">
        <w:rPr>
          <w:rFonts w:eastAsia="Times New Roman" w:cs="Times New Roman"/>
          <w:lang w:eastAsia="en-GB"/>
        </w:rPr>
        <w:t>the inside of the neurone from one</w:t>
      </w:r>
      <w:r w:rsidR="00202D71" w:rsidRPr="0034534E">
        <w:rPr>
          <w:rFonts w:eastAsia="Times New Roman" w:cs="Times New Roman"/>
          <w:lang w:eastAsia="en-GB"/>
        </w:rPr>
        <w:t xml:space="preserve"> </w:t>
      </w:r>
      <w:r w:rsidR="00531909" w:rsidRPr="002979ED">
        <w:rPr>
          <w:rFonts w:eastAsia="Times New Roman" w:cs="Times New Roman"/>
          <w:color w:val="7030A0"/>
          <w:lang w:eastAsia="en-GB"/>
        </w:rPr>
        <w:t>Node of Ranvier</w:t>
      </w:r>
      <w:r w:rsidRPr="002979ED">
        <w:rPr>
          <w:rFonts w:eastAsia="Times New Roman" w:cs="Times New Roman"/>
          <w:color w:val="7030A0"/>
          <w:lang w:eastAsia="en-GB"/>
        </w:rPr>
        <w:t xml:space="preserve"> </w:t>
      </w:r>
      <w:r w:rsidRPr="0034534E">
        <w:rPr>
          <w:rFonts w:eastAsia="Times New Roman" w:cs="Times New Roman"/>
          <w:lang w:eastAsia="en-GB"/>
        </w:rPr>
        <w:t>to the ne</w:t>
      </w:r>
      <w:r w:rsidR="00CA6616" w:rsidRPr="0034534E">
        <w:rPr>
          <w:rFonts w:eastAsia="Times New Roman" w:cs="Times New Roman"/>
          <w:lang w:eastAsia="en-GB"/>
        </w:rPr>
        <w:t xml:space="preserve">xt. </w:t>
      </w:r>
    </w:p>
    <w:p w:rsidR="00531909" w:rsidRPr="00E83FB5" w:rsidRDefault="00531909" w:rsidP="00531909">
      <w:pPr>
        <w:pStyle w:val="ListParagraph"/>
        <w:spacing w:after="0" w:line="360" w:lineRule="auto"/>
        <w:rPr>
          <w:rFonts w:eastAsia="Times New Roman" w:cs="Times New Roman"/>
          <w:b/>
          <w:lang w:eastAsia="en-GB"/>
        </w:rPr>
      </w:pPr>
    </w:p>
    <w:p w:rsidR="000F378E" w:rsidRPr="00E83FB5" w:rsidRDefault="000F378E" w:rsidP="00E83FB5">
      <w:pPr>
        <w:spacing w:line="240" w:lineRule="auto"/>
        <w:rPr>
          <w:sz w:val="36"/>
          <w:szCs w:val="36"/>
        </w:rPr>
      </w:pPr>
      <w:r w:rsidRPr="00E83FB5">
        <w:rPr>
          <w:b/>
          <w:sz w:val="36"/>
          <w:szCs w:val="36"/>
          <w:u w:val="single"/>
        </w:rPr>
        <w:lastRenderedPageBreak/>
        <w:t>Factors that affect the speed at which can AP travels</w:t>
      </w:r>
      <w:r w:rsidRPr="00E83FB5">
        <w:rPr>
          <w:sz w:val="36"/>
          <w:szCs w:val="36"/>
        </w:rPr>
        <w:t>.</w:t>
      </w:r>
    </w:p>
    <w:p w:rsidR="00B571B6" w:rsidRPr="00A45C66" w:rsidRDefault="00A45C66" w:rsidP="00BA7700">
      <w:pPr>
        <w:pStyle w:val="ListParagraph"/>
        <w:numPr>
          <w:ilvl w:val="0"/>
          <w:numId w:val="3"/>
        </w:numPr>
        <w:spacing w:line="240" w:lineRule="auto"/>
        <w:jc w:val="both"/>
        <w:rPr>
          <w:rFonts w:eastAsia="Times New Roman" w:cs="Times New Roman"/>
          <w:lang w:eastAsia="en-GB"/>
        </w:rPr>
      </w:pPr>
      <w:r w:rsidRPr="00A45C66">
        <w:t xml:space="preserve">Temperature </w:t>
      </w:r>
    </w:p>
    <w:p w:rsidR="00A45C66" w:rsidRPr="00A45C66" w:rsidRDefault="00A45C66" w:rsidP="00BA7700">
      <w:pPr>
        <w:pStyle w:val="ListParagraph"/>
        <w:numPr>
          <w:ilvl w:val="0"/>
          <w:numId w:val="3"/>
        </w:numPr>
        <w:spacing w:line="240" w:lineRule="auto"/>
        <w:jc w:val="both"/>
        <w:rPr>
          <w:rFonts w:eastAsia="Times New Roman" w:cs="Times New Roman"/>
          <w:lang w:eastAsia="en-GB"/>
        </w:rPr>
      </w:pPr>
      <w:r w:rsidRPr="00A45C66">
        <w:rPr>
          <w:rFonts w:eastAsia="Times New Roman" w:cs="Times New Roman"/>
          <w:lang w:eastAsia="en-GB"/>
        </w:rPr>
        <w:t>Diameter</w:t>
      </w:r>
    </w:p>
    <w:p w:rsidR="00A45C66" w:rsidRDefault="00A45C66" w:rsidP="00BA7700">
      <w:pPr>
        <w:pStyle w:val="ListParagraph"/>
        <w:numPr>
          <w:ilvl w:val="0"/>
          <w:numId w:val="3"/>
        </w:numPr>
        <w:spacing w:line="240" w:lineRule="auto"/>
        <w:jc w:val="both"/>
        <w:rPr>
          <w:rFonts w:eastAsia="Times New Roman" w:cs="Times New Roman"/>
          <w:lang w:eastAsia="en-GB"/>
        </w:rPr>
      </w:pPr>
      <w:r w:rsidRPr="00A45C66">
        <w:rPr>
          <w:rFonts w:eastAsia="Times New Roman" w:cs="Times New Roman"/>
          <w:lang w:eastAsia="en-GB"/>
        </w:rPr>
        <w:t xml:space="preserve">Presence of myelin sheath </w:t>
      </w:r>
    </w:p>
    <w:p w:rsidR="00A45C66" w:rsidRPr="00A45C66" w:rsidRDefault="005D1314" w:rsidP="00A45C66">
      <w:pPr>
        <w:pStyle w:val="ListParagraph"/>
        <w:spacing w:line="240" w:lineRule="auto"/>
        <w:jc w:val="both"/>
        <w:rPr>
          <w:rFonts w:eastAsia="Times New Roman" w:cs="Times New Roman"/>
          <w:lang w:eastAsia="en-GB"/>
        </w:rPr>
      </w:pPr>
      <w:r w:rsidRPr="003E3DB7">
        <w:rPr>
          <w:noProof/>
        </w:rPr>
        <w:drawing>
          <wp:anchor distT="0" distB="0" distL="114300" distR="114300" simplePos="0" relativeHeight="251742208" behindDoc="0" locked="0" layoutInCell="1" allowOverlap="1" wp14:anchorId="1603FA60" wp14:editId="31A8F191">
            <wp:simplePos x="0" y="0"/>
            <wp:positionH relativeFrom="margin">
              <wp:posOffset>-244549</wp:posOffset>
            </wp:positionH>
            <wp:positionV relativeFrom="paragraph">
              <wp:posOffset>499036</wp:posOffset>
            </wp:positionV>
            <wp:extent cx="320675" cy="320675"/>
            <wp:effectExtent l="0" t="0" r="3175" b="3175"/>
            <wp:wrapNone/>
            <wp:docPr id="30724" name="Picture 30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485"/>
        <w:gridCol w:w="3485"/>
        <w:gridCol w:w="3486"/>
      </w:tblGrid>
      <w:tr w:rsidR="00A45C66" w:rsidRPr="00A45C66" w:rsidTr="00A45C66">
        <w:tc>
          <w:tcPr>
            <w:tcW w:w="3485" w:type="dxa"/>
          </w:tcPr>
          <w:p w:rsidR="00A45C66" w:rsidRPr="00A45C66" w:rsidRDefault="00A45C66" w:rsidP="00383CBB">
            <w:pPr>
              <w:rPr>
                <w:rFonts w:eastAsia="Times New Roman" w:cs="Times New Roman"/>
                <w:lang w:eastAsia="en-GB"/>
              </w:rPr>
            </w:pPr>
            <w:r w:rsidRPr="00A45C66">
              <w:rPr>
                <w:rFonts w:eastAsia="Times New Roman" w:cs="Times New Roman"/>
                <w:lang w:eastAsia="en-GB"/>
              </w:rPr>
              <w:t>Factor</w:t>
            </w:r>
          </w:p>
        </w:tc>
        <w:tc>
          <w:tcPr>
            <w:tcW w:w="3485" w:type="dxa"/>
          </w:tcPr>
          <w:p w:rsidR="00A45C66" w:rsidRPr="00A45C66" w:rsidRDefault="00A45C66" w:rsidP="00383CBB">
            <w:pPr>
              <w:rPr>
                <w:rFonts w:eastAsia="Times New Roman" w:cs="Times New Roman"/>
                <w:lang w:eastAsia="en-GB"/>
              </w:rPr>
            </w:pPr>
            <w:r w:rsidRPr="00A45C66">
              <w:rPr>
                <w:rFonts w:eastAsia="Times New Roman" w:cs="Times New Roman"/>
                <w:lang w:eastAsia="en-GB"/>
              </w:rPr>
              <w:t>Describe</w:t>
            </w:r>
          </w:p>
        </w:tc>
        <w:tc>
          <w:tcPr>
            <w:tcW w:w="3486" w:type="dxa"/>
          </w:tcPr>
          <w:p w:rsidR="00A45C66" w:rsidRPr="00A45C66" w:rsidRDefault="00A45C66" w:rsidP="00383CBB">
            <w:pPr>
              <w:rPr>
                <w:rFonts w:eastAsia="Times New Roman" w:cs="Times New Roman"/>
                <w:lang w:eastAsia="en-GB"/>
              </w:rPr>
            </w:pPr>
            <w:r w:rsidRPr="00A45C66">
              <w:rPr>
                <w:rFonts w:eastAsia="Times New Roman" w:cs="Times New Roman"/>
                <w:lang w:eastAsia="en-GB"/>
              </w:rPr>
              <w:t xml:space="preserve">Explain </w:t>
            </w:r>
          </w:p>
        </w:tc>
      </w:tr>
      <w:tr w:rsidR="00A45C66" w:rsidRPr="00A45C66" w:rsidTr="00A45C66">
        <w:tc>
          <w:tcPr>
            <w:tcW w:w="3485" w:type="dxa"/>
          </w:tcPr>
          <w:p w:rsidR="00A45C66" w:rsidRDefault="00A45C66" w:rsidP="00383CBB">
            <w:pPr>
              <w:rPr>
                <w:rFonts w:eastAsia="Times New Roman" w:cs="Times New Roman"/>
                <w:lang w:eastAsia="en-GB"/>
              </w:rPr>
            </w:pPr>
            <w:r>
              <w:rPr>
                <w:rFonts w:eastAsia="Times New Roman" w:cs="Times New Roman"/>
                <w:lang w:eastAsia="en-GB"/>
              </w:rPr>
              <w:t xml:space="preserve">1.Temperature </w:t>
            </w:r>
          </w:p>
          <w:p w:rsidR="00A45C66" w:rsidRDefault="00A45C66" w:rsidP="00383CBB">
            <w:pPr>
              <w:rPr>
                <w:rFonts w:eastAsia="Times New Roman" w:cs="Times New Roman"/>
                <w:lang w:eastAsia="en-GB"/>
              </w:rPr>
            </w:pPr>
          </w:p>
          <w:p w:rsidR="00A45C66" w:rsidRDefault="00A45C66" w:rsidP="00BA7700">
            <w:pPr>
              <w:pStyle w:val="ListParagraph"/>
              <w:numPr>
                <w:ilvl w:val="0"/>
                <w:numId w:val="14"/>
              </w:numPr>
              <w:rPr>
                <w:rFonts w:eastAsia="Times New Roman" w:cs="Times New Roman"/>
                <w:lang w:eastAsia="en-GB"/>
              </w:rPr>
            </w:pPr>
            <w:r>
              <w:rPr>
                <w:rFonts w:eastAsia="Times New Roman" w:cs="Times New Roman"/>
                <w:lang w:eastAsia="en-GB"/>
              </w:rPr>
              <w:t xml:space="preserve">Lower temperature </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5D1314" w:rsidRDefault="005D1314" w:rsidP="005D1314">
            <w:pPr>
              <w:pStyle w:val="ListParagraph"/>
              <w:rPr>
                <w:rFonts w:eastAsia="Times New Roman" w:cs="Times New Roman"/>
                <w:lang w:eastAsia="en-GB"/>
              </w:rPr>
            </w:pPr>
          </w:p>
          <w:p w:rsidR="00A45C66" w:rsidRPr="00A45C66" w:rsidRDefault="00A45C66" w:rsidP="00BA7700">
            <w:pPr>
              <w:pStyle w:val="ListParagraph"/>
              <w:numPr>
                <w:ilvl w:val="0"/>
                <w:numId w:val="14"/>
              </w:numPr>
              <w:rPr>
                <w:rFonts w:eastAsia="Times New Roman" w:cs="Times New Roman"/>
                <w:lang w:eastAsia="en-GB"/>
              </w:rPr>
            </w:pPr>
            <w:r>
              <w:rPr>
                <w:rFonts w:eastAsia="Times New Roman" w:cs="Times New Roman"/>
                <w:lang w:eastAsia="en-GB"/>
              </w:rPr>
              <w:t xml:space="preserve">Higher temperature </w:t>
            </w:r>
          </w:p>
        </w:tc>
        <w:tc>
          <w:tcPr>
            <w:tcW w:w="3485"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Slower rate of diffusion of ions</w:t>
            </w: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Pr="00531909" w:rsidRDefault="00531909" w:rsidP="00383CBB">
            <w:pPr>
              <w:rPr>
                <w:rFonts w:eastAsia="Times New Roman" w:cs="Times New Roman"/>
                <w:color w:val="FF0000"/>
                <w:lang w:eastAsia="en-GB"/>
              </w:rPr>
            </w:pPr>
            <w:r w:rsidRPr="004C3C37">
              <w:rPr>
                <w:rFonts w:eastAsia="Times New Roman" w:cs="Times New Roman"/>
                <w:color w:val="7030A0"/>
                <w:lang w:eastAsia="en-GB"/>
              </w:rPr>
              <w:t>Faster rate of diffusion of ions</w:t>
            </w:r>
          </w:p>
        </w:tc>
        <w:tc>
          <w:tcPr>
            <w:tcW w:w="3486"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Slower rate of conduction</w:t>
            </w:r>
          </w:p>
          <w:p w:rsidR="00636681" w:rsidRDefault="00636681" w:rsidP="00383CBB">
            <w:pPr>
              <w:rPr>
                <w:rFonts w:eastAsia="Times New Roman" w:cs="Times New Roman"/>
                <w:lang w:eastAsia="en-GB"/>
              </w:rPr>
            </w:pPr>
            <w:r>
              <w:rPr>
                <w:rFonts w:eastAsia="Times New Roman" w:cs="Times New Roman"/>
                <w:lang w:eastAsia="en-GB"/>
              </w:rPr>
              <w:t>Ions less kinetic energy</w:t>
            </w:r>
          </w:p>
          <w:p w:rsidR="00A45C66" w:rsidRDefault="00A45C66" w:rsidP="00383CBB">
            <w:pPr>
              <w:rPr>
                <w:rFonts w:eastAsia="Times New Roman" w:cs="Times New Roman"/>
                <w:lang w:eastAsia="en-GB"/>
              </w:rPr>
            </w:pPr>
            <w:r>
              <w:rPr>
                <w:rFonts w:eastAsia="Times New Roman" w:cs="Times New Roman"/>
                <w:lang w:eastAsia="en-GB"/>
              </w:rPr>
              <w:t>Slower response</w:t>
            </w:r>
          </w:p>
          <w:p w:rsidR="00A45C66" w:rsidRDefault="00A45C66" w:rsidP="00383CBB">
            <w:pPr>
              <w:rPr>
                <w:rFonts w:eastAsia="Times New Roman" w:cs="Times New Roman"/>
                <w:lang w:eastAsia="en-GB"/>
              </w:rPr>
            </w:pPr>
          </w:p>
          <w:p w:rsidR="00A45C66" w:rsidRPr="004C3C37" w:rsidRDefault="00531909" w:rsidP="00383CBB">
            <w:pPr>
              <w:rPr>
                <w:rFonts w:eastAsia="Times New Roman" w:cs="Times New Roman"/>
                <w:color w:val="7030A0"/>
                <w:lang w:eastAsia="en-GB"/>
              </w:rPr>
            </w:pPr>
            <w:r w:rsidRPr="004C3C37">
              <w:rPr>
                <w:rFonts w:eastAsia="Times New Roman" w:cs="Times New Roman"/>
                <w:color w:val="7030A0"/>
                <w:lang w:eastAsia="en-GB"/>
              </w:rPr>
              <w:t>Faster rate of conduction</w:t>
            </w:r>
          </w:p>
          <w:p w:rsidR="00531909" w:rsidRPr="004C3C37" w:rsidRDefault="00531909" w:rsidP="00383CBB">
            <w:pPr>
              <w:rPr>
                <w:rFonts w:eastAsia="Times New Roman" w:cs="Times New Roman"/>
                <w:color w:val="7030A0"/>
                <w:lang w:eastAsia="en-GB"/>
              </w:rPr>
            </w:pPr>
            <w:r w:rsidRPr="004C3C37">
              <w:rPr>
                <w:rFonts w:eastAsia="Times New Roman" w:cs="Times New Roman"/>
                <w:color w:val="7030A0"/>
                <w:lang w:eastAsia="en-GB"/>
              </w:rPr>
              <w:t xml:space="preserve">Ions have more </w:t>
            </w:r>
            <w:proofErr w:type="spellStart"/>
            <w:r w:rsidRPr="004C3C37">
              <w:rPr>
                <w:rFonts w:eastAsia="Times New Roman" w:cs="Times New Roman"/>
                <w:color w:val="7030A0"/>
                <w:lang w:eastAsia="en-GB"/>
              </w:rPr>
              <w:t>kinectic</w:t>
            </w:r>
            <w:proofErr w:type="spellEnd"/>
            <w:r w:rsidRPr="004C3C37">
              <w:rPr>
                <w:rFonts w:eastAsia="Times New Roman" w:cs="Times New Roman"/>
                <w:color w:val="7030A0"/>
                <w:lang w:eastAsia="en-GB"/>
              </w:rPr>
              <w:t xml:space="preserve"> energy</w:t>
            </w:r>
          </w:p>
          <w:p w:rsidR="005D1314" w:rsidRPr="00531909" w:rsidRDefault="00531909" w:rsidP="00383CBB">
            <w:pPr>
              <w:rPr>
                <w:rFonts w:eastAsia="Times New Roman" w:cs="Times New Roman"/>
                <w:color w:val="FF0000"/>
                <w:lang w:eastAsia="en-GB"/>
              </w:rPr>
            </w:pPr>
            <w:r w:rsidRPr="004C3C37">
              <w:rPr>
                <w:rFonts w:eastAsia="Times New Roman" w:cs="Times New Roman"/>
                <w:color w:val="7030A0"/>
                <w:lang w:eastAsia="en-GB"/>
              </w:rPr>
              <w:t>Faster response</w:t>
            </w:r>
          </w:p>
        </w:tc>
      </w:tr>
      <w:tr w:rsidR="00A45C66" w:rsidRPr="00A45C66" w:rsidTr="00A45C66">
        <w:tc>
          <w:tcPr>
            <w:tcW w:w="3485" w:type="dxa"/>
          </w:tcPr>
          <w:p w:rsidR="00A45C66" w:rsidRDefault="00A45C66" w:rsidP="00383CBB">
            <w:pPr>
              <w:rPr>
                <w:rFonts w:eastAsia="Times New Roman" w:cs="Times New Roman"/>
                <w:lang w:eastAsia="en-GB"/>
              </w:rPr>
            </w:pPr>
            <w:r>
              <w:rPr>
                <w:rFonts w:eastAsia="Times New Roman" w:cs="Times New Roman"/>
                <w:lang w:eastAsia="en-GB"/>
              </w:rPr>
              <w:t>2.Diameter</w:t>
            </w:r>
          </w:p>
          <w:p w:rsidR="00A45C66" w:rsidRDefault="00A45C66" w:rsidP="00383CBB">
            <w:pPr>
              <w:rPr>
                <w:rFonts w:eastAsia="Times New Roman" w:cs="Times New Roman"/>
                <w:lang w:eastAsia="en-GB"/>
              </w:rPr>
            </w:pPr>
          </w:p>
          <w:p w:rsidR="00A45C66" w:rsidRDefault="00A45C66" w:rsidP="00BA7700">
            <w:pPr>
              <w:pStyle w:val="ListParagraph"/>
              <w:numPr>
                <w:ilvl w:val="0"/>
                <w:numId w:val="15"/>
              </w:numPr>
              <w:rPr>
                <w:rFonts w:eastAsia="Times New Roman" w:cs="Times New Roman"/>
                <w:lang w:eastAsia="en-GB"/>
              </w:rPr>
            </w:pPr>
            <w:r>
              <w:rPr>
                <w:rFonts w:eastAsia="Times New Roman" w:cs="Times New Roman"/>
                <w:lang w:eastAsia="en-GB"/>
              </w:rPr>
              <w:t>Smaller Diameter</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Pr="00A45C66" w:rsidRDefault="00A45C66" w:rsidP="00BA7700">
            <w:pPr>
              <w:pStyle w:val="ListParagraph"/>
              <w:numPr>
                <w:ilvl w:val="0"/>
                <w:numId w:val="15"/>
              </w:numPr>
              <w:rPr>
                <w:rFonts w:eastAsia="Times New Roman" w:cs="Times New Roman"/>
                <w:lang w:eastAsia="en-GB"/>
              </w:rPr>
            </w:pPr>
            <w:r>
              <w:rPr>
                <w:rFonts w:eastAsia="Times New Roman" w:cs="Times New Roman"/>
                <w:lang w:eastAsia="en-GB"/>
              </w:rPr>
              <w:t>Larger diameter</w:t>
            </w:r>
          </w:p>
        </w:tc>
        <w:tc>
          <w:tcPr>
            <w:tcW w:w="3485"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Pr="004C3C37" w:rsidRDefault="00531909" w:rsidP="00383CBB">
            <w:pPr>
              <w:rPr>
                <w:rFonts w:eastAsia="Times New Roman" w:cs="Times New Roman"/>
                <w:color w:val="7030A0"/>
                <w:lang w:eastAsia="en-GB"/>
              </w:rPr>
            </w:pPr>
            <w:r w:rsidRPr="004C3C37">
              <w:rPr>
                <w:rFonts w:eastAsia="Times New Roman" w:cs="Times New Roman"/>
                <w:color w:val="7030A0"/>
                <w:lang w:eastAsia="en-GB"/>
              </w:rPr>
              <w:t xml:space="preserve">Larger Diameter </w:t>
            </w: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Pr="00A45C66" w:rsidRDefault="00A45C66" w:rsidP="00383CBB">
            <w:pPr>
              <w:rPr>
                <w:rFonts w:eastAsia="Times New Roman" w:cs="Times New Roman"/>
                <w:lang w:eastAsia="en-GB"/>
              </w:rPr>
            </w:pPr>
            <w:r>
              <w:rPr>
                <w:rFonts w:eastAsia="Times New Roman" w:cs="Times New Roman"/>
                <w:lang w:eastAsia="en-GB"/>
              </w:rPr>
              <w:t>Quicker diffusion of ions</w:t>
            </w:r>
          </w:p>
        </w:tc>
        <w:tc>
          <w:tcPr>
            <w:tcW w:w="3486"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Pr="004C3C37" w:rsidRDefault="00531909" w:rsidP="00383CBB">
            <w:pPr>
              <w:rPr>
                <w:rFonts w:eastAsia="Times New Roman" w:cs="Times New Roman"/>
                <w:color w:val="7030A0"/>
                <w:lang w:eastAsia="en-GB"/>
              </w:rPr>
            </w:pPr>
            <w:r w:rsidRPr="004C3C37">
              <w:rPr>
                <w:rFonts w:eastAsia="Times New Roman" w:cs="Times New Roman"/>
                <w:color w:val="7030A0"/>
                <w:lang w:eastAsia="en-GB"/>
              </w:rPr>
              <w:t xml:space="preserve">More resistance to flow of ions in cytoplasm </w:t>
            </w:r>
          </w:p>
          <w:p w:rsidR="00A45C66" w:rsidRPr="004C3C37" w:rsidRDefault="00531909" w:rsidP="00383CBB">
            <w:pPr>
              <w:rPr>
                <w:rFonts w:eastAsia="Times New Roman" w:cs="Times New Roman"/>
                <w:color w:val="7030A0"/>
                <w:lang w:eastAsia="en-GB"/>
              </w:rPr>
            </w:pPr>
            <w:r w:rsidRPr="004C3C37">
              <w:rPr>
                <w:rFonts w:eastAsia="Times New Roman" w:cs="Times New Roman"/>
                <w:color w:val="7030A0"/>
                <w:lang w:eastAsia="en-GB"/>
              </w:rPr>
              <w:t xml:space="preserve">Faster response </w:t>
            </w:r>
          </w:p>
          <w:p w:rsidR="00A45C66" w:rsidRDefault="00A45C66" w:rsidP="00383CBB">
            <w:pPr>
              <w:rPr>
                <w:rFonts w:eastAsia="Times New Roman" w:cs="Times New Roman"/>
                <w:lang w:eastAsia="en-GB"/>
              </w:rPr>
            </w:pPr>
            <w:r>
              <w:rPr>
                <w:rFonts w:eastAsia="Times New Roman" w:cs="Times New Roman"/>
                <w:lang w:eastAsia="en-GB"/>
              </w:rPr>
              <w:t>Less resistance to flow of ions in cytoplasm</w:t>
            </w:r>
          </w:p>
          <w:p w:rsidR="00A45C66" w:rsidRDefault="00A45C66" w:rsidP="00383CBB">
            <w:pPr>
              <w:rPr>
                <w:rFonts w:eastAsia="Times New Roman" w:cs="Times New Roman"/>
                <w:lang w:eastAsia="en-GB"/>
              </w:rPr>
            </w:pPr>
            <w:r>
              <w:rPr>
                <w:rFonts w:eastAsia="Times New Roman" w:cs="Times New Roman"/>
                <w:lang w:eastAsia="en-GB"/>
              </w:rPr>
              <w:t xml:space="preserve">Quicker response. </w:t>
            </w:r>
          </w:p>
          <w:p w:rsidR="00A45C66" w:rsidRPr="00A45C66" w:rsidRDefault="00A45C66" w:rsidP="00383CBB">
            <w:pPr>
              <w:rPr>
                <w:rFonts w:eastAsia="Times New Roman" w:cs="Times New Roman"/>
                <w:lang w:eastAsia="en-GB"/>
              </w:rPr>
            </w:pPr>
          </w:p>
        </w:tc>
      </w:tr>
      <w:tr w:rsidR="00A45C66" w:rsidRPr="00A45C66" w:rsidTr="00A45C66">
        <w:tc>
          <w:tcPr>
            <w:tcW w:w="3485" w:type="dxa"/>
          </w:tcPr>
          <w:p w:rsidR="00A45C66" w:rsidRDefault="00A45C66" w:rsidP="00383CBB">
            <w:pPr>
              <w:rPr>
                <w:rFonts w:eastAsia="Times New Roman" w:cs="Times New Roman"/>
                <w:lang w:eastAsia="en-GB"/>
              </w:rPr>
            </w:pPr>
            <w:r>
              <w:rPr>
                <w:rFonts w:eastAsia="Times New Roman" w:cs="Times New Roman"/>
                <w:lang w:eastAsia="en-GB"/>
              </w:rPr>
              <w:t>3.Presence of myelin sheath</w:t>
            </w:r>
          </w:p>
          <w:p w:rsidR="00A45C66" w:rsidRDefault="00A45C66" w:rsidP="00383CBB">
            <w:pPr>
              <w:rPr>
                <w:rFonts w:eastAsia="Times New Roman" w:cs="Times New Roman"/>
                <w:lang w:eastAsia="en-GB"/>
              </w:rPr>
            </w:pPr>
          </w:p>
          <w:p w:rsidR="00A45C66" w:rsidRDefault="00A45C66" w:rsidP="00BA7700">
            <w:pPr>
              <w:pStyle w:val="ListParagraph"/>
              <w:numPr>
                <w:ilvl w:val="0"/>
                <w:numId w:val="16"/>
              </w:numPr>
              <w:rPr>
                <w:rFonts w:eastAsia="Times New Roman" w:cs="Times New Roman"/>
                <w:lang w:eastAsia="en-GB"/>
              </w:rPr>
            </w:pPr>
            <w:r>
              <w:rPr>
                <w:rFonts w:eastAsia="Times New Roman" w:cs="Times New Roman"/>
                <w:lang w:eastAsia="en-GB"/>
              </w:rPr>
              <w:t>Myelinated neuron</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BA7700">
            <w:pPr>
              <w:pStyle w:val="ListParagraph"/>
              <w:numPr>
                <w:ilvl w:val="0"/>
                <w:numId w:val="16"/>
              </w:numPr>
              <w:rPr>
                <w:rFonts w:eastAsia="Times New Roman" w:cs="Times New Roman"/>
                <w:lang w:eastAsia="en-GB"/>
              </w:rPr>
            </w:pPr>
            <w:r>
              <w:rPr>
                <w:rFonts w:eastAsia="Times New Roman" w:cs="Times New Roman"/>
                <w:lang w:eastAsia="en-GB"/>
              </w:rPr>
              <w:t>Nonmyelinated neuron</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Pr="00A45C66" w:rsidRDefault="00A45C66" w:rsidP="00A45C66">
            <w:pPr>
              <w:rPr>
                <w:rFonts w:eastAsia="Times New Roman" w:cs="Times New Roman"/>
                <w:lang w:eastAsia="en-GB"/>
              </w:rPr>
            </w:pPr>
          </w:p>
        </w:tc>
        <w:tc>
          <w:tcPr>
            <w:tcW w:w="3485"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Quicker diffusion of ions</w:t>
            </w:r>
          </w:p>
          <w:p w:rsidR="00A45C66" w:rsidRDefault="00A45C66" w:rsidP="00383CBB">
            <w:pPr>
              <w:rPr>
                <w:rFonts w:eastAsia="Times New Roman" w:cs="Times New Roman"/>
                <w:lang w:eastAsia="en-GB"/>
              </w:rPr>
            </w:pPr>
          </w:p>
          <w:p w:rsidR="00531909" w:rsidRDefault="00531909" w:rsidP="00383CBB">
            <w:pPr>
              <w:rPr>
                <w:rFonts w:eastAsia="Times New Roman" w:cs="Times New Roman"/>
                <w:lang w:eastAsia="en-GB"/>
              </w:rPr>
            </w:pPr>
          </w:p>
          <w:p w:rsidR="00531909" w:rsidRDefault="00531909" w:rsidP="00383CBB">
            <w:pPr>
              <w:rPr>
                <w:rFonts w:eastAsia="Times New Roman" w:cs="Times New Roman"/>
                <w:lang w:eastAsia="en-GB"/>
              </w:rPr>
            </w:pPr>
          </w:p>
          <w:p w:rsidR="00531909" w:rsidRDefault="00531909" w:rsidP="00383CBB">
            <w:pPr>
              <w:rPr>
                <w:rFonts w:eastAsia="Times New Roman" w:cs="Times New Roman"/>
                <w:lang w:eastAsia="en-GB"/>
              </w:rPr>
            </w:pPr>
          </w:p>
          <w:p w:rsidR="00531909" w:rsidRPr="00531909" w:rsidRDefault="00531909" w:rsidP="00383CBB">
            <w:pPr>
              <w:rPr>
                <w:rFonts w:eastAsia="Times New Roman" w:cs="Times New Roman"/>
                <w:color w:val="FF0000"/>
                <w:lang w:eastAsia="en-GB"/>
              </w:rPr>
            </w:pPr>
            <w:r w:rsidRPr="004C3C37">
              <w:rPr>
                <w:rFonts w:eastAsia="Times New Roman" w:cs="Times New Roman"/>
                <w:color w:val="7030A0"/>
                <w:lang w:eastAsia="en-GB"/>
              </w:rPr>
              <w:t>Faster diffusion of ions</w:t>
            </w:r>
          </w:p>
        </w:tc>
        <w:tc>
          <w:tcPr>
            <w:tcW w:w="3486"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 xml:space="preserve">Steeper </w:t>
            </w:r>
            <w:proofErr w:type="spellStart"/>
            <w:r>
              <w:rPr>
                <w:rFonts w:eastAsia="Times New Roman" w:cs="Times New Roman"/>
                <w:lang w:eastAsia="en-GB"/>
              </w:rPr>
              <w:t>conc</w:t>
            </w:r>
            <w:proofErr w:type="spellEnd"/>
            <w:r>
              <w:rPr>
                <w:rFonts w:eastAsia="Times New Roman" w:cs="Times New Roman"/>
                <w:lang w:eastAsia="en-GB"/>
              </w:rPr>
              <w:t xml:space="preserve"> gradient </w:t>
            </w:r>
          </w:p>
          <w:p w:rsidR="00A45C66" w:rsidRDefault="00A45C66" w:rsidP="00383CBB">
            <w:pPr>
              <w:rPr>
                <w:rFonts w:eastAsia="Times New Roman" w:cs="Times New Roman"/>
                <w:lang w:eastAsia="en-GB"/>
              </w:rPr>
            </w:pPr>
            <w:r>
              <w:rPr>
                <w:rFonts w:eastAsia="Times New Roman" w:cs="Times New Roman"/>
                <w:lang w:eastAsia="en-GB"/>
              </w:rPr>
              <w:t>Depolarisation only at Nodes of Ranvier</w:t>
            </w:r>
          </w:p>
          <w:p w:rsidR="00A45C66" w:rsidRDefault="00A45C66" w:rsidP="00383CBB">
            <w:pPr>
              <w:rPr>
                <w:rFonts w:eastAsia="Times New Roman" w:cs="Times New Roman"/>
                <w:lang w:eastAsia="en-GB"/>
              </w:rPr>
            </w:pPr>
            <w:r>
              <w:rPr>
                <w:rFonts w:eastAsia="Times New Roman" w:cs="Times New Roman"/>
                <w:lang w:eastAsia="en-GB"/>
              </w:rPr>
              <w:t xml:space="preserve">Quicker response </w:t>
            </w:r>
          </w:p>
          <w:p w:rsidR="00531909" w:rsidRDefault="00531909" w:rsidP="00383CBB">
            <w:pPr>
              <w:rPr>
                <w:rFonts w:eastAsia="Times New Roman" w:cs="Times New Roman"/>
                <w:lang w:eastAsia="en-GB"/>
              </w:rPr>
            </w:pPr>
          </w:p>
          <w:p w:rsidR="00531909" w:rsidRPr="004C3C37" w:rsidRDefault="00531909" w:rsidP="00383CBB">
            <w:pPr>
              <w:rPr>
                <w:rFonts w:eastAsia="Times New Roman" w:cs="Times New Roman"/>
                <w:color w:val="7030A0"/>
                <w:lang w:eastAsia="en-GB"/>
              </w:rPr>
            </w:pPr>
            <w:r w:rsidRPr="004C3C37">
              <w:rPr>
                <w:rFonts w:eastAsia="Times New Roman" w:cs="Times New Roman"/>
                <w:color w:val="7030A0"/>
                <w:lang w:eastAsia="en-GB"/>
              </w:rPr>
              <w:t xml:space="preserve">Shallower </w:t>
            </w:r>
            <w:proofErr w:type="spellStart"/>
            <w:r w:rsidRPr="004C3C37">
              <w:rPr>
                <w:rFonts w:eastAsia="Times New Roman" w:cs="Times New Roman"/>
                <w:color w:val="7030A0"/>
                <w:lang w:eastAsia="en-GB"/>
              </w:rPr>
              <w:t>conc</w:t>
            </w:r>
            <w:proofErr w:type="spellEnd"/>
            <w:r w:rsidRPr="004C3C37">
              <w:rPr>
                <w:rFonts w:eastAsia="Times New Roman" w:cs="Times New Roman"/>
                <w:color w:val="7030A0"/>
                <w:lang w:eastAsia="en-GB"/>
              </w:rPr>
              <w:t xml:space="preserve"> gradient</w:t>
            </w:r>
          </w:p>
          <w:p w:rsidR="00531909" w:rsidRPr="004C3C37" w:rsidRDefault="00531909" w:rsidP="00383CBB">
            <w:pPr>
              <w:rPr>
                <w:rFonts w:eastAsia="Times New Roman" w:cs="Times New Roman"/>
                <w:color w:val="7030A0"/>
                <w:lang w:eastAsia="en-GB"/>
              </w:rPr>
            </w:pPr>
            <w:r w:rsidRPr="004C3C37">
              <w:rPr>
                <w:rFonts w:eastAsia="Times New Roman" w:cs="Times New Roman"/>
                <w:color w:val="7030A0"/>
                <w:lang w:eastAsia="en-GB"/>
              </w:rPr>
              <w:t xml:space="preserve">Depolarisation along length of axon </w:t>
            </w:r>
          </w:p>
          <w:p w:rsidR="00531909" w:rsidRPr="00531909" w:rsidRDefault="00531909" w:rsidP="00383CBB">
            <w:pPr>
              <w:rPr>
                <w:rFonts w:eastAsia="Times New Roman" w:cs="Times New Roman"/>
                <w:color w:val="FF0000"/>
                <w:lang w:eastAsia="en-GB"/>
              </w:rPr>
            </w:pPr>
            <w:r w:rsidRPr="004C3C37">
              <w:rPr>
                <w:rFonts w:eastAsia="Times New Roman" w:cs="Times New Roman"/>
                <w:color w:val="7030A0"/>
                <w:lang w:eastAsia="en-GB"/>
              </w:rPr>
              <w:t xml:space="preserve">Slower response </w:t>
            </w:r>
          </w:p>
        </w:tc>
      </w:tr>
    </w:tbl>
    <w:p w:rsidR="00A45C66" w:rsidRDefault="00A45C66" w:rsidP="00383CBB">
      <w:pPr>
        <w:spacing w:after="0" w:line="240" w:lineRule="auto"/>
        <w:rPr>
          <w:rFonts w:eastAsia="Times New Roman" w:cs="Times New Roman"/>
          <w:b/>
          <w:u w:val="single"/>
          <w:lang w:eastAsia="en-GB"/>
        </w:rPr>
      </w:pPr>
    </w:p>
    <w:p w:rsidR="00A45C66" w:rsidRDefault="00C70456" w:rsidP="00383CBB">
      <w:pPr>
        <w:spacing w:after="0" w:line="240" w:lineRule="auto"/>
        <w:rPr>
          <w:rFonts w:eastAsia="Times New Roman" w:cs="Times New Roman"/>
          <w:b/>
          <w:u w:val="single"/>
          <w:lang w:eastAsia="en-GB"/>
        </w:rPr>
      </w:pPr>
      <w:r w:rsidRPr="00C70456">
        <w:rPr>
          <w:noProof/>
        </w:rPr>
        <w:drawing>
          <wp:inline distT="0" distB="0" distL="0" distR="0" wp14:anchorId="00E2B3AE" wp14:editId="180DB5AE">
            <wp:extent cx="3256254" cy="2073349"/>
            <wp:effectExtent l="0" t="0" r="1905" b="3175"/>
            <wp:docPr id="30722" name="Picture 3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62298" cy="2077197"/>
                    </a:xfrm>
                    <a:prstGeom prst="rect">
                      <a:avLst/>
                    </a:prstGeom>
                  </pic:spPr>
                </pic:pic>
              </a:graphicData>
            </a:graphic>
          </wp:inline>
        </w:drawing>
      </w:r>
      <w:r w:rsidR="005D1314">
        <w:rPr>
          <w:rFonts w:eastAsia="Times New Roman" w:cs="Times New Roman"/>
          <w:b/>
          <w:u w:val="single"/>
          <w:lang w:eastAsia="en-GB"/>
        </w:rPr>
        <w:t xml:space="preserve">   </w:t>
      </w:r>
      <w:r w:rsidR="005D1314" w:rsidRPr="005D1314">
        <w:rPr>
          <w:rFonts w:eastAsia="Times New Roman" w:cs="Times New Roman"/>
          <w:noProof/>
          <w:lang w:eastAsia="en-GB"/>
        </w:rPr>
        <w:drawing>
          <wp:inline distT="0" distB="0" distL="0" distR="0" wp14:anchorId="2343E17F" wp14:editId="5CAFB8D6">
            <wp:extent cx="3217464" cy="1404960"/>
            <wp:effectExtent l="0" t="0" r="2540" b="5080"/>
            <wp:docPr id="30725" name="Picture 3">
              <a:extLst xmlns:a="http://schemas.openxmlformats.org/drawingml/2006/main">
                <a:ext uri="{FF2B5EF4-FFF2-40B4-BE49-F238E27FC236}">
                  <a16:creationId xmlns:a16="http://schemas.microsoft.com/office/drawing/2014/main" id="{B1B76FFC-04F6-4266-B212-821B241004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1B76FFC-04F6-4266-B212-821B24100439}"/>
                        </a:ext>
                      </a:extLst>
                    </pic:cNvPr>
                    <pic:cNvPicPr>
                      <a:picLocks noChangeAspect="1"/>
                    </pic:cNvPicPr>
                  </pic:nvPicPr>
                  <pic:blipFill>
                    <a:blip r:embed="rId29"/>
                    <a:stretch>
                      <a:fillRect/>
                    </a:stretch>
                  </pic:blipFill>
                  <pic:spPr>
                    <a:xfrm>
                      <a:off x="0" y="0"/>
                      <a:ext cx="3236850" cy="1413425"/>
                    </a:xfrm>
                    <a:prstGeom prst="rect">
                      <a:avLst/>
                    </a:prstGeom>
                  </pic:spPr>
                </pic:pic>
              </a:graphicData>
            </a:graphic>
          </wp:inline>
        </w:drawing>
      </w:r>
    </w:p>
    <w:p w:rsidR="00A45C66" w:rsidRDefault="00A45C66" w:rsidP="00383CBB">
      <w:pPr>
        <w:spacing w:after="0" w:line="240" w:lineRule="auto"/>
        <w:rPr>
          <w:rFonts w:eastAsia="Times New Roman" w:cs="Times New Roman"/>
          <w:b/>
          <w:u w:val="single"/>
          <w:lang w:eastAsia="en-GB"/>
        </w:rPr>
      </w:pPr>
    </w:p>
    <w:p w:rsidR="00A45C66" w:rsidRDefault="00A45C66" w:rsidP="00383CBB">
      <w:pPr>
        <w:spacing w:after="0" w:line="240" w:lineRule="auto"/>
        <w:rPr>
          <w:rFonts w:eastAsia="Times New Roman" w:cs="Times New Roman"/>
          <w:b/>
          <w:u w:val="single"/>
          <w:lang w:eastAsia="en-GB"/>
        </w:rPr>
      </w:pPr>
    </w:p>
    <w:p w:rsidR="00383CBB" w:rsidRPr="0034534E" w:rsidRDefault="00383CBB" w:rsidP="00383CBB">
      <w:pPr>
        <w:spacing w:after="0" w:line="240" w:lineRule="auto"/>
        <w:rPr>
          <w:rFonts w:eastAsia="Times New Roman" w:cs="Times New Roman"/>
          <w:lang w:eastAsia="en-GB"/>
        </w:rPr>
      </w:pPr>
      <w:r w:rsidRPr="005D1314">
        <w:rPr>
          <w:rFonts w:eastAsia="Times New Roman" w:cs="Times New Roman"/>
          <w:b/>
          <w:sz w:val="36"/>
          <w:szCs w:val="36"/>
          <w:u w:val="single"/>
          <w:lang w:eastAsia="en-GB"/>
        </w:rPr>
        <w:lastRenderedPageBreak/>
        <w:t>Exam questions:</w:t>
      </w:r>
      <w:r w:rsidRPr="0034534E">
        <w:rPr>
          <w:rFonts w:eastAsia="Times New Roman" w:cs="Times New Roman"/>
          <w:lang w:eastAsia="en-GB"/>
        </w:rPr>
        <w:t xml:space="preserve"> </w:t>
      </w:r>
    </w:p>
    <w:p w:rsidR="005D1314" w:rsidRDefault="005D1314" w:rsidP="005D1314">
      <w:pPr>
        <w:pStyle w:val="NoSpacing"/>
        <w:rPr>
          <w:b/>
          <w:bCs/>
          <w:lang w:val="en-US"/>
        </w:rPr>
      </w:pPr>
    </w:p>
    <w:p w:rsidR="00E962C1" w:rsidRPr="0034534E" w:rsidRDefault="00E962C1" w:rsidP="005D1314">
      <w:pPr>
        <w:pStyle w:val="NoSpacing"/>
        <w:rPr>
          <w:lang w:val="en-US"/>
        </w:rPr>
      </w:pPr>
      <w:r w:rsidRPr="0034534E">
        <w:rPr>
          <w:b/>
          <w:bCs/>
          <w:lang w:val="en-US"/>
        </w:rPr>
        <w:t>Q</w:t>
      </w:r>
      <w:proofErr w:type="gramStart"/>
      <w:r w:rsidR="005D1314">
        <w:rPr>
          <w:b/>
          <w:bCs/>
          <w:lang w:val="en-US"/>
        </w:rPr>
        <w:t>5</w:t>
      </w:r>
      <w:r w:rsidRPr="0034534E">
        <w:rPr>
          <w:b/>
          <w:bCs/>
          <w:lang w:val="en-US"/>
        </w:rPr>
        <w:t>.</w:t>
      </w:r>
      <w:r w:rsidRPr="0034534E">
        <w:rPr>
          <w:lang w:val="en-US"/>
        </w:rPr>
        <w:t>(</w:t>
      </w:r>
      <w:proofErr w:type="gramEnd"/>
      <w:r w:rsidRPr="0034534E">
        <w:rPr>
          <w:lang w:val="en-US"/>
        </w:rPr>
        <w:t>a)     A myelinated axon conducts impulses faster than a non-myelinated axon.</w:t>
      </w:r>
      <w:r w:rsidRPr="0034534E">
        <w:rPr>
          <w:lang w:val="en-US"/>
        </w:rPr>
        <w:br/>
        <w:t>Explain this difference.</w:t>
      </w:r>
    </w:p>
    <w:p w:rsidR="00BA1F15" w:rsidRPr="00762E59" w:rsidRDefault="00BA1F15" w:rsidP="00BA1F15">
      <w:pPr>
        <w:pStyle w:val="NoSpacing"/>
        <w:rPr>
          <w:rFonts w:ascii="Calibri" w:hAnsi="Calibri" w:cs="Calibri"/>
          <w:color w:val="7030A0"/>
        </w:rPr>
      </w:pPr>
      <w:r w:rsidRPr="00762E59">
        <w:rPr>
          <w:rFonts w:ascii="Calibri" w:hAnsi="Calibri" w:cs="Calibri"/>
          <w:color w:val="7030A0"/>
        </w:rPr>
        <w:t>1.   </w:t>
      </w:r>
      <w:proofErr w:type="gramStart"/>
      <w:r w:rsidRPr="00762E59">
        <w:rPr>
          <w:rFonts w:ascii="Calibri" w:hAnsi="Calibri" w:cs="Calibri"/>
          <w:color w:val="7030A0"/>
        </w:rPr>
        <w:t>   (</w:t>
      </w:r>
      <w:proofErr w:type="gramEnd"/>
      <w:r w:rsidRPr="00762E59">
        <w:rPr>
          <w:rFonts w:ascii="Calibri" w:hAnsi="Calibri" w:cs="Calibri"/>
          <w:color w:val="7030A0"/>
        </w:rPr>
        <w:t>In myelinated) action potential / depolarisation only at node(s);</w:t>
      </w:r>
    </w:p>
    <w:p w:rsidR="00BA1F15" w:rsidRPr="00762E59" w:rsidRDefault="00BA1F15" w:rsidP="00BA1F15">
      <w:pPr>
        <w:pStyle w:val="NoSpacing"/>
        <w:rPr>
          <w:rFonts w:ascii="Calibri" w:hAnsi="Calibri" w:cs="Calibri"/>
          <w:color w:val="7030A0"/>
        </w:rPr>
      </w:pPr>
      <w:r w:rsidRPr="00762E59">
        <w:rPr>
          <w:rFonts w:ascii="Calibri" w:hAnsi="Calibri" w:cs="Calibri"/>
          <w:color w:val="7030A0"/>
        </w:rPr>
        <w:t>2.   </w:t>
      </w:r>
      <w:proofErr w:type="gramStart"/>
      <w:r w:rsidRPr="00762E59">
        <w:rPr>
          <w:rFonts w:ascii="Calibri" w:hAnsi="Calibri" w:cs="Calibri"/>
          <w:color w:val="7030A0"/>
        </w:rPr>
        <w:t>   (</w:t>
      </w:r>
      <w:proofErr w:type="gramEnd"/>
      <w:r w:rsidRPr="00762E59">
        <w:rPr>
          <w:rFonts w:ascii="Calibri" w:hAnsi="Calibri" w:cs="Calibri"/>
          <w:color w:val="7030A0"/>
        </w:rPr>
        <w:t>In myelinated, nerve impulse) jumps from node to node / saltatory;</w:t>
      </w:r>
    </w:p>
    <w:p w:rsidR="00BA1F15" w:rsidRPr="00762E59" w:rsidRDefault="00BA1F15" w:rsidP="00BA1F15">
      <w:pPr>
        <w:pStyle w:val="NoSpacing"/>
        <w:rPr>
          <w:rFonts w:ascii="Calibri" w:hAnsi="Calibri" w:cs="Calibri"/>
          <w:color w:val="7030A0"/>
        </w:rPr>
      </w:pPr>
      <w:r w:rsidRPr="00762E59">
        <w:rPr>
          <w:rFonts w:ascii="Calibri" w:hAnsi="Calibri" w:cs="Calibri"/>
          <w:color w:val="7030A0"/>
        </w:rPr>
        <w:t>3.   </w:t>
      </w:r>
      <w:proofErr w:type="gramStart"/>
      <w:r w:rsidRPr="00762E59">
        <w:rPr>
          <w:rFonts w:ascii="Calibri" w:hAnsi="Calibri" w:cs="Calibri"/>
          <w:color w:val="7030A0"/>
        </w:rPr>
        <w:t>   (</w:t>
      </w:r>
      <w:proofErr w:type="gramEnd"/>
      <w:r w:rsidRPr="00762E59">
        <w:rPr>
          <w:rFonts w:ascii="Calibri" w:hAnsi="Calibri" w:cs="Calibri"/>
          <w:color w:val="7030A0"/>
        </w:rPr>
        <w:t>In myelinated) action potential / impulse does not travel along whole length;</w:t>
      </w:r>
    </w:p>
    <w:p w:rsidR="00BA1F15" w:rsidRPr="00762E59" w:rsidRDefault="00BA1F15" w:rsidP="00BA1F15">
      <w:pPr>
        <w:pStyle w:val="NoSpacing"/>
        <w:rPr>
          <w:rFonts w:ascii="Calibri" w:hAnsi="Calibri" w:cs="Calibri"/>
          <w:color w:val="7030A0"/>
        </w:rPr>
      </w:pPr>
      <w:r w:rsidRPr="00762E59">
        <w:rPr>
          <w:rFonts w:ascii="Calibri" w:hAnsi="Calibri" w:cs="Calibri"/>
          <w:i/>
          <w:iCs/>
          <w:color w:val="7030A0"/>
        </w:rPr>
        <w:t>The question is about speed of transmission, not repolarisation or related matters</w:t>
      </w:r>
    </w:p>
    <w:p w:rsidR="00BA1F15" w:rsidRPr="00762E59" w:rsidRDefault="00BA1F15" w:rsidP="00BA1F15">
      <w:pPr>
        <w:pStyle w:val="NoSpacing"/>
        <w:rPr>
          <w:rFonts w:ascii="Calibri" w:hAnsi="Calibri" w:cs="Calibri"/>
          <w:i/>
          <w:iCs/>
          <w:color w:val="7030A0"/>
        </w:rPr>
      </w:pPr>
      <w:r w:rsidRPr="00762E59">
        <w:rPr>
          <w:rFonts w:ascii="Calibri" w:hAnsi="Calibri" w:cs="Calibri"/>
          <w:i/>
          <w:iCs/>
          <w:color w:val="7030A0"/>
        </w:rPr>
        <w:t>Accept converse for non-myelinated</w:t>
      </w:r>
    </w:p>
    <w:p w:rsidR="00BA1F15" w:rsidRPr="00BA1F15" w:rsidRDefault="00BA1F15" w:rsidP="00BA1F15">
      <w:pPr>
        <w:pStyle w:val="NoSpacing"/>
        <w:rPr>
          <w:rFonts w:ascii="Calibri" w:hAnsi="Calibri" w:cs="Calibri"/>
        </w:rPr>
      </w:pPr>
    </w:p>
    <w:p w:rsidR="00E962C1" w:rsidRPr="007841C7" w:rsidRDefault="00E962C1" w:rsidP="005D1314">
      <w:pPr>
        <w:pStyle w:val="NoSpacing"/>
        <w:rPr>
          <w:rFonts w:cs="Arial"/>
          <w:lang w:val="en-US"/>
        </w:rPr>
      </w:pPr>
      <w:r w:rsidRPr="0034534E">
        <w:rPr>
          <w:lang w:val="en-US"/>
        </w:rPr>
        <w:t>Doctors investigated the relationship between myelin in brain tissue and different types of dementia. All types of dementia involve loss of mental ability.</w:t>
      </w:r>
      <w:r w:rsidR="00DC22FE" w:rsidRPr="0034534E">
        <w:rPr>
          <w:lang w:val="en-US"/>
        </w:rPr>
        <w:t xml:space="preserve"> </w:t>
      </w:r>
      <w:r w:rsidRPr="0034534E">
        <w:rPr>
          <w:lang w:val="en-US"/>
        </w:rPr>
        <w:t>The doctors measured the mean amount of myelin in samples of brain tissue from</w:t>
      </w:r>
      <w:r w:rsidR="007841C7">
        <w:rPr>
          <w:lang w:val="en-US"/>
        </w:rPr>
        <w:t xml:space="preserve">. </w:t>
      </w:r>
      <w:r w:rsidR="005D1314" w:rsidRPr="0034534E">
        <w:rPr>
          <w:rFonts w:cs="Arial"/>
          <w:lang w:val="en-US"/>
        </w:rPr>
        <w:t>The doctors’ results are shown in the figure. The vertical bars show standard errors.</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a control group of 12 people without dementia</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20 people with vascular dementia (</w:t>
      </w:r>
      <w:proofErr w:type="spellStart"/>
      <w:r w:rsidRPr="0034534E">
        <w:rPr>
          <w:rFonts w:cs="Arial"/>
          <w:lang w:val="en-US"/>
        </w:rPr>
        <w:t>VaD</w:t>
      </w:r>
      <w:proofErr w:type="spellEnd"/>
      <w:r w:rsidRPr="0034534E">
        <w:rPr>
          <w:rFonts w:cs="Arial"/>
          <w:lang w:val="en-US"/>
        </w:rPr>
        <w:t>)</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19 people with Alzheimer's dementia (AD)</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31 people with Lewy body dementia (LD).</w:t>
      </w:r>
    </w:p>
    <w:p w:rsidR="00E962C1" w:rsidRPr="0034534E" w:rsidRDefault="00E962C1" w:rsidP="00E962C1">
      <w:pPr>
        <w:widowControl w:val="0"/>
        <w:autoSpaceDE w:val="0"/>
        <w:autoSpaceDN w:val="0"/>
        <w:adjustRightInd w:val="0"/>
        <w:spacing w:before="240" w:after="0" w:line="240" w:lineRule="auto"/>
        <w:ind w:left="1134" w:right="567" w:hanging="567"/>
        <w:rPr>
          <w:rFonts w:cs="Arial"/>
          <w:lang w:val="en-US"/>
        </w:rPr>
      </w:pPr>
      <w:r w:rsidRPr="0034534E">
        <w:rPr>
          <w:rFonts w:cs="Arial"/>
          <w:lang w:val="en-US"/>
        </w:rPr>
        <w:t> </w:t>
      </w:r>
      <w:r w:rsidRPr="0034534E">
        <w:rPr>
          <w:rFonts w:cs="Arial"/>
          <w:noProof/>
          <w:lang w:eastAsia="en-GB"/>
        </w:rPr>
        <w:drawing>
          <wp:inline distT="0" distB="0" distL="0" distR="0">
            <wp:extent cx="2470245" cy="1451863"/>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80573" cy="1457933"/>
                    </a:xfrm>
                    <a:prstGeom prst="rect">
                      <a:avLst/>
                    </a:prstGeom>
                    <a:noFill/>
                    <a:ln>
                      <a:noFill/>
                    </a:ln>
                  </pic:spPr>
                </pic:pic>
              </a:graphicData>
            </a:graphic>
          </wp:inline>
        </w:drawing>
      </w:r>
    </w:p>
    <w:p w:rsidR="00E962C1" w:rsidRPr="0034534E" w:rsidRDefault="00DC22FE" w:rsidP="007841C7">
      <w:pPr>
        <w:pStyle w:val="NoSpacing"/>
        <w:rPr>
          <w:lang w:val="en-US"/>
        </w:rPr>
      </w:pPr>
      <w:r w:rsidRPr="0034534E">
        <w:rPr>
          <w:lang w:val="en-US"/>
        </w:rPr>
        <w:t xml:space="preserve"> </w:t>
      </w:r>
      <w:r w:rsidR="00E962C1" w:rsidRPr="0034534E">
        <w:rPr>
          <w:lang w:val="en-US"/>
        </w:rPr>
        <w:t>(b)     The doctors used a statistical test to compare the results for AD and LD.</w:t>
      </w:r>
      <w:r w:rsidR="00E962C1" w:rsidRPr="0034534E">
        <w:rPr>
          <w:lang w:val="en-US"/>
        </w:rPr>
        <w:br/>
        <w:t xml:space="preserve">They obtained a value for P of </w:t>
      </w:r>
      <w:proofErr w:type="gramStart"/>
      <w:r w:rsidR="00E962C1" w:rsidRPr="0034534E">
        <w:rPr>
          <w:lang w:val="en-US"/>
        </w:rPr>
        <w:t>0.047.What</w:t>
      </w:r>
      <w:proofErr w:type="gramEnd"/>
      <w:r w:rsidR="00E962C1" w:rsidRPr="0034534E">
        <w:rPr>
          <w:lang w:val="en-US"/>
        </w:rPr>
        <w:t xml:space="preserve"> does this result show about the difference between the means for AD and LD? Use the words </w:t>
      </w:r>
      <w:r w:rsidR="00E962C1" w:rsidRPr="0034534E">
        <w:rPr>
          <w:b/>
          <w:bCs/>
          <w:lang w:val="en-US"/>
        </w:rPr>
        <w:t>probability</w:t>
      </w:r>
      <w:r w:rsidR="00E962C1" w:rsidRPr="0034534E">
        <w:rPr>
          <w:lang w:val="en-US"/>
        </w:rPr>
        <w:t xml:space="preserve"> and </w:t>
      </w:r>
      <w:r w:rsidR="00E962C1" w:rsidRPr="0034534E">
        <w:rPr>
          <w:b/>
          <w:bCs/>
          <w:lang w:val="en-US"/>
        </w:rPr>
        <w:t>chance</w:t>
      </w:r>
      <w:r w:rsidR="00E962C1" w:rsidRPr="0034534E">
        <w:rPr>
          <w:lang w:val="en-US"/>
        </w:rPr>
        <w:t xml:space="preserve"> in your answer.</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 1.      Probability of obtaining this difference by chance;</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Reject ‘results’ once only</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This statement often split round 2.</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2.      Is less than 5% / less than 0.05 / less than one in twenty;</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Accept is 4.7% / 0.047 but reject less than 4.7% / 0.047</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Accept correct greater than 95% / greater than 0.95 arguments</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3.      Difference is significant;</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Reject ‘results’ once only</w:t>
      </w:r>
    </w:p>
    <w:p w:rsidR="00E962C1" w:rsidRPr="0034534E" w:rsidRDefault="005D1314" w:rsidP="007841C7">
      <w:pPr>
        <w:pStyle w:val="NoSpacing"/>
        <w:rPr>
          <w:lang w:val="en-US"/>
        </w:rPr>
      </w:pPr>
      <w:r w:rsidRPr="0034534E">
        <w:rPr>
          <w:lang w:val="en-US"/>
        </w:rPr>
        <w:t xml:space="preserve"> </w:t>
      </w:r>
      <w:r w:rsidR="00E962C1" w:rsidRPr="0034534E">
        <w:rPr>
          <w:lang w:val="en-US"/>
        </w:rPr>
        <w:t>(c)     A student who read this investigation concluded that there was a relationship between the amount of myelin in a person’s brain and whether or not they had dementia.</w:t>
      </w:r>
      <w:r w:rsidR="00DC22FE" w:rsidRPr="0034534E">
        <w:rPr>
          <w:lang w:val="en-US"/>
        </w:rPr>
        <w:t xml:space="preserve"> </w:t>
      </w:r>
      <w:r w:rsidR="00E962C1" w:rsidRPr="0034534E">
        <w:rPr>
          <w:lang w:val="en-US"/>
        </w:rPr>
        <w:t>Do these data support this conclusion? Give reasons for your answer.</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1.   </w:t>
      </w:r>
      <w:proofErr w:type="gramStart"/>
      <w:r w:rsidRPr="00762E59">
        <w:rPr>
          <w:rFonts w:ascii="Calibri" w:hAnsi="Calibri" w:cs="Calibri"/>
          <w:color w:val="7030A0"/>
        </w:rPr>
        <w:t>   (</w:t>
      </w:r>
      <w:proofErr w:type="gramEnd"/>
      <w:r w:rsidRPr="00762E59">
        <w:rPr>
          <w:rFonts w:ascii="Calibri" w:hAnsi="Calibri" w:cs="Calibri"/>
          <w:color w:val="7030A0"/>
        </w:rPr>
        <w:t>All) dementia results lower (than control group) / non-dementia result higher;</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2.      Error bars do not overlap so differences are (possibly) significant;</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Neutral results</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Accept not due to chance / statistically significant</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In this context, accept references to standard deviation</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3.      Dementia may be due to other factors / not only due to a lack of myelin;</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Accept suitable named factor e.g. genetic</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4.   </w:t>
      </w:r>
      <w:proofErr w:type="gramStart"/>
      <w:r w:rsidRPr="00762E59">
        <w:rPr>
          <w:rFonts w:ascii="Calibri" w:hAnsi="Calibri" w:cs="Calibri"/>
          <w:color w:val="7030A0"/>
        </w:rPr>
        <w:t>   (</w:t>
      </w:r>
      <w:proofErr w:type="gramEnd"/>
      <w:r w:rsidRPr="00762E59">
        <w:rPr>
          <w:rFonts w:ascii="Calibri" w:hAnsi="Calibri" w:cs="Calibri"/>
          <w:color w:val="7030A0"/>
        </w:rPr>
        <w:t>Because) big / significant differences in myelin in different dementia;</w:t>
      </w:r>
    </w:p>
    <w:p w:rsidR="00E36A27" w:rsidRPr="00762E59" w:rsidRDefault="00E36A27" w:rsidP="00E36A27">
      <w:pPr>
        <w:pStyle w:val="NoSpacing"/>
        <w:rPr>
          <w:rFonts w:ascii="Calibri" w:hAnsi="Calibri" w:cs="Calibri"/>
          <w:color w:val="7030A0"/>
        </w:rPr>
      </w:pPr>
      <w:r w:rsidRPr="00762E59">
        <w:rPr>
          <w:rFonts w:ascii="Calibri" w:hAnsi="Calibri" w:cs="Calibri"/>
          <w:i/>
          <w:iCs/>
          <w:color w:val="7030A0"/>
        </w:rPr>
        <w:t>Not just ‘different’</w:t>
      </w:r>
    </w:p>
    <w:p w:rsidR="00E36A27" w:rsidRPr="00762E59" w:rsidRDefault="00E36A27" w:rsidP="00E36A27">
      <w:pPr>
        <w:pStyle w:val="NoSpacing"/>
        <w:rPr>
          <w:rFonts w:ascii="Calibri" w:hAnsi="Calibri" w:cs="Calibri"/>
          <w:color w:val="7030A0"/>
        </w:rPr>
      </w:pPr>
      <w:r w:rsidRPr="00762E59">
        <w:rPr>
          <w:rFonts w:ascii="Calibri" w:hAnsi="Calibri" w:cs="Calibri"/>
          <w:color w:val="7030A0"/>
        </w:rPr>
        <w:t>5.      Only small sample sizes / only one study / more data required;</w:t>
      </w:r>
    </w:p>
    <w:p w:rsidR="00223A78" w:rsidRDefault="00B571B6" w:rsidP="00223A78">
      <w:r w:rsidRPr="0034534E">
        <w:rPr>
          <w:b/>
          <w:noProof/>
          <w:u w:val="single"/>
          <w:lang w:eastAsia="en-GB"/>
        </w:rPr>
        <w:lastRenderedPageBreak/>
        <mc:AlternateContent>
          <mc:Choice Requires="wps">
            <w:drawing>
              <wp:anchor distT="0" distB="0" distL="114300" distR="114300" simplePos="0" relativeHeight="251687936" behindDoc="0" locked="0" layoutInCell="1" allowOverlap="1">
                <wp:simplePos x="0" y="0"/>
                <wp:positionH relativeFrom="column">
                  <wp:posOffset>-31898</wp:posOffset>
                </wp:positionH>
                <wp:positionV relativeFrom="paragraph">
                  <wp:posOffset>-42531</wp:posOffset>
                </wp:positionV>
                <wp:extent cx="6650182" cy="754911"/>
                <wp:effectExtent l="0" t="0" r="17780" b="26670"/>
                <wp:wrapNone/>
                <wp:docPr id="4" name="Rectangle 4"/>
                <wp:cNvGraphicFramePr/>
                <a:graphic xmlns:a="http://schemas.openxmlformats.org/drawingml/2006/main">
                  <a:graphicData uri="http://schemas.microsoft.com/office/word/2010/wordprocessingShape">
                    <wps:wsp>
                      <wps:cNvSpPr/>
                      <wps:spPr>
                        <a:xfrm>
                          <a:off x="0" y="0"/>
                          <a:ext cx="6650182" cy="75491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05CC12" id="Rectangle 4" o:spid="_x0000_s1026" style="position:absolute;margin-left:-2.5pt;margin-top:-3.35pt;width:523.65pt;height:59.4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" filled="f" strokecolor="black [3213]" strokeweight="1pt"/>
            </w:pict>
          </mc:Fallback>
        </mc:AlternateContent>
      </w:r>
      <w:r w:rsidR="00D87D78" w:rsidRPr="0034534E">
        <w:rPr>
          <w:b/>
          <w:u w:val="single"/>
        </w:rPr>
        <w:t>O</w:t>
      </w:r>
      <w:r w:rsidR="00223A78">
        <w:rPr>
          <w:b/>
          <w:u w:val="single"/>
        </w:rPr>
        <w:t>utcome</w:t>
      </w:r>
      <w:r w:rsidR="00D87D78" w:rsidRPr="0034534E">
        <w:rPr>
          <w:b/>
          <w:u w:val="single"/>
        </w:rPr>
        <w:t>:</w:t>
      </w:r>
      <w:r w:rsidR="00D87D78" w:rsidRPr="0034534E">
        <w:t xml:space="preserve"> </w:t>
      </w:r>
    </w:p>
    <w:p w:rsidR="00223A78" w:rsidRPr="00223A78" w:rsidRDefault="00223A78" w:rsidP="00BA7700">
      <w:pPr>
        <w:pStyle w:val="ListParagraph"/>
        <w:numPr>
          <w:ilvl w:val="0"/>
          <w:numId w:val="17"/>
        </w:numPr>
        <w:rPr>
          <w:rFonts w:cs="Arial"/>
          <w:szCs w:val="20"/>
        </w:rPr>
      </w:pPr>
      <w:r w:rsidRPr="00223A78">
        <w:rPr>
          <w:rFonts w:cs="Arial"/>
          <w:szCs w:val="20"/>
        </w:rPr>
        <w:t xml:space="preserve">Describe and explain the detailed structure of a synapse including the sequence of events </w:t>
      </w:r>
    </w:p>
    <w:p w:rsidR="00223A78" w:rsidRPr="00223A78" w:rsidRDefault="00223A78" w:rsidP="00BA7700">
      <w:pPr>
        <w:pStyle w:val="ListParagraph"/>
        <w:numPr>
          <w:ilvl w:val="0"/>
          <w:numId w:val="17"/>
        </w:numPr>
        <w:rPr>
          <w:rFonts w:cs="Arial"/>
          <w:szCs w:val="20"/>
        </w:rPr>
      </w:pPr>
      <w:r w:rsidRPr="00223A78">
        <w:rPr>
          <w:rFonts w:cs="Arial"/>
          <w:szCs w:val="20"/>
        </w:rPr>
        <w:t>Explain the functions of synapses</w:t>
      </w:r>
    </w:p>
    <w:p w:rsidR="00DC22FE" w:rsidRPr="00223A78" w:rsidRDefault="00B571B6" w:rsidP="00223A78">
      <w:pPr>
        <w:rPr>
          <w:b/>
          <w:sz w:val="36"/>
          <w:szCs w:val="36"/>
          <w:u w:val="single"/>
        </w:rPr>
      </w:pPr>
      <w:r w:rsidRPr="00223A78">
        <w:rPr>
          <w:b/>
          <w:sz w:val="36"/>
          <w:szCs w:val="36"/>
          <w:u w:val="single"/>
        </w:rPr>
        <w:t>Synapse structure</w:t>
      </w:r>
    </w:p>
    <w:p w:rsidR="00894EEF" w:rsidRPr="0034534E" w:rsidRDefault="00DC22FE" w:rsidP="00894EEF">
      <w:pPr>
        <w:spacing w:line="360" w:lineRule="auto"/>
      </w:pPr>
      <w:r w:rsidRPr="0034534E">
        <w:t xml:space="preserve">A </w:t>
      </w:r>
      <w:r w:rsidRPr="00223A78">
        <w:rPr>
          <w:b/>
        </w:rPr>
        <w:t>synapse</w:t>
      </w:r>
      <w:r w:rsidRPr="0034534E">
        <w:t xml:space="preserve"> is the junction</w:t>
      </w:r>
      <w:r w:rsidRPr="00223A78">
        <w:rPr>
          <w:b/>
        </w:rPr>
        <w:t xml:space="preserve"> between</w:t>
      </w:r>
      <w:r w:rsidRPr="0034534E">
        <w:t xml:space="preserve"> 2 neurones</w:t>
      </w:r>
      <w:r w:rsidR="00894EEF" w:rsidRPr="0034534E">
        <w:t xml:space="preserve">.  </w:t>
      </w:r>
      <w:r w:rsidRPr="0034534E">
        <w:t xml:space="preserve">There is a </w:t>
      </w:r>
      <w:r w:rsidRPr="00223A78">
        <w:rPr>
          <w:b/>
        </w:rPr>
        <w:t>very narrow gap</w:t>
      </w:r>
      <w:r w:rsidRPr="0034534E">
        <w:t xml:space="preserve"> of about </w:t>
      </w:r>
      <w:r w:rsidRPr="00223A78">
        <w:rPr>
          <w:b/>
        </w:rPr>
        <w:t>20nm</w:t>
      </w:r>
      <w:r w:rsidRPr="0034534E">
        <w:t xml:space="preserve"> between neurones called the </w:t>
      </w:r>
      <w:r w:rsidR="00223A78" w:rsidRPr="00223A78">
        <w:rPr>
          <w:b/>
        </w:rPr>
        <w:t xml:space="preserve">synaptic </w:t>
      </w:r>
      <w:proofErr w:type="gramStart"/>
      <w:r w:rsidR="00223A78" w:rsidRPr="00223A78">
        <w:rPr>
          <w:b/>
        </w:rPr>
        <w:t>cleft</w:t>
      </w:r>
      <w:r w:rsidR="00894EEF" w:rsidRPr="0034534E">
        <w:t xml:space="preserve"> </w:t>
      </w:r>
      <w:r w:rsidR="008A059A">
        <w:t>.</w:t>
      </w:r>
      <w:proofErr w:type="gramEnd"/>
    </w:p>
    <w:p w:rsidR="00DC22FE" w:rsidRPr="0034534E" w:rsidRDefault="00DC22FE" w:rsidP="00894EEF">
      <w:pPr>
        <w:spacing w:line="360" w:lineRule="auto"/>
      </w:pPr>
      <w:r w:rsidRPr="0034534E">
        <w:t xml:space="preserve">An </w:t>
      </w:r>
      <w:r w:rsidRPr="00223A78">
        <w:rPr>
          <w:b/>
        </w:rPr>
        <w:t>action potential</w:t>
      </w:r>
      <w:r w:rsidRPr="0034534E">
        <w:t xml:space="preserve"> (electrical) </w:t>
      </w:r>
      <w:r w:rsidRPr="00223A78">
        <w:rPr>
          <w:b/>
        </w:rPr>
        <w:t>cannot</w:t>
      </w:r>
      <w:r w:rsidRPr="0034534E">
        <w:t xml:space="preserve"> cross the synaptic cleft so chemicals called </w:t>
      </w:r>
      <w:r w:rsidR="008A059A" w:rsidRPr="008A059A">
        <w:rPr>
          <w:b/>
        </w:rPr>
        <w:t>neurotransmitters</w:t>
      </w:r>
      <w:r w:rsidRPr="0034534E">
        <w:t xml:space="preserve"> are used</w:t>
      </w:r>
      <w:r w:rsidR="00894EEF" w:rsidRPr="0034534E">
        <w:t xml:space="preserve">. </w:t>
      </w:r>
      <w:r w:rsidR="008A059A">
        <w:t xml:space="preserve">Neurones are </w:t>
      </w:r>
      <w:r w:rsidR="008A059A" w:rsidRPr="008A059A">
        <w:rPr>
          <w:b/>
        </w:rPr>
        <w:t>transducer</w:t>
      </w:r>
      <w:r w:rsidR="008A059A">
        <w:t xml:space="preserve">, the </w:t>
      </w:r>
      <w:r w:rsidR="008A059A" w:rsidRPr="008A059A">
        <w:rPr>
          <w:b/>
        </w:rPr>
        <w:t>synapse</w:t>
      </w:r>
      <w:r w:rsidR="008A059A">
        <w:t xml:space="preserve"> is where the transduction occurs. </w:t>
      </w:r>
    </w:p>
    <w:p w:rsidR="008A059A" w:rsidRDefault="00DC22FE" w:rsidP="00894EEF">
      <w:pPr>
        <w:tabs>
          <w:tab w:val="left" w:pos="8191"/>
        </w:tabs>
        <w:spacing w:after="0" w:line="360" w:lineRule="auto"/>
      </w:pPr>
      <w:r w:rsidRPr="0034534E">
        <w:t xml:space="preserve">Synapses that use </w:t>
      </w:r>
      <w:r w:rsidR="008A059A" w:rsidRPr="008A059A">
        <w:rPr>
          <w:b/>
        </w:rPr>
        <w:t>acetylcholine</w:t>
      </w:r>
      <w:r w:rsidRPr="0034534E">
        <w:t xml:space="preserve"> are called </w:t>
      </w:r>
      <w:r w:rsidR="008A059A" w:rsidRPr="008A059A">
        <w:rPr>
          <w:b/>
        </w:rPr>
        <w:t>cholinergic</w:t>
      </w:r>
      <w:r w:rsidRPr="0034534E">
        <w:t xml:space="preserve"> synapses</w:t>
      </w:r>
    </w:p>
    <w:p w:rsidR="008A059A" w:rsidRDefault="008A059A" w:rsidP="00894EEF">
      <w:pPr>
        <w:tabs>
          <w:tab w:val="left" w:pos="8191"/>
        </w:tabs>
        <w:spacing w:after="0" w:line="360" w:lineRule="auto"/>
      </w:pPr>
      <w:r>
        <w:t>Labels for the diagram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A059A" w:rsidTr="00906895">
        <w:tc>
          <w:tcPr>
            <w:tcW w:w="3485" w:type="dxa"/>
          </w:tcPr>
          <w:p w:rsidR="008A059A" w:rsidRDefault="008A059A" w:rsidP="00894EEF">
            <w:pPr>
              <w:tabs>
                <w:tab w:val="left" w:pos="8191"/>
              </w:tabs>
              <w:spacing w:line="360" w:lineRule="auto"/>
            </w:pPr>
            <w:r>
              <w:t>Axon</w:t>
            </w:r>
          </w:p>
        </w:tc>
        <w:tc>
          <w:tcPr>
            <w:tcW w:w="3485" w:type="dxa"/>
          </w:tcPr>
          <w:p w:rsidR="008A059A" w:rsidRDefault="008A059A" w:rsidP="00894EEF">
            <w:pPr>
              <w:tabs>
                <w:tab w:val="left" w:pos="8191"/>
              </w:tabs>
              <w:spacing w:line="360" w:lineRule="auto"/>
            </w:pPr>
            <w:r>
              <w:t>Neurotransmitter receptor</w:t>
            </w:r>
          </w:p>
        </w:tc>
        <w:tc>
          <w:tcPr>
            <w:tcW w:w="3486" w:type="dxa"/>
          </w:tcPr>
          <w:p w:rsidR="008A059A" w:rsidRDefault="008A059A" w:rsidP="00894EEF">
            <w:pPr>
              <w:tabs>
                <w:tab w:val="left" w:pos="8191"/>
              </w:tabs>
              <w:spacing w:line="360" w:lineRule="auto"/>
            </w:pPr>
            <w:r>
              <w:t>Na+ channel</w:t>
            </w:r>
          </w:p>
        </w:tc>
      </w:tr>
      <w:tr w:rsidR="008A059A" w:rsidTr="00906895">
        <w:tc>
          <w:tcPr>
            <w:tcW w:w="3485" w:type="dxa"/>
          </w:tcPr>
          <w:p w:rsidR="008A059A" w:rsidRDefault="008A059A" w:rsidP="00894EEF">
            <w:pPr>
              <w:tabs>
                <w:tab w:val="left" w:pos="8191"/>
              </w:tabs>
              <w:spacing w:line="360" w:lineRule="auto"/>
            </w:pPr>
            <w:r>
              <w:t xml:space="preserve">Dendrite </w:t>
            </w:r>
          </w:p>
        </w:tc>
        <w:tc>
          <w:tcPr>
            <w:tcW w:w="3485" w:type="dxa"/>
          </w:tcPr>
          <w:p w:rsidR="008A059A" w:rsidRDefault="008A059A" w:rsidP="00894EEF">
            <w:pPr>
              <w:tabs>
                <w:tab w:val="left" w:pos="8191"/>
              </w:tabs>
              <w:spacing w:line="360" w:lineRule="auto"/>
            </w:pPr>
            <w:r>
              <w:t>Vesicle</w:t>
            </w:r>
          </w:p>
        </w:tc>
        <w:tc>
          <w:tcPr>
            <w:tcW w:w="3486" w:type="dxa"/>
          </w:tcPr>
          <w:p w:rsidR="008A059A" w:rsidRDefault="008A059A" w:rsidP="00894EEF">
            <w:pPr>
              <w:tabs>
                <w:tab w:val="left" w:pos="8191"/>
              </w:tabs>
              <w:spacing w:line="360" w:lineRule="auto"/>
            </w:pPr>
            <w:r>
              <w:t xml:space="preserve">Synaptic cleft </w:t>
            </w:r>
          </w:p>
        </w:tc>
      </w:tr>
      <w:tr w:rsidR="008A059A" w:rsidTr="00906895">
        <w:tc>
          <w:tcPr>
            <w:tcW w:w="3485" w:type="dxa"/>
          </w:tcPr>
          <w:p w:rsidR="008A059A" w:rsidRDefault="008A059A" w:rsidP="00894EEF">
            <w:pPr>
              <w:tabs>
                <w:tab w:val="left" w:pos="8191"/>
              </w:tabs>
              <w:spacing w:line="360" w:lineRule="auto"/>
            </w:pPr>
            <w:r>
              <w:t>Neurotransmitter</w:t>
            </w:r>
          </w:p>
        </w:tc>
        <w:tc>
          <w:tcPr>
            <w:tcW w:w="3485" w:type="dxa"/>
          </w:tcPr>
          <w:p w:rsidR="008A059A" w:rsidRDefault="008A059A" w:rsidP="00894EEF">
            <w:pPr>
              <w:tabs>
                <w:tab w:val="left" w:pos="8191"/>
              </w:tabs>
              <w:spacing w:line="360" w:lineRule="auto"/>
            </w:pPr>
            <w:r>
              <w:t>Pre-synaptic membrane</w:t>
            </w:r>
          </w:p>
        </w:tc>
        <w:tc>
          <w:tcPr>
            <w:tcW w:w="3486" w:type="dxa"/>
          </w:tcPr>
          <w:p w:rsidR="008A059A" w:rsidRDefault="008A059A" w:rsidP="00894EEF">
            <w:pPr>
              <w:tabs>
                <w:tab w:val="left" w:pos="8191"/>
              </w:tabs>
              <w:spacing w:line="360" w:lineRule="auto"/>
            </w:pPr>
            <w:r>
              <w:t>Post-synaptic membrane</w:t>
            </w:r>
          </w:p>
        </w:tc>
      </w:tr>
      <w:tr w:rsidR="008A059A" w:rsidTr="00906895">
        <w:tc>
          <w:tcPr>
            <w:tcW w:w="3485" w:type="dxa"/>
          </w:tcPr>
          <w:p w:rsidR="008A059A" w:rsidRDefault="008A059A" w:rsidP="00894EEF">
            <w:pPr>
              <w:tabs>
                <w:tab w:val="left" w:pos="8191"/>
              </w:tabs>
              <w:spacing w:line="360" w:lineRule="auto"/>
            </w:pPr>
            <w:r>
              <w:t xml:space="preserve">Mitochondria </w:t>
            </w:r>
          </w:p>
        </w:tc>
        <w:tc>
          <w:tcPr>
            <w:tcW w:w="3485" w:type="dxa"/>
          </w:tcPr>
          <w:p w:rsidR="008A059A" w:rsidRDefault="008A059A" w:rsidP="00894EEF">
            <w:pPr>
              <w:tabs>
                <w:tab w:val="left" w:pos="8191"/>
              </w:tabs>
              <w:spacing w:line="360" w:lineRule="auto"/>
            </w:pPr>
          </w:p>
        </w:tc>
        <w:tc>
          <w:tcPr>
            <w:tcW w:w="3486" w:type="dxa"/>
          </w:tcPr>
          <w:p w:rsidR="008A059A" w:rsidRDefault="008A059A" w:rsidP="00894EEF">
            <w:pPr>
              <w:tabs>
                <w:tab w:val="left" w:pos="8191"/>
              </w:tabs>
              <w:spacing w:line="360" w:lineRule="auto"/>
            </w:pPr>
          </w:p>
        </w:tc>
      </w:tr>
    </w:tbl>
    <w:p w:rsidR="00B571B6" w:rsidRPr="0034534E" w:rsidRDefault="00B571B6" w:rsidP="00E36A27">
      <w:pPr>
        <w:tabs>
          <w:tab w:val="left" w:pos="8191"/>
        </w:tabs>
        <w:spacing w:after="0" w:line="360" w:lineRule="auto"/>
      </w:pPr>
      <w:r w:rsidRPr="0034534E">
        <w:tab/>
      </w:r>
      <w:r w:rsidR="00E415B0" w:rsidRPr="0034534E">
        <w:t xml:space="preserve">. </w:t>
      </w:r>
      <w:r w:rsidR="00E36A27">
        <w:rPr>
          <w:noProof/>
        </w:rPr>
        <w:drawing>
          <wp:inline distT="0" distB="0" distL="0" distR="0" wp14:anchorId="13090E96">
            <wp:extent cx="6685545" cy="400162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87365" cy="4002716"/>
                    </a:xfrm>
                    <a:prstGeom prst="rect">
                      <a:avLst/>
                    </a:prstGeom>
                    <a:noFill/>
                  </pic:spPr>
                </pic:pic>
              </a:graphicData>
            </a:graphic>
          </wp:inline>
        </w:drawing>
      </w:r>
    </w:p>
    <w:p w:rsidR="004E548E" w:rsidRPr="00FD5435" w:rsidRDefault="00FD5435" w:rsidP="00FD5435">
      <w:pPr>
        <w:spacing w:line="360" w:lineRule="auto"/>
        <w:ind w:left="360"/>
      </w:pPr>
      <w:r w:rsidRPr="00FD5435">
        <w:rPr>
          <w:b/>
        </w:rPr>
        <w:t>Neurotransmitters</w:t>
      </w:r>
      <w:r w:rsidRPr="00FD5435">
        <w:t xml:space="preserve"> are </w:t>
      </w:r>
      <w:r w:rsidRPr="00FD5435">
        <w:rPr>
          <w:b/>
        </w:rPr>
        <w:t>made</w:t>
      </w:r>
      <w:r w:rsidRPr="00FD5435">
        <w:t xml:space="preserve"> by the </w:t>
      </w:r>
      <w:r w:rsidRPr="00FD5435">
        <w:rPr>
          <w:b/>
        </w:rPr>
        <w:t>pre-synaptic</w:t>
      </w:r>
      <w:r w:rsidRPr="00FD5435">
        <w:t xml:space="preserve"> neurone and are </w:t>
      </w:r>
      <w:r w:rsidRPr="00FD5435">
        <w:rPr>
          <w:b/>
        </w:rPr>
        <w:t>stored</w:t>
      </w:r>
      <w:r w:rsidRPr="00FD5435">
        <w:t xml:space="preserve"> in synaptic </w:t>
      </w:r>
      <w:r w:rsidRPr="00FD5435">
        <w:rPr>
          <w:b/>
        </w:rPr>
        <w:t>vesicles</w:t>
      </w:r>
      <w:r w:rsidRPr="00FD5435">
        <w:t xml:space="preserve"> at the end of the axon in the </w:t>
      </w:r>
      <w:r w:rsidRPr="00FD5435">
        <w:rPr>
          <w:b/>
        </w:rPr>
        <w:t>synaptic knob</w:t>
      </w:r>
      <w:r w:rsidRPr="00FD5435">
        <w:t>.</w:t>
      </w:r>
      <w:r>
        <w:t xml:space="preserve"> </w:t>
      </w:r>
      <w:r w:rsidRPr="00FD5435">
        <w:t xml:space="preserve">The </w:t>
      </w:r>
      <w:r w:rsidRPr="00FD5435">
        <w:rPr>
          <w:b/>
        </w:rPr>
        <w:t>membrane</w:t>
      </w:r>
      <w:r w:rsidRPr="00FD5435">
        <w:t xml:space="preserve"> of the </w:t>
      </w:r>
      <w:r w:rsidRPr="00FD5435">
        <w:rPr>
          <w:b/>
        </w:rPr>
        <w:t>post-synaptic</w:t>
      </w:r>
      <w:r w:rsidRPr="00FD5435">
        <w:t xml:space="preserve"> neurone has </w:t>
      </w:r>
      <w:r w:rsidRPr="00FD5435">
        <w:rPr>
          <w:b/>
        </w:rPr>
        <w:t>membrane receptors</w:t>
      </w:r>
      <w:r w:rsidRPr="00FD5435">
        <w:t xml:space="preserve"> which have </w:t>
      </w:r>
      <w:r w:rsidRPr="00FD5435">
        <w:rPr>
          <w:b/>
        </w:rPr>
        <w:t>specific binding sites</w:t>
      </w:r>
      <w:r w:rsidRPr="00FD5435">
        <w:t xml:space="preserve"> for neurotransmitters.</w:t>
      </w:r>
    </w:p>
    <w:p w:rsidR="00FD5435" w:rsidRDefault="00FD5435" w:rsidP="00906895">
      <w:pPr>
        <w:spacing w:line="360" w:lineRule="auto"/>
        <w:rPr>
          <w:b/>
          <w:u w:val="single"/>
        </w:rPr>
      </w:pPr>
    </w:p>
    <w:p w:rsidR="00894EEF" w:rsidRPr="00FD5435" w:rsidRDefault="00FD5435" w:rsidP="00906895">
      <w:pPr>
        <w:spacing w:line="360" w:lineRule="auto"/>
        <w:rPr>
          <w:b/>
          <w:sz w:val="36"/>
          <w:szCs w:val="36"/>
          <w:u w:val="single"/>
        </w:rPr>
      </w:pPr>
      <w:r w:rsidRPr="003E3DB7">
        <w:rPr>
          <w:noProof/>
        </w:rPr>
        <w:lastRenderedPageBreak/>
        <w:drawing>
          <wp:anchor distT="0" distB="0" distL="114300" distR="114300" simplePos="0" relativeHeight="251744256" behindDoc="0" locked="0" layoutInCell="1" allowOverlap="1" wp14:anchorId="3070ACEA" wp14:editId="6DA65F5A">
            <wp:simplePos x="0" y="0"/>
            <wp:positionH relativeFrom="margin">
              <wp:posOffset>-170121</wp:posOffset>
            </wp:positionH>
            <wp:positionV relativeFrom="paragraph">
              <wp:posOffset>520996</wp:posOffset>
            </wp:positionV>
            <wp:extent cx="320675" cy="320675"/>
            <wp:effectExtent l="0" t="0" r="3175"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B571B6" w:rsidRPr="00FD5435">
        <w:rPr>
          <w:b/>
          <w:sz w:val="36"/>
          <w:szCs w:val="36"/>
          <w:u w:val="single"/>
        </w:rPr>
        <w:t>Sequence of events at a synapse</w:t>
      </w:r>
    </w:p>
    <w:p w:rsidR="00B571B6" w:rsidRPr="0034534E" w:rsidRDefault="00B571B6" w:rsidP="00BA7700">
      <w:pPr>
        <w:pStyle w:val="ListParagraph"/>
        <w:numPr>
          <w:ilvl w:val="0"/>
          <w:numId w:val="18"/>
        </w:numPr>
        <w:spacing w:line="480" w:lineRule="auto"/>
      </w:pPr>
      <w:r w:rsidRPr="0034534E">
        <w:t xml:space="preserve">AP arrives at synaptic knob causing depolarisation of membrane </w:t>
      </w:r>
    </w:p>
    <w:p w:rsidR="00B571B6" w:rsidRPr="0034534E" w:rsidRDefault="00B571B6" w:rsidP="00BA7700">
      <w:pPr>
        <w:pStyle w:val="ListParagraph"/>
        <w:numPr>
          <w:ilvl w:val="0"/>
          <w:numId w:val="18"/>
        </w:numPr>
        <w:spacing w:line="480" w:lineRule="auto"/>
      </w:pPr>
      <w:r w:rsidRPr="0034534E">
        <w:t>Ca</w:t>
      </w:r>
      <w:r w:rsidRPr="0034534E">
        <w:rPr>
          <w:vertAlign w:val="superscript"/>
        </w:rPr>
        <w:t xml:space="preserve">2+ </w:t>
      </w:r>
      <w:r w:rsidRPr="0034534E">
        <w:t>channels open and Ca</w:t>
      </w:r>
      <w:r w:rsidRPr="0034534E">
        <w:rPr>
          <w:vertAlign w:val="superscript"/>
        </w:rPr>
        <w:t xml:space="preserve">2+ </w:t>
      </w:r>
      <w:r w:rsidRPr="0034534E">
        <w:t>enter the axon</w:t>
      </w:r>
      <w:r w:rsidR="000545C8">
        <w:t xml:space="preserve"> by facilitated diffusion</w:t>
      </w:r>
    </w:p>
    <w:p w:rsidR="00B571B6" w:rsidRPr="0034534E" w:rsidRDefault="00B571B6" w:rsidP="00BA7700">
      <w:pPr>
        <w:pStyle w:val="ListParagraph"/>
        <w:numPr>
          <w:ilvl w:val="0"/>
          <w:numId w:val="18"/>
        </w:numPr>
        <w:spacing w:line="480" w:lineRule="auto"/>
      </w:pPr>
      <w:r w:rsidRPr="0034534E">
        <w:t xml:space="preserve">Causes vesicles containing neurotransmitter to move and fuse </w:t>
      </w:r>
    </w:p>
    <w:p w:rsidR="00B571B6" w:rsidRPr="0034534E" w:rsidRDefault="00B571B6" w:rsidP="00BA7700">
      <w:pPr>
        <w:pStyle w:val="ListParagraph"/>
        <w:numPr>
          <w:ilvl w:val="0"/>
          <w:numId w:val="18"/>
        </w:numPr>
        <w:spacing w:line="480" w:lineRule="auto"/>
      </w:pPr>
      <w:r w:rsidRPr="0034534E">
        <w:t xml:space="preserve">With presynaptic membrane </w:t>
      </w:r>
    </w:p>
    <w:p w:rsidR="00B571B6" w:rsidRPr="0034534E" w:rsidRDefault="00894EEF" w:rsidP="00BA7700">
      <w:pPr>
        <w:pStyle w:val="ListParagraph"/>
        <w:numPr>
          <w:ilvl w:val="0"/>
          <w:numId w:val="18"/>
        </w:numPr>
        <w:spacing w:line="480" w:lineRule="auto"/>
      </w:pPr>
      <w:r w:rsidRPr="0034534E">
        <w:t>Neurotransmitter</w:t>
      </w:r>
      <w:r w:rsidR="00B571B6" w:rsidRPr="0034534E">
        <w:t xml:space="preserve"> released</w:t>
      </w:r>
      <w:r w:rsidR="000545C8">
        <w:t xml:space="preserve"> into the synaptic cleft</w:t>
      </w:r>
      <w:r w:rsidR="00B571B6" w:rsidRPr="0034534E">
        <w:t xml:space="preserve"> and diffuses across cleft </w:t>
      </w:r>
    </w:p>
    <w:p w:rsidR="00B571B6" w:rsidRPr="0034534E" w:rsidRDefault="00B571B6" w:rsidP="00BA7700">
      <w:pPr>
        <w:pStyle w:val="ListParagraph"/>
        <w:numPr>
          <w:ilvl w:val="0"/>
          <w:numId w:val="18"/>
        </w:numPr>
        <w:spacing w:line="480" w:lineRule="auto"/>
      </w:pPr>
      <w:r w:rsidRPr="0034534E">
        <w:t xml:space="preserve">Neurotransmitter </w:t>
      </w:r>
      <w:r w:rsidR="00894EEF" w:rsidRPr="0034534E">
        <w:t>binds with specific receptors on the post-synaptic membrane</w:t>
      </w:r>
    </w:p>
    <w:p w:rsidR="00894EEF" w:rsidRPr="0034534E" w:rsidRDefault="00894EEF" w:rsidP="00BA7700">
      <w:pPr>
        <w:pStyle w:val="ListParagraph"/>
        <w:numPr>
          <w:ilvl w:val="0"/>
          <w:numId w:val="18"/>
        </w:numPr>
        <w:spacing w:line="480" w:lineRule="auto"/>
      </w:pPr>
      <w:r w:rsidRPr="0034534E">
        <w:t>Na</w:t>
      </w:r>
      <w:r w:rsidRPr="0034534E">
        <w:rPr>
          <w:vertAlign w:val="superscript"/>
        </w:rPr>
        <w:t xml:space="preserve">+ </w:t>
      </w:r>
      <w:r w:rsidRPr="0034534E">
        <w:t xml:space="preserve">channel open and </w:t>
      </w:r>
      <w:r w:rsidR="006042B4">
        <w:t>Na+</w:t>
      </w:r>
      <w:r w:rsidRPr="0034534E">
        <w:t xml:space="preserve"> flood</w:t>
      </w:r>
      <w:r w:rsidR="006042B4">
        <w:t>s</w:t>
      </w:r>
      <w:r w:rsidRPr="0034534E">
        <w:t xml:space="preserve"> in </w:t>
      </w:r>
    </w:p>
    <w:p w:rsidR="00894EEF" w:rsidRDefault="00894EEF" w:rsidP="00BA7700">
      <w:pPr>
        <w:pStyle w:val="ListParagraph"/>
        <w:numPr>
          <w:ilvl w:val="0"/>
          <w:numId w:val="18"/>
        </w:numPr>
        <w:spacing w:line="480" w:lineRule="auto"/>
      </w:pPr>
      <w:r w:rsidRPr="0034534E">
        <w:t>Post-synaptic membrane is depolarised.</w:t>
      </w:r>
    </w:p>
    <w:p w:rsidR="006042B4" w:rsidRDefault="006042B4" w:rsidP="00BA7700">
      <w:pPr>
        <w:pStyle w:val="ListParagraph"/>
        <w:numPr>
          <w:ilvl w:val="0"/>
          <w:numId w:val="18"/>
        </w:numPr>
        <w:spacing w:line="480" w:lineRule="auto"/>
      </w:pPr>
      <w:r>
        <w:t xml:space="preserve">Acetylcholinesterase (enzyme in cleft) hydrolyses acetylcholine into acetyl and choline </w:t>
      </w:r>
    </w:p>
    <w:p w:rsidR="006042B4" w:rsidRDefault="006042B4" w:rsidP="00BA7700">
      <w:pPr>
        <w:pStyle w:val="ListParagraph"/>
        <w:numPr>
          <w:ilvl w:val="0"/>
          <w:numId w:val="18"/>
        </w:numPr>
        <w:spacing w:line="480" w:lineRule="auto"/>
      </w:pPr>
      <w:r>
        <w:t xml:space="preserve">Product diffuse back to pre-synaptic membrane to be resynthesized. </w:t>
      </w:r>
    </w:p>
    <w:p w:rsidR="006042B4" w:rsidRDefault="006042B4" w:rsidP="006042B4">
      <w:pPr>
        <w:spacing w:line="480" w:lineRule="auto"/>
      </w:pPr>
      <w:r>
        <w:t xml:space="preserve">Quick fire questions: </w:t>
      </w:r>
    </w:p>
    <w:p w:rsidR="004E548E" w:rsidRDefault="00BB412E" w:rsidP="00BA7700">
      <w:pPr>
        <w:pStyle w:val="ListParagraph"/>
        <w:numPr>
          <w:ilvl w:val="0"/>
          <w:numId w:val="19"/>
        </w:numPr>
        <w:spacing w:line="480" w:lineRule="auto"/>
      </w:pPr>
      <w:r w:rsidRPr="006042B4">
        <w:t>The neurotransmitter acetylcholine diffuses very quickly across the cleft</w:t>
      </w:r>
      <w:r w:rsidRPr="003D563A">
        <w:rPr>
          <w:b/>
        </w:rPr>
        <w:t>. State</w:t>
      </w:r>
      <w:r w:rsidRPr="006042B4">
        <w:t xml:space="preserve"> 2 adaptions of a cleft that increases the </w:t>
      </w:r>
      <w:r w:rsidRPr="003D563A">
        <w:rPr>
          <w:b/>
        </w:rPr>
        <w:t>rate of diffusion</w:t>
      </w:r>
      <w:r w:rsidR="003D563A">
        <w:t xml:space="preserve"> (Year 1)</w:t>
      </w:r>
      <w:r w:rsidRPr="006042B4">
        <w:t xml:space="preserve"> </w:t>
      </w:r>
    </w:p>
    <w:p w:rsidR="00E36A27" w:rsidRPr="004D7815" w:rsidRDefault="00E36A27" w:rsidP="00E36A27">
      <w:pPr>
        <w:pStyle w:val="ListParagraph"/>
        <w:spacing w:line="480" w:lineRule="auto"/>
        <w:rPr>
          <w:color w:val="7030A0"/>
        </w:rPr>
      </w:pPr>
      <w:r w:rsidRPr="004D7815">
        <w:rPr>
          <w:color w:val="7030A0"/>
        </w:rPr>
        <w:t xml:space="preserve">Large </w:t>
      </w:r>
      <w:proofErr w:type="spellStart"/>
      <w:r w:rsidRPr="004D7815">
        <w:rPr>
          <w:color w:val="7030A0"/>
        </w:rPr>
        <w:t>conc</w:t>
      </w:r>
      <w:proofErr w:type="spellEnd"/>
      <w:r w:rsidRPr="004D7815">
        <w:rPr>
          <w:color w:val="7030A0"/>
        </w:rPr>
        <w:t xml:space="preserve"> released from pre-synaptic membrane/ synaptic cleft very short diffusion distance/ NT broken down at the post-synaptic membrane. </w:t>
      </w:r>
    </w:p>
    <w:p w:rsidR="004E548E" w:rsidRDefault="00BB412E" w:rsidP="00BA7700">
      <w:pPr>
        <w:pStyle w:val="ListParagraph"/>
        <w:numPr>
          <w:ilvl w:val="0"/>
          <w:numId w:val="19"/>
        </w:numPr>
        <w:spacing w:line="480" w:lineRule="auto"/>
      </w:pPr>
      <w:r w:rsidRPr="006042B4">
        <w:t xml:space="preserve">Nicotine is </w:t>
      </w:r>
      <w:r w:rsidRPr="003D563A">
        <w:rPr>
          <w:b/>
        </w:rPr>
        <w:t>able to bind</w:t>
      </w:r>
      <w:r w:rsidRPr="006042B4">
        <w:t xml:space="preserve"> to acetylcholine </w:t>
      </w:r>
      <w:r w:rsidRPr="003D563A">
        <w:rPr>
          <w:b/>
        </w:rPr>
        <w:t>receptors</w:t>
      </w:r>
      <w:r w:rsidRPr="006042B4">
        <w:t xml:space="preserve">, </w:t>
      </w:r>
      <w:r w:rsidRPr="003D563A">
        <w:rPr>
          <w:b/>
        </w:rPr>
        <w:t>explain</w:t>
      </w:r>
      <w:r w:rsidRPr="006042B4">
        <w:t xml:space="preserve"> what this shows about acetylcholine and nicotine?</w:t>
      </w:r>
      <w:r w:rsidR="003D563A">
        <w:t xml:space="preserve"> (Year 1)</w:t>
      </w:r>
    </w:p>
    <w:p w:rsidR="00E36A27" w:rsidRPr="004D7815" w:rsidRDefault="00E36A27" w:rsidP="00E36A27">
      <w:pPr>
        <w:pStyle w:val="ListParagraph"/>
        <w:spacing w:line="480" w:lineRule="auto"/>
        <w:rPr>
          <w:color w:val="7030A0"/>
        </w:rPr>
      </w:pPr>
      <w:r w:rsidRPr="004D7815">
        <w:rPr>
          <w:color w:val="7030A0"/>
        </w:rPr>
        <w:t xml:space="preserve">Similar shaped molecules able to bind to the same receptors. </w:t>
      </w:r>
    </w:p>
    <w:p w:rsidR="004E548E" w:rsidRDefault="00BB412E" w:rsidP="00E36A27">
      <w:pPr>
        <w:pStyle w:val="ListParagraph"/>
        <w:numPr>
          <w:ilvl w:val="0"/>
          <w:numId w:val="19"/>
        </w:numPr>
        <w:spacing w:line="480" w:lineRule="auto"/>
      </w:pPr>
      <w:r w:rsidRPr="006042B4">
        <w:t xml:space="preserve">If nicotine </w:t>
      </w:r>
      <w:r w:rsidRPr="003D563A">
        <w:rPr>
          <w:b/>
        </w:rPr>
        <w:t>does bind</w:t>
      </w:r>
      <w:r w:rsidRPr="006042B4">
        <w:t xml:space="preserve"> to the receptor </w:t>
      </w:r>
      <w:r w:rsidRPr="003D563A">
        <w:rPr>
          <w:b/>
        </w:rPr>
        <w:t>the hormone stays bound</w:t>
      </w:r>
      <w:r w:rsidRPr="006042B4">
        <w:t xml:space="preserve">. </w:t>
      </w:r>
      <w:r w:rsidRPr="003D563A">
        <w:rPr>
          <w:b/>
        </w:rPr>
        <w:t>Suggest</w:t>
      </w:r>
      <w:r w:rsidRPr="006042B4">
        <w:t xml:space="preserve"> why the nicotine stays bound to the receptor?</w:t>
      </w:r>
    </w:p>
    <w:p w:rsidR="00343546" w:rsidRPr="004D7815" w:rsidRDefault="00343546" w:rsidP="001F0727">
      <w:pPr>
        <w:pStyle w:val="ListParagraph"/>
        <w:spacing w:line="480" w:lineRule="auto"/>
        <w:rPr>
          <w:color w:val="7030A0"/>
        </w:rPr>
      </w:pPr>
      <w:r w:rsidRPr="004D7815">
        <w:rPr>
          <w:color w:val="7030A0"/>
        </w:rPr>
        <w:t>Nicotine similar shape but not the same so enzyme cannot break the nicotine down.</w:t>
      </w:r>
    </w:p>
    <w:p w:rsidR="004E548E" w:rsidRDefault="00BB412E" w:rsidP="00BA7700">
      <w:pPr>
        <w:pStyle w:val="ListParagraph"/>
        <w:numPr>
          <w:ilvl w:val="0"/>
          <w:numId w:val="19"/>
        </w:numPr>
        <w:spacing w:line="480" w:lineRule="auto"/>
      </w:pPr>
      <w:r w:rsidRPr="003D563A">
        <w:rPr>
          <w:b/>
        </w:rPr>
        <w:t>Describe</w:t>
      </w:r>
      <w:r w:rsidRPr="006042B4">
        <w:t xml:space="preserve"> the effect on </w:t>
      </w:r>
      <w:r w:rsidRPr="003D563A">
        <w:rPr>
          <w:b/>
        </w:rPr>
        <w:t>the post-synaptic</w:t>
      </w:r>
      <w:r w:rsidRPr="006042B4">
        <w:t xml:space="preserve"> neurone if the </w:t>
      </w:r>
      <w:r w:rsidRPr="003D563A">
        <w:rPr>
          <w:b/>
        </w:rPr>
        <w:t>nicotine stays bound</w:t>
      </w:r>
      <w:r w:rsidRPr="006042B4">
        <w:t xml:space="preserve"> to the receptor.</w:t>
      </w:r>
    </w:p>
    <w:p w:rsidR="001F0727" w:rsidRPr="004D7815" w:rsidRDefault="001F0727" w:rsidP="009368F9">
      <w:pPr>
        <w:spacing w:line="360" w:lineRule="auto"/>
        <w:jc w:val="both"/>
        <w:rPr>
          <w:color w:val="7030A0"/>
        </w:rPr>
      </w:pPr>
      <w:r w:rsidRPr="004D7815">
        <w:rPr>
          <w:color w:val="7030A0"/>
        </w:rPr>
        <w:t xml:space="preserve">Nicotine not broken down so stays bound to the receptor on the Na+ channel, channel stays opens/ membrane is continually stimulated/ membrane is constantly depolarised. </w:t>
      </w:r>
    </w:p>
    <w:p w:rsidR="001F0727" w:rsidRDefault="001F0727" w:rsidP="009368F9">
      <w:pPr>
        <w:spacing w:line="360" w:lineRule="auto"/>
        <w:jc w:val="both"/>
        <w:rPr>
          <w:b/>
          <w:color w:val="FF0000"/>
          <w:u w:val="single"/>
        </w:rPr>
      </w:pPr>
    </w:p>
    <w:p w:rsidR="003D563A" w:rsidRPr="001F0727" w:rsidRDefault="001F0727" w:rsidP="009368F9">
      <w:pPr>
        <w:spacing w:line="360" w:lineRule="auto"/>
        <w:jc w:val="both"/>
        <w:rPr>
          <w:b/>
          <w:color w:val="FF0000"/>
        </w:rPr>
      </w:pPr>
      <w:r w:rsidRPr="004D7815">
        <w:rPr>
          <w:b/>
          <w:noProof/>
          <w:color w:val="7030A0"/>
          <w:u w:val="single"/>
          <w:lang w:eastAsia="en-GB"/>
        </w:rPr>
        <w:lastRenderedPageBreak/>
        <mc:AlternateContent>
          <mc:Choice Requires="wps">
            <w:drawing>
              <wp:anchor distT="0" distB="0" distL="114300" distR="114300" simplePos="0" relativeHeight="251671552" behindDoc="0" locked="0" layoutInCell="1" allowOverlap="1">
                <wp:simplePos x="0" y="0"/>
                <wp:positionH relativeFrom="margin">
                  <wp:posOffset>-78740</wp:posOffset>
                </wp:positionH>
                <wp:positionV relativeFrom="paragraph">
                  <wp:posOffset>24254</wp:posOffset>
                </wp:positionV>
                <wp:extent cx="6696710" cy="946150"/>
                <wp:effectExtent l="0" t="0" r="27940" b="25400"/>
                <wp:wrapNone/>
                <wp:docPr id="47" name="Rectangle 47"/>
                <wp:cNvGraphicFramePr/>
                <a:graphic xmlns:a="http://schemas.openxmlformats.org/drawingml/2006/main">
                  <a:graphicData uri="http://schemas.microsoft.com/office/word/2010/wordprocessingShape">
                    <wps:wsp>
                      <wps:cNvSpPr/>
                      <wps:spPr>
                        <a:xfrm>
                          <a:off x="0" y="0"/>
                          <a:ext cx="6696710" cy="946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D2D93" id="Rectangle 47" o:spid="_x0000_s1026" style="position:absolute;margin-left:-6.2pt;margin-top:1.9pt;width:527.3pt;height:7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" filled="f" strokecolor="black [3213]" strokeweight="1pt">
                <w10:wrap anchorx="margin"/>
              </v:rect>
            </w:pict>
          </mc:Fallback>
        </mc:AlternateContent>
      </w:r>
      <w:r w:rsidR="009368F9" w:rsidRPr="004D7815">
        <w:rPr>
          <w:b/>
          <w:color w:val="7030A0"/>
          <w:u w:val="single"/>
        </w:rPr>
        <w:t>O</w:t>
      </w:r>
      <w:r w:rsidR="003D563A" w:rsidRPr="004D7815">
        <w:rPr>
          <w:b/>
          <w:color w:val="7030A0"/>
          <w:u w:val="single"/>
        </w:rPr>
        <w:t>utcome</w:t>
      </w:r>
      <w:r w:rsidR="003F0D29" w:rsidRPr="001F0727">
        <w:rPr>
          <w:b/>
          <w:color w:val="FF0000"/>
        </w:rPr>
        <w:t>:</w:t>
      </w:r>
    </w:p>
    <w:p w:rsidR="00CB2D58" w:rsidRPr="00CB2D58" w:rsidRDefault="00CB2D58" w:rsidP="00BA7700">
      <w:pPr>
        <w:pStyle w:val="ListParagraph"/>
        <w:numPr>
          <w:ilvl w:val="0"/>
          <w:numId w:val="20"/>
        </w:numPr>
        <w:rPr>
          <w:rFonts w:cs="Arial"/>
          <w:szCs w:val="20"/>
        </w:rPr>
      </w:pPr>
      <w:r w:rsidRPr="00CB2D58">
        <w:rPr>
          <w:rFonts w:cs="Arial"/>
          <w:szCs w:val="20"/>
        </w:rPr>
        <w:t>Explain how synaptic transmission allows for unidirectionality, temporal and spatial summation, and inhibition by inhibitory synapses. Analyse information provided to predict and explain the effects of specific drugs on a synapse.</w:t>
      </w:r>
    </w:p>
    <w:p w:rsidR="003F0D29" w:rsidRPr="00CB2D58" w:rsidRDefault="003F0D29" w:rsidP="00CB2D58">
      <w:pPr>
        <w:spacing w:line="360" w:lineRule="auto"/>
        <w:rPr>
          <w:b/>
          <w:sz w:val="36"/>
          <w:szCs w:val="36"/>
          <w:u w:val="single"/>
        </w:rPr>
      </w:pPr>
      <w:r w:rsidRPr="00CB2D58">
        <w:rPr>
          <w:b/>
          <w:sz w:val="36"/>
          <w:szCs w:val="36"/>
          <w:u w:val="single"/>
        </w:rPr>
        <w:t>Features of synapses:</w:t>
      </w:r>
    </w:p>
    <w:p w:rsidR="006E5574" w:rsidRDefault="006E5574" w:rsidP="006E5574">
      <w:pPr>
        <w:spacing w:line="360" w:lineRule="auto"/>
      </w:pPr>
      <w:r w:rsidRPr="0034534E">
        <w:t xml:space="preserve">Textbook page 362-363 will also help you. </w:t>
      </w:r>
    </w:p>
    <w:p w:rsidR="00CB2D58" w:rsidRDefault="00CB2D58" w:rsidP="006E5574">
      <w:pPr>
        <w:spacing w:line="360" w:lineRule="auto"/>
      </w:pPr>
      <w:r>
        <w:t>Words for gap fill: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325363" w:rsidTr="00325363">
        <w:tc>
          <w:tcPr>
            <w:tcW w:w="2091" w:type="dxa"/>
          </w:tcPr>
          <w:p w:rsidR="00325363" w:rsidRDefault="00325363" w:rsidP="006E5574">
            <w:pPr>
              <w:spacing w:line="360" w:lineRule="auto"/>
            </w:pPr>
            <w:r>
              <w:t>Pre</w:t>
            </w:r>
          </w:p>
        </w:tc>
        <w:tc>
          <w:tcPr>
            <w:tcW w:w="2091" w:type="dxa"/>
          </w:tcPr>
          <w:p w:rsidR="00325363" w:rsidRDefault="00325363" w:rsidP="006E5574">
            <w:pPr>
              <w:spacing w:line="360" w:lineRule="auto"/>
            </w:pPr>
            <w:r>
              <w:t>Pre</w:t>
            </w:r>
          </w:p>
        </w:tc>
        <w:tc>
          <w:tcPr>
            <w:tcW w:w="2091" w:type="dxa"/>
          </w:tcPr>
          <w:p w:rsidR="00325363" w:rsidRDefault="00325363" w:rsidP="006E5574">
            <w:pPr>
              <w:spacing w:line="360" w:lineRule="auto"/>
            </w:pPr>
            <w:r>
              <w:t>Receptor</w:t>
            </w:r>
          </w:p>
        </w:tc>
        <w:tc>
          <w:tcPr>
            <w:tcW w:w="2091" w:type="dxa"/>
          </w:tcPr>
          <w:p w:rsidR="00325363" w:rsidRDefault="00325363" w:rsidP="006E5574">
            <w:pPr>
              <w:spacing w:line="360" w:lineRule="auto"/>
            </w:pPr>
            <w:r>
              <w:t>L</w:t>
            </w:r>
            <w:r w:rsidR="00CB4E87">
              <w:t>o</w:t>
            </w:r>
            <w:r>
              <w:t>w</w:t>
            </w:r>
          </w:p>
        </w:tc>
        <w:tc>
          <w:tcPr>
            <w:tcW w:w="2092" w:type="dxa"/>
          </w:tcPr>
          <w:p w:rsidR="00325363" w:rsidRDefault="00325363" w:rsidP="006E5574">
            <w:pPr>
              <w:spacing w:line="360" w:lineRule="auto"/>
            </w:pPr>
            <w:r>
              <w:t>Threshold</w:t>
            </w:r>
          </w:p>
        </w:tc>
      </w:tr>
      <w:tr w:rsidR="00325363" w:rsidTr="00325363">
        <w:tc>
          <w:tcPr>
            <w:tcW w:w="2091" w:type="dxa"/>
          </w:tcPr>
          <w:p w:rsidR="00325363" w:rsidRDefault="00325363" w:rsidP="006E5574">
            <w:pPr>
              <w:spacing w:line="360" w:lineRule="auto"/>
            </w:pPr>
            <w:r>
              <w:t>High</w:t>
            </w:r>
          </w:p>
        </w:tc>
        <w:tc>
          <w:tcPr>
            <w:tcW w:w="2091" w:type="dxa"/>
          </w:tcPr>
          <w:p w:rsidR="00325363" w:rsidRDefault="00325363" w:rsidP="006E5574">
            <w:pPr>
              <w:spacing w:line="360" w:lineRule="auto"/>
            </w:pPr>
            <w:r>
              <w:t>Many</w:t>
            </w:r>
          </w:p>
        </w:tc>
        <w:tc>
          <w:tcPr>
            <w:tcW w:w="2091" w:type="dxa"/>
          </w:tcPr>
          <w:p w:rsidR="00325363" w:rsidRDefault="00325363" w:rsidP="006E5574">
            <w:pPr>
              <w:spacing w:line="360" w:lineRule="auto"/>
            </w:pPr>
            <w:r>
              <w:t>Post</w:t>
            </w:r>
          </w:p>
        </w:tc>
        <w:tc>
          <w:tcPr>
            <w:tcW w:w="2091" w:type="dxa"/>
          </w:tcPr>
          <w:p w:rsidR="00325363" w:rsidRDefault="00325363" w:rsidP="006E5574">
            <w:pPr>
              <w:spacing w:line="360" w:lineRule="auto"/>
            </w:pPr>
            <w:r>
              <w:t>Post</w:t>
            </w:r>
          </w:p>
        </w:tc>
        <w:tc>
          <w:tcPr>
            <w:tcW w:w="2092" w:type="dxa"/>
          </w:tcPr>
          <w:p w:rsidR="00325363" w:rsidRDefault="00325363" w:rsidP="006E5574">
            <w:pPr>
              <w:spacing w:line="360" w:lineRule="auto"/>
            </w:pPr>
            <w:r>
              <w:t>Vesicles</w:t>
            </w:r>
          </w:p>
        </w:tc>
      </w:tr>
      <w:tr w:rsidR="00325363" w:rsidTr="00325363">
        <w:tc>
          <w:tcPr>
            <w:tcW w:w="2091" w:type="dxa"/>
          </w:tcPr>
          <w:p w:rsidR="00325363" w:rsidRDefault="00325363" w:rsidP="006E5574">
            <w:pPr>
              <w:spacing w:line="360" w:lineRule="auto"/>
            </w:pPr>
            <w:r>
              <w:t>Threshold</w:t>
            </w:r>
          </w:p>
        </w:tc>
        <w:tc>
          <w:tcPr>
            <w:tcW w:w="2091" w:type="dxa"/>
          </w:tcPr>
          <w:p w:rsidR="00325363" w:rsidRDefault="00325363" w:rsidP="006E5574">
            <w:pPr>
              <w:spacing w:line="360" w:lineRule="auto"/>
            </w:pPr>
            <w:r>
              <w:t>Vesicles</w:t>
            </w:r>
          </w:p>
        </w:tc>
        <w:tc>
          <w:tcPr>
            <w:tcW w:w="2091" w:type="dxa"/>
          </w:tcPr>
          <w:p w:rsidR="00325363" w:rsidRDefault="00325363" w:rsidP="006E5574">
            <w:pPr>
              <w:spacing w:line="360" w:lineRule="auto"/>
            </w:pPr>
            <w:r>
              <w:t xml:space="preserve">Threshold </w:t>
            </w:r>
          </w:p>
        </w:tc>
        <w:tc>
          <w:tcPr>
            <w:tcW w:w="2091" w:type="dxa"/>
          </w:tcPr>
          <w:p w:rsidR="00325363" w:rsidRDefault="00325363" w:rsidP="006E5574">
            <w:pPr>
              <w:spacing w:line="360" w:lineRule="auto"/>
            </w:pPr>
          </w:p>
        </w:tc>
        <w:tc>
          <w:tcPr>
            <w:tcW w:w="2092" w:type="dxa"/>
          </w:tcPr>
          <w:p w:rsidR="00325363" w:rsidRDefault="00325363" w:rsidP="006E5574">
            <w:pPr>
              <w:spacing w:line="360" w:lineRule="auto"/>
            </w:pPr>
          </w:p>
        </w:tc>
      </w:tr>
    </w:tbl>
    <w:p w:rsidR="003F0D29" w:rsidRPr="00325363" w:rsidRDefault="00325363" w:rsidP="00BA7700">
      <w:pPr>
        <w:pStyle w:val="ListParagraph"/>
        <w:numPr>
          <w:ilvl w:val="0"/>
          <w:numId w:val="20"/>
        </w:numPr>
        <w:spacing w:line="360" w:lineRule="auto"/>
        <w:jc w:val="both"/>
        <w:rPr>
          <w:b/>
        </w:rPr>
      </w:pPr>
      <w:r w:rsidRPr="003E3DB7">
        <w:rPr>
          <w:noProof/>
        </w:rPr>
        <w:drawing>
          <wp:anchor distT="0" distB="0" distL="114300" distR="114300" simplePos="0" relativeHeight="251746304" behindDoc="0" locked="0" layoutInCell="1" allowOverlap="1" wp14:anchorId="63EA3D70" wp14:editId="2C43DB7D">
            <wp:simplePos x="0" y="0"/>
            <wp:positionH relativeFrom="margin">
              <wp:posOffset>-127590</wp:posOffset>
            </wp:positionH>
            <wp:positionV relativeFrom="paragraph">
              <wp:posOffset>6468</wp:posOffset>
            </wp:positionV>
            <wp:extent cx="320675" cy="320675"/>
            <wp:effectExtent l="0" t="0" r="3175"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3F0D29" w:rsidRPr="00325363">
        <w:rPr>
          <w:b/>
        </w:rPr>
        <w:t xml:space="preserve">State: </w:t>
      </w:r>
      <w:r w:rsidR="003F0D29" w:rsidRPr="0034534E">
        <w:t xml:space="preserve">Impulses are only transmitted in </w:t>
      </w:r>
      <w:r w:rsidR="003F0D29" w:rsidRPr="00CB4E87">
        <w:rPr>
          <w:b/>
        </w:rPr>
        <w:t>1 direction</w:t>
      </w:r>
      <w:r w:rsidR="003F0D29" w:rsidRPr="0034534E">
        <w:t xml:space="preserve">. </w:t>
      </w:r>
    </w:p>
    <w:p w:rsidR="003F0D29" w:rsidRPr="0034534E" w:rsidRDefault="003F0D29" w:rsidP="003F0D29">
      <w:pPr>
        <w:pStyle w:val="ListParagraph"/>
        <w:spacing w:line="360" w:lineRule="auto"/>
        <w:jc w:val="both"/>
      </w:pPr>
      <w:r w:rsidRPr="0034534E">
        <w:rPr>
          <w:b/>
        </w:rPr>
        <w:t>Explain:</w:t>
      </w:r>
      <w:r w:rsidR="005D61C1" w:rsidRPr="0034534E">
        <w:rPr>
          <w:b/>
        </w:rPr>
        <w:t xml:space="preserve"> </w:t>
      </w:r>
      <w:r w:rsidR="005D61C1" w:rsidRPr="0034534E">
        <w:t xml:space="preserve">NT only produced in the </w:t>
      </w:r>
      <w:r w:rsidR="001F0727">
        <w:t>pre</w:t>
      </w:r>
      <w:r w:rsidR="005D61C1" w:rsidRPr="0034534E">
        <w:t xml:space="preserve">-synaptic membrane in </w:t>
      </w:r>
      <w:r w:rsidR="001F0727" w:rsidRPr="004D7815">
        <w:rPr>
          <w:b/>
          <w:color w:val="7030A0"/>
        </w:rPr>
        <w:t>VESICLES</w:t>
      </w:r>
    </w:p>
    <w:p w:rsidR="005D61C1" w:rsidRPr="0034534E" w:rsidRDefault="005D61C1" w:rsidP="003F0D29">
      <w:pPr>
        <w:pStyle w:val="ListParagraph"/>
        <w:spacing w:line="360" w:lineRule="auto"/>
        <w:jc w:val="both"/>
      </w:pPr>
      <w:r w:rsidRPr="0034534E">
        <w:tab/>
        <w:t>AP causes movement of</w:t>
      </w:r>
      <w:r w:rsidRPr="001F0727">
        <w:rPr>
          <w:color w:val="FF0000"/>
        </w:rPr>
        <w:t xml:space="preserve"> </w:t>
      </w:r>
      <w:r w:rsidR="001F0727" w:rsidRPr="004D7815">
        <w:rPr>
          <w:b/>
          <w:color w:val="7030A0"/>
        </w:rPr>
        <w:t>VESICLES</w:t>
      </w:r>
    </w:p>
    <w:p w:rsidR="002E2E6A" w:rsidRPr="0034534E" w:rsidRDefault="005D61C1" w:rsidP="003F0D29">
      <w:pPr>
        <w:pStyle w:val="ListParagraph"/>
        <w:spacing w:line="360" w:lineRule="auto"/>
        <w:jc w:val="both"/>
      </w:pPr>
      <w:r w:rsidRPr="0034534E">
        <w:tab/>
        <w:t xml:space="preserve">NT binds to </w:t>
      </w:r>
      <w:r w:rsidR="001F0727" w:rsidRPr="004D7815">
        <w:rPr>
          <w:b/>
          <w:color w:val="7030A0"/>
        </w:rPr>
        <w:t>RECEPTORS</w:t>
      </w:r>
      <w:r w:rsidRPr="0034534E">
        <w:t xml:space="preserve"> only found on </w:t>
      </w:r>
      <w:r w:rsidR="001F0727" w:rsidRPr="004D7815">
        <w:rPr>
          <w:b/>
          <w:color w:val="7030A0"/>
        </w:rPr>
        <w:t>POST</w:t>
      </w:r>
      <w:r w:rsidRPr="0034534E">
        <w:t xml:space="preserve">-synaptic membrane </w:t>
      </w:r>
    </w:p>
    <w:p w:rsidR="003F0D29" w:rsidRPr="0034534E" w:rsidRDefault="003F0D29" w:rsidP="003F0D29">
      <w:pPr>
        <w:pStyle w:val="ListParagraph"/>
        <w:spacing w:line="360" w:lineRule="auto"/>
        <w:jc w:val="both"/>
        <w:rPr>
          <w:b/>
        </w:rPr>
      </w:pPr>
    </w:p>
    <w:p w:rsidR="003F0D29" w:rsidRPr="0034534E" w:rsidRDefault="003F0D29" w:rsidP="00BA7700">
      <w:pPr>
        <w:pStyle w:val="ListParagraph"/>
        <w:numPr>
          <w:ilvl w:val="0"/>
          <w:numId w:val="20"/>
        </w:numPr>
        <w:spacing w:line="360" w:lineRule="auto"/>
        <w:jc w:val="both"/>
      </w:pPr>
      <w:r w:rsidRPr="00325363">
        <w:rPr>
          <w:b/>
        </w:rPr>
        <w:t xml:space="preserve">State: </w:t>
      </w:r>
      <w:r w:rsidRPr="0034534E">
        <w:t xml:space="preserve">Synaptic transmission of an impulse can use </w:t>
      </w:r>
      <w:r w:rsidRPr="00CB4E87">
        <w:rPr>
          <w:b/>
        </w:rPr>
        <w:t>temporal summation</w:t>
      </w:r>
      <w:r w:rsidRPr="0034534E">
        <w:t>.</w:t>
      </w:r>
    </w:p>
    <w:p w:rsidR="003F0D29" w:rsidRPr="0034534E" w:rsidRDefault="006E5574" w:rsidP="003F0D29">
      <w:pPr>
        <w:pStyle w:val="ListParagraph"/>
        <w:spacing w:line="360" w:lineRule="auto"/>
        <w:jc w:val="both"/>
      </w:pPr>
      <w:r w:rsidRPr="0034534E">
        <w:rPr>
          <w:b/>
        </w:rPr>
        <w:t xml:space="preserve">Explain: </w:t>
      </w:r>
      <w:r w:rsidRPr="0034534E">
        <w:t>1</w:t>
      </w:r>
      <w:r w:rsidRPr="001F0727">
        <w:rPr>
          <w:color w:val="FF0000"/>
        </w:rPr>
        <w:t xml:space="preserve"> </w:t>
      </w:r>
      <w:r w:rsidR="001F0727" w:rsidRPr="004D7815">
        <w:rPr>
          <w:b/>
          <w:color w:val="7030A0"/>
        </w:rPr>
        <w:t>POST</w:t>
      </w:r>
      <w:r w:rsidRPr="0034534E">
        <w:t>-synaptic neurone stimulated to release NT</w:t>
      </w:r>
    </w:p>
    <w:p w:rsidR="006E5574" w:rsidRPr="0034534E" w:rsidRDefault="006E5574" w:rsidP="003F0D29">
      <w:pPr>
        <w:pStyle w:val="ListParagraph"/>
        <w:spacing w:line="360" w:lineRule="auto"/>
        <w:jc w:val="both"/>
      </w:pPr>
      <w:r w:rsidRPr="0034534E">
        <w:rPr>
          <w:b/>
        </w:rPr>
        <w:tab/>
      </w:r>
      <w:r w:rsidR="001F0727" w:rsidRPr="004D7815">
        <w:rPr>
          <w:b/>
          <w:color w:val="7030A0"/>
        </w:rPr>
        <w:t>LOW</w:t>
      </w:r>
      <w:r w:rsidR="00E10324" w:rsidRPr="0034534E">
        <w:t xml:space="preserve"> frequency of impulses doesn’t exceed </w:t>
      </w:r>
      <w:r w:rsidR="001F0727" w:rsidRPr="004D7815">
        <w:rPr>
          <w:b/>
          <w:color w:val="7030A0"/>
        </w:rPr>
        <w:t>THRESHOLD</w:t>
      </w:r>
      <w:r w:rsidR="00E10324" w:rsidRPr="0034534E">
        <w:t xml:space="preserve"> potential, no AP </w:t>
      </w:r>
    </w:p>
    <w:p w:rsidR="00E10324" w:rsidRPr="0034534E" w:rsidRDefault="00E10324" w:rsidP="003F0D29">
      <w:pPr>
        <w:pStyle w:val="ListParagraph"/>
        <w:spacing w:line="360" w:lineRule="auto"/>
        <w:jc w:val="both"/>
      </w:pPr>
      <w:r w:rsidRPr="0034534E">
        <w:tab/>
      </w:r>
      <w:r w:rsidR="001F0727" w:rsidRPr="004D7815">
        <w:rPr>
          <w:b/>
          <w:color w:val="7030A0"/>
        </w:rPr>
        <w:t>HIGH</w:t>
      </w:r>
      <w:r w:rsidRPr="0034534E">
        <w:t xml:space="preserve"> frequency of impulses does exceed </w:t>
      </w:r>
      <w:r w:rsidR="001F0727" w:rsidRPr="004D7815">
        <w:rPr>
          <w:b/>
          <w:color w:val="7030A0"/>
        </w:rPr>
        <w:t>THRESHOLD</w:t>
      </w:r>
      <w:r w:rsidRPr="0034534E">
        <w:t xml:space="preserve"> potential, AP fired </w:t>
      </w:r>
    </w:p>
    <w:p w:rsidR="00E10324" w:rsidRPr="0034534E" w:rsidRDefault="00E10324" w:rsidP="00E10324">
      <w:pPr>
        <w:pStyle w:val="ListParagraph"/>
        <w:spacing w:line="360" w:lineRule="auto"/>
        <w:jc w:val="both"/>
        <w:rPr>
          <w:b/>
        </w:rPr>
      </w:pPr>
    </w:p>
    <w:p w:rsidR="003F0D29" w:rsidRPr="00325363" w:rsidRDefault="003F0D29" w:rsidP="00BA7700">
      <w:pPr>
        <w:pStyle w:val="ListParagraph"/>
        <w:numPr>
          <w:ilvl w:val="0"/>
          <w:numId w:val="20"/>
        </w:numPr>
        <w:spacing w:line="360" w:lineRule="auto"/>
        <w:jc w:val="both"/>
        <w:rPr>
          <w:b/>
        </w:rPr>
      </w:pPr>
      <w:r w:rsidRPr="00325363">
        <w:rPr>
          <w:b/>
        </w:rPr>
        <w:t xml:space="preserve">State: </w:t>
      </w:r>
      <w:r w:rsidRPr="0034534E">
        <w:t xml:space="preserve">Synaptic transmission of an impulse can use </w:t>
      </w:r>
      <w:r w:rsidRPr="00CB4E87">
        <w:rPr>
          <w:b/>
        </w:rPr>
        <w:t>spatial summation</w:t>
      </w:r>
      <w:r w:rsidRPr="0034534E">
        <w:t xml:space="preserve">. </w:t>
      </w:r>
    </w:p>
    <w:p w:rsidR="003F0D29" w:rsidRPr="0034534E" w:rsidRDefault="003F0D29" w:rsidP="003F0D29">
      <w:pPr>
        <w:pStyle w:val="ListParagraph"/>
        <w:spacing w:line="360" w:lineRule="auto"/>
        <w:jc w:val="both"/>
      </w:pPr>
      <w:r w:rsidRPr="0034534E">
        <w:rPr>
          <w:b/>
        </w:rPr>
        <w:t xml:space="preserve">Explain: </w:t>
      </w:r>
      <w:r w:rsidR="001F0727" w:rsidRPr="004D7815">
        <w:rPr>
          <w:b/>
          <w:color w:val="7030A0"/>
        </w:rPr>
        <w:t>MANY</w:t>
      </w:r>
      <w:r w:rsidR="00E10324" w:rsidRPr="004D7815">
        <w:rPr>
          <w:b/>
          <w:color w:val="7030A0"/>
        </w:rPr>
        <w:t xml:space="preserve"> </w:t>
      </w:r>
      <w:r w:rsidR="00E10324" w:rsidRPr="0034534E">
        <w:t xml:space="preserve">pre-synaptic neurones connected to 1 </w:t>
      </w:r>
      <w:r w:rsidR="001F0727" w:rsidRPr="004D7815">
        <w:rPr>
          <w:b/>
          <w:color w:val="7030A0"/>
        </w:rPr>
        <w:t>POST</w:t>
      </w:r>
      <w:r w:rsidR="00E10324" w:rsidRPr="0034534E">
        <w:t xml:space="preserve">-synaptic neurone </w:t>
      </w:r>
    </w:p>
    <w:p w:rsidR="00DF6048" w:rsidRPr="0034534E" w:rsidRDefault="00E10324" w:rsidP="003F0D29">
      <w:pPr>
        <w:pStyle w:val="ListParagraph"/>
        <w:spacing w:line="360" w:lineRule="auto"/>
        <w:jc w:val="both"/>
        <w:rPr>
          <w:b/>
        </w:rPr>
      </w:pPr>
      <w:r w:rsidRPr="0034534E">
        <w:rPr>
          <w:b/>
        </w:rPr>
        <w:tab/>
      </w:r>
      <w:r w:rsidRPr="0034534E">
        <w:t xml:space="preserve">If both pre-synaptic neurones release NT and </w:t>
      </w:r>
      <w:r w:rsidR="001F0727" w:rsidRPr="004D7815">
        <w:rPr>
          <w:b/>
          <w:color w:val="7030A0"/>
        </w:rPr>
        <w:t>THRESHOLD</w:t>
      </w:r>
      <w:r w:rsidRPr="0034534E">
        <w:t xml:space="preserve"> potential is reached AP fired</w:t>
      </w:r>
    </w:p>
    <w:p w:rsidR="003F0D29" w:rsidRPr="0034534E" w:rsidRDefault="003F0D29" w:rsidP="003F0D29">
      <w:pPr>
        <w:pStyle w:val="ListParagraph"/>
        <w:spacing w:line="360" w:lineRule="auto"/>
        <w:jc w:val="both"/>
        <w:rPr>
          <w:b/>
        </w:rPr>
      </w:pPr>
    </w:p>
    <w:p w:rsidR="003F0D29" w:rsidRPr="00325363" w:rsidRDefault="003F0D29" w:rsidP="00BA7700">
      <w:pPr>
        <w:pStyle w:val="ListParagraph"/>
        <w:numPr>
          <w:ilvl w:val="0"/>
          <w:numId w:val="20"/>
        </w:numPr>
        <w:spacing w:line="360" w:lineRule="auto"/>
        <w:jc w:val="both"/>
        <w:rPr>
          <w:b/>
        </w:rPr>
      </w:pPr>
      <w:r w:rsidRPr="00325363">
        <w:rPr>
          <w:b/>
        </w:rPr>
        <w:t xml:space="preserve">State: </w:t>
      </w:r>
      <w:r w:rsidRPr="0034534E">
        <w:t xml:space="preserve">Synapses can be </w:t>
      </w:r>
      <w:r w:rsidRPr="00CB4E87">
        <w:rPr>
          <w:b/>
        </w:rPr>
        <w:t>inhibitory</w:t>
      </w:r>
      <w:r w:rsidRPr="0034534E">
        <w:t xml:space="preserve">. </w:t>
      </w:r>
    </w:p>
    <w:p w:rsidR="004B54AB" w:rsidRDefault="003F0D29" w:rsidP="004B54AB">
      <w:pPr>
        <w:pStyle w:val="ListParagraph"/>
        <w:spacing w:line="360" w:lineRule="auto"/>
        <w:jc w:val="both"/>
      </w:pPr>
      <w:r w:rsidRPr="0034534E">
        <w:rPr>
          <w:b/>
        </w:rPr>
        <w:t xml:space="preserve">Explain: </w:t>
      </w:r>
      <w:r w:rsidR="00E10324" w:rsidRPr="0034534E">
        <w:t xml:space="preserve">Less likely for AP to be fired in post-synaptic neurone </w:t>
      </w:r>
    </w:p>
    <w:p w:rsidR="00497A45" w:rsidRDefault="00497A45" w:rsidP="00497A45">
      <w:pPr>
        <w:pStyle w:val="ListParagraph"/>
        <w:spacing w:line="360" w:lineRule="auto"/>
      </w:pPr>
    </w:p>
    <w:p w:rsidR="00497A45" w:rsidRPr="00497A45" w:rsidRDefault="00497A45" w:rsidP="00497A45">
      <w:pPr>
        <w:pStyle w:val="ListParagraph"/>
        <w:spacing w:line="360" w:lineRule="auto"/>
        <w:rPr>
          <w:b/>
        </w:rPr>
      </w:pPr>
      <w:r w:rsidRPr="003E3DB7">
        <w:rPr>
          <w:noProof/>
        </w:rPr>
        <w:drawing>
          <wp:anchor distT="0" distB="0" distL="114300" distR="114300" simplePos="0" relativeHeight="251748352" behindDoc="0" locked="0" layoutInCell="1" allowOverlap="1" wp14:anchorId="1A4F32FF" wp14:editId="6B641383">
            <wp:simplePos x="0" y="0"/>
            <wp:positionH relativeFrom="margin">
              <wp:align>left</wp:align>
            </wp:positionH>
            <wp:positionV relativeFrom="paragraph">
              <wp:posOffset>15240</wp:posOffset>
            </wp:positionV>
            <wp:extent cx="320675" cy="320675"/>
            <wp:effectExtent l="0" t="0" r="3175" b="317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497A45">
        <w:rPr>
          <w:b/>
        </w:rPr>
        <w:t>Describe how synapses can be inhibitory:</w:t>
      </w:r>
    </w:p>
    <w:p w:rsidR="00497A45" w:rsidRDefault="00497A45" w:rsidP="00497A45">
      <w:pPr>
        <w:pStyle w:val="ListParagraph"/>
        <w:spacing w:line="360" w:lineRule="auto"/>
      </w:pPr>
      <w:r w:rsidRPr="0034534E">
        <w:t>Pre-synaptic neurone releases NT which binds to Cl</w:t>
      </w:r>
      <w:r w:rsidRPr="0034534E">
        <w:rPr>
          <w:vertAlign w:val="superscript"/>
        </w:rPr>
        <w:t xml:space="preserve">- </w:t>
      </w:r>
      <w:r w:rsidRPr="0034534E">
        <w:t xml:space="preserve">channels on the post synaptic membrane </w:t>
      </w:r>
    </w:p>
    <w:p w:rsidR="00497A45" w:rsidRDefault="00497A45" w:rsidP="00497A45">
      <w:pPr>
        <w:pStyle w:val="ListParagraph"/>
        <w:spacing w:line="360" w:lineRule="auto"/>
      </w:pPr>
      <w:r w:rsidRPr="0034534E">
        <w:t>NT also binds to K</w:t>
      </w:r>
      <w:r w:rsidRPr="0034534E">
        <w:rPr>
          <w:vertAlign w:val="superscript"/>
        </w:rPr>
        <w:t xml:space="preserve">+ </w:t>
      </w:r>
      <w:r w:rsidRPr="0034534E">
        <w:t xml:space="preserve">channels </w:t>
      </w:r>
    </w:p>
    <w:p w:rsidR="00497A45" w:rsidRDefault="00497A45" w:rsidP="00497A45">
      <w:pPr>
        <w:pStyle w:val="ListParagraph"/>
        <w:spacing w:line="360" w:lineRule="auto"/>
      </w:pPr>
      <w:r w:rsidRPr="0034534E">
        <w:t>Cl</w:t>
      </w:r>
      <w:r w:rsidRPr="0034534E">
        <w:rPr>
          <w:vertAlign w:val="superscript"/>
        </w:rPr>
        <w:t xml:space="preserve">- </w:t>
      </w:r>
      <w:r w:rsidRPr="0034534E">
        <w:t>channels open</w:t>
      </w:r>
      <w:r>
        <w:t xml:space="preserve">, </w:t>
      </w:r>
      <w:r w:rsidRPr="0034534E">
        <w:t>Cl</w:t>
      </w:r>
      <w:r w:rsidRPr="0034534E">
        <w:rPr>
          <w:vertAlign w:val="superscript"/>
        </w:rPr>
        <w:t>-</w:t>
      </w:r>
      <w:r w:rsidRPr="0034534E">
        <w:t xml:space="preserve"> diffuse into the post-synaptic neurone</w:t>
      </w:r>
      <w:r w:rsidRPr="00497A45">
        <w:t xml:space="preserve"> </w:t>
      </w:r>
    </w:p>
    <w:p w:rsidR="00497A45" w:rsidRDefault="00497A45" w:rsidP="00497A45">
      <w:pPr>
        <w:pStyle w:val="ListParagraph"/>
        <w:spacing w:line="360" w:lineRule="auto"/>
      </w:pPr>
      <w:r w:rsidRPr="0034534E">
        <w:t>K</w:t>
      </w:r>
      <w:r w:rsidRPr="0034534E">
        <w:rPr>
          <w:vertAlign w:val="superscript"/>
        </w:rPr>
        <w:t>+</w:t>
      </w:r>
      <w:r w:rsidRPr="0034534E">
        <w:t xml:space="preserve"> diffuses out of the post-synaptic neurone into the cleft</w:t>
      </w:r>
      <w:r w:rsidRPr="00497A45">
        <w:t xml:space="preserve"> </w:t>
      </w:r>
    </w:p>
    <w:p w:rsidR="00793F7C" w:rsidRDefault="00497A45" w:rsidP="00793F7C">
      <w:pPr>
        <w:pStyle w:val="ListParagraph"/>
        <w:spacing w:line="360" w:lineRule="auto"/>
      </w:pPr>
      <w:r w:rsidRPr="0034534E">
        <w:t>The movement of ions cause hyperpolarisation of post-synaptic membrane</w:t>
      </w:r>
    </w:p>
    <w:p w:rsidR="00793F7C" w:rsidRDefault="00793F7C" w:rsidP="00793F7C">
      <w:pPr>
        <w:pStyle w:val="ListParagraph"/>
        <w:spacing w:line="360" w:lineRule="auto"/>
      </w:pPr>
      <w:r w:rsidRPr="00B62192">
        <w:rPr>
          <w:bCs/>
          <w:u w:val="single"/>
        </w:rPr>
        <w:t>MORE</w:t>
      </w:r>
      <w:r w:rsidRPr="00B62192">
        <w:rPr>
          <w:bCs/>
        </w:rPr>
        <w:t xml:space="preserve"> Na+ channels must be opened to allow </w:t>
      </w:r>
      <w:r w:rsidRPr="00B62192">
        <w:rPr>
          <w:bCs/>
          <w:u w:val="single"/>
        </w:rPr>
        <w:t>MORE</w:t>
      </w:r>
      <w:r w:rsidRPr="00B62192">
        <w:rPr>
          <w:bCs/>
        </w:rPr>
        <w:t xml:space="preserve"> Na+ to diffuse in</w:t>
      </w:r>
    </w:p>
    <w:p w:rsidR="00C95975" w:rsidRPr="0034534E" w:rsidRDefault="00793F7C" w:rsidP="00793F7C">
      <w:pPr>
        <w:pStyle w:val="ListParagraph"/>
        <w:spacing w:line="360" w:lineRule="auto"/>
      </w:pPr>
      <w:r w:rsidRPr="00B62192">
        <w:rPr>
          <w:bCs/>
        </w:rPr>
        <w:t>To reach threshold</w:t>
      </w:r>
    </w:p>
    <w:p w:rsidR="003F0D29" w:rsidRPr="0034534E" w:rsidRDefault="00C67830" w:rsidP="00BA7700">
      <w:pPr>
        <w:pStyle w:val="ListParagraph"/>
        <w:numPr>
          <w:ilvl w:val="0"/>
          <w:numId w:val="7"/>
        </w:numPr>
        <w:spacing w:line="360" w:lineRule="auto"/>
        <w:jc w:val="both"/>
        <w:rPr>
          <w:b/>
        </w:rPr>
      </w:pPr>
      <w:proofErr w:type="gramStart"/>
      <w:r w:rsidRPr="0034534E">
        <w:rPr>
          <w:b/>
        </w:rPr>
        <w:lastRenderedPageBreak/>
        <w:t xml:space="preserve">Unidirectional  </w:t>
      </w:r>
      <w:r w:rsidRPr="0034534E">
        <w:rPr>
          <w:b/>
        </w:rPr>
        <w:tab/>
      </w:r>
      <w:proofErr w:type="gramEnd"/>
      <w:r w:rsidRPr="0034534E">
        <w:rPr>
          <w:b/>
        </w:rPr>
        <w:tab/>
      </w:r>
      <w:r w:rsidRPr="0034534E">
        <w:rPr>
          <w:b/>
        </w:rPr>
        <w:tab/>
      </w:r>
      <w:r w:rsidRPr="0034534E">
        <w:rPr>
          <w:b/>
        </w:rPr>
        <w:tab/>
      </w:r>
      <w:r w:rsidRPr="0034534E">
        <w:rPr>
          <w:b/>
        </w:rPr>
        <w:tab/>
        <w:t xml:space="preserve">2. Temporal summation </w:t>
      </w:r>
    </w:p>
    <w:p w:rsidR="00C67830" w:rsidRPr="0034534E" w:rsidRDefault="00C67830" w:rsidP="00C67830">
      <w:pPr>
        <w:spacing w:line="360" w:lineRule="auto"/>
        <w:jc w:val="both"/>
        <w:rPr>
          <w:b/>
        </w:rPr>
      </w:pPr>
    </w:p>
    <w:p w:rsidR="00C67830" w:rsidRPr="0034534E" w:rsidRDefault="001F0727" w:rsidP="00C67830">
      <w:pPr>
        <w:spacing w:line="360" w:lineRule="auto"/>
        <w:jc w:val="both"/>
        <w:rPr>
          <w:b/>
        </w:rPr>
      </w:pPr>
      <w:r w:rsidRPr="001F0727">
        <w:rPr>
          <w:b/>
          <w:noProof/>
        </w:rPr>
        <w:drawing>
          <wp:inline distT="0" distB="0" distL="0" distR="0" wp14:anchorId="6AA9E89A" wp14:editId="1939B676">
            <wp:extent cx="2795588" cy="2376487"/>
            <wp:effectExtent l="0" t="0" r="5080" b="5080"/>
            <wp:docPr id="21509" name="Picture 3">
              <a:extLst xmlns:a="http://schemas.openxmlformats.org/drawingml/2006/main">
                <a:ext uri="{FF2B5EF4-FFF2-40B4-BE49-F238E27FC236}">
                  <a16:creationId xmlns:a16="http://schemas.microsoft.com/office/drawing/2014/main" id="{97AF3418-9DF2-488A-ACD2-0156A5FB07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 name="Picture 3">
                      <a:extLst>
                        <a:ext uri="{FF2B5EF4-FFF2-40B4-BE49-F238E27FC236}">
                          <a16:creationId xmlns:a16="http://schemas.microsoft.com/office/drawing/2014/main" id="{97AF3418-9DF2-488A-ACD2-0156A5FB077C}"/>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95588" cy="2376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1F0727">
        <w:t xml:space="preserve"> </w:t>
      </w:r>
      <w:r>
        <w:rPr>
          <w:noProof/>
        </w:rPr>
        <w:drawing>
          <wp:inline distT="0" distB="0" distL="0" distR="0">
            <wp:extent cx="2906973" cy="2125312"/>
            <wp:effectExtent l="0" t="0" r="8255" b="8890"/>
            <wp:docPr id="58" name="Picture 58" descr="https://upload.wikimedia.org/wikipedia/commons/0/0a/Temporal_summ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0/0a/Temporal_summation.JPG"/>
                    <pic:cNvPicPr>
                      <a:picLocks noChangeAspect="1" noChangeArrowheads="1"/>
                    </pic:cNvPicPr>
                  </pic:nvPicPr>
                  <pic:blipFill rotWithShape="1">
                    <a:blip r:embed="rId33">
                      <a:extLst>
                        <a:ext uri="{28A0092B-C50C-407E-A947-70E740481C1C}">
                          <a14:useLocalDpi xmlns:a14="http://schemas.microsoft.com/office/drawing/2010/main" val="0"/>
                        </a:ext>
                      </a:extLst>
                    </a:blip>
                    <a:srcRect b="23647"/>
                    <a:stretch/>
                  </pic:blipFill>
                  <pic:spPr bwMode="auto">
                    <a:xfrm>
                      <a:off x="0" y="0"/>
                      <a:ext cx="2909177" cy="2126923"/>
                    </a:xfrm>
                    <a:prstGeom prst="rect">
                      <a:avLst/>
                    </a:prstGeom>
                    <a:noFill/>
                    <a:ln>
                      <a:noFill/>
                    </a:ln>
                    <a:extLst>
                      <a:ext uri="{53640926-AAD7-44D8-BBD7-CCE9431645EC}">
                        <a14:shadowObscured xmlns:a14="http://schemas.microsoft.com/office/drawing/2010/main"/>
                      </a:ext>
                    </a:extLst>
                  </pic:spPr>
                </pic:pic>
              </a:graphicData>
            </a:graphic>
          </wp:inline>
        </w:drawing>
      </w: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r w:rsidRPr="0034534E">
        <w:rPr>
          <w:b/>
        </w:rPr>
        <w:t xml:space="preserve">3.Spatial summation </w:t>
      </w:r>
      <w:r w:rsidRPr="0034534E">
        <w:rPr>
          <w:b/>
        </w:rPr>
        <w:tab/>
      </w:r>
      <w:r w:rsidRPr="0034534E">
        <w:rPr>
          <w:b/>
        </w:rPr>
        <w:tab/>
      </w:r>
      <w:r w:rsidRPr="0034534E">
        <w:rPr>
          <w:b/>
        </w:rPr>
        <w:tab/>
      </w:r>
      <w:r w:rsidRPr="0034534E">
        <w:rPr>
          <w:b/>
        </w:rPr>
        <w:tab/>
      </w:r>
      <w:r w:rsidRPr="0034534E">
        <w:rPr>
          <w:b/>
        </w:rPr>
        <w:tab/>
      </w:r>
      <w:r w:rsidRPr="0034534E">
        <w:rPr>
          <w:b/>
        </w:rPr>
        <w:tab/>
        <w:t xml:space="preserve">4. Inhibitory </w:t>
      </w:r>
      <w:r w:rsidR="00497A45">
        <w:rPr>
          <w:b/>
        </w:rPr>
        <w:t>(include description)</w:t>
      </w:r>
    </w:p>
    <w:p w:rsidR="00C67830" w:rsidRPr="0034534E" w:rsidRDefault="001F0727" w:rsidP="00C67830">
      <w:pPr>
        <w:spacing w:line="360" w:lineRule="auto"/>
        <w:jc w:val="both"/>
        <w:rPr>
          <w:b/>
        </w:rPr>
      </w:pPr>
      <w:r w:rsidRPr="001F0727">
        <w:rPr>
          <w:b/>
          <w:noProof/>
        </w:rPr>
        <w:drawing>
          <wp:inline distT="0" distB="0" distL="0" distR="0" wp14:anchorId="015FC190" wp14:editId="516CEFB6">
            <wp:extent cx="2483892" cy="1168954"/>
            <wp:effectExtent l="0" t="0" r="0" b="0"/>
            <wp:docPr id="22531" name="Picture 3">
              <a:extLst xmlns:a="http://schemas.openxmlformats.org/drawingml/2006/main">
                <a:ext uri="{FF2B5EF4-FFF2-40B4-BE49-F238E27FC236}">
                  <a16:creationId xmlns:a16="http://schemas.microsoft.com/office/drawing/2014/main" id="{096A29BA-A288-4914-8E99-A79FC02F73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1" name="Picture 3">
                      <a:extLst>
                        <a:ext uri="{FF2B5EF4-FFF2-40B4-BE49-F238E27FC236}">
                          <a16:creationId xmlns:a16="http://schemas.microsoft.com/office/drawing/2014/main" id="{096A29BA-A288-4914-8E99-A79FC02F73E8}"/>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l="127" t="43382" r="32938" b="16914"/>
                    <a:stretch>
                      <a:fillRect/>
                    </a:stretch>
                  </pic:blipFill>
                  <pic:spPr bwMode="auto">
                    <a:xfrm>
                      <a:off x="0" y="0"/>
                      <a:ext cx="2488386" cy="1171069"/>
                    </a:xfrm>
                    <a:prstGeom prst="rect">
                      <a:avLst/>
                    </a:prstGeom>
                    <a:noFill/>
                    <a:ln>
                      <a:noFill/>
                    </a:ln>
                  </pic:spPr>
                </pic:pic>
              </a:graphicData>
            </a:graphic>
          </wp:inline>
        </w:drawing>
      </w:r>
      <w:r>
        <w:rPr>
          <w:b/>
        </w:rPr>
        <w:tab/>
      </w:r>
      <w:r>
        <w:rPr>
          <w:b/>
        </w:rPr>
        <w:tab/>
      </w:r>
      <w:r w:rsidRPr="001F0727">
        <w:rPr>
          <w:b/>
          <w:noProof/>
        </w:rPr>
        <w:drawing>
          <wp:inline distT="0" distB="0" distL="0" distR="0" wp14:anchorId="0D98136F" wp14:editId="6D5587DC">
            <wp:extent cx="2824633" cy="1566550"/>
            <wp:effectExtent l="0" t="0" r="0" b="0"/>
            <wp:docPr id="22532" name="Picture 4">
              <a:extLst xmlns:a="http://schemas.openxmlformats.org/drawingml/2006/main">
                <a:ext uri="{FF2B5EF4-FFF2-40B4-BE49-F238E27FC236}">
                  <a16:creationId xmlns:a16="http://schemas.microsoft.com/office/drawing/2014/main" id="{CFE28269-637C-4405-AFE3-D271CCA6CA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4">
                      <a:extLst>
                        <a:ext uri="{FF2B5EF4-FFF2-40B4-BE49-F238E27FC236}">
                          <a16:creationId xmlns:a16="http://schemas.microsoft.com/office/drawing/2014/main" id="{CFE28269-637C-4405-AFE3-D271CCA6CA1E}"/>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26925" cy="1567821"/>
                    </a:xfrm>
                    <a:prstGeom prst="rect">
                      <a:avLst/>
                    </a:prstGeom>
                    <a:noFill/>
                    <a:ln>
                      <a:noFill/>
                    </a:ln>
                  </pic:spPr>
                </pic:pic>
              </a:graphicData>
            </a:graphic>
          </wp:inline>
        </w:drawing>
      </w:r>
    </w:p>
    <w:p w:rsidR="00C67830" w:rsidRPr="0034534E" w:rsidRDefault="00C67830" w:rsidP="00C67830">
      <w:pPr>
        <w:spacing w:line="360" w:lineRule="auto"/>
        <w:jc w:val="both"/>
        <w:rPr>
          <w:b/>
        </w:rPr>
      </w:pPr>
    </w:p>
    <w:p w:rsidR="00C67830" w:rsidRDefault="00C67830" w:rsidP="00C67830">
      <w:pPr>
        <w:spacing w:line="360" w:lineRule="auto"/>
        <w:jc w:val="both"/>
        <w:rPr>
          <w:b/>
        </w:rPr>
      </w:pPr>
    </w:p>
    <w:p w:rsidR="00C95975" w:rsidRPr="0034534E" w:rsidRDefault="00C95975" w:rsidP="00C67830">
      <w:pPr>
        <w:spacing w:line="360" w:lineRule="auto"/>
        <w:jc w:val="both"/>
        <w:rPr>
          <w: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383CBB" w:rsidP="00497A45">
      <w:pPr>
        <w:spacing w:after="0" w:line="240" w:lineRule="auto"/>
        <w:rPr>
          <w:rFonts w:eastAsia="Times New Roman" w:cs="Times New Roman"/>
          <w:b/>
          <w:sz w:val="36"/>
          <w:szCs w:val="36"/>
          <w:u w:val="single"/>
          <w:lang w:eastAsia="en-GB"/>
        </w:rPr>
      </w:pPr>
      <w:r w:rsidRPr="00497A45">
        <w:rPr>
          <w:rFonts w:eastAsia="Times New Roman" w:cs="Times New Roman"/>
          <w:b/>
          <w:sz w:val="36"/>
          <w:szCs w:val="36"/>
          <w:u w:val="single"/>
          <w:lang w:eastAsia="en-GB"/>
        </w:rPr>
        <w:lastRenderedPageBreak/>
        <w:t>Exam question</w:t>
      </w:r>
      <w:r w:rsidR="00497A45">
        <w:rPr>
          <w:rFonts w:eastAsia="Times New Roman" w:cs="Times New Roman"/>
          <w:b/>
          <w:sz w:val="36"/>
          <w:szCs w:val="36"/>
          <w:u w:val="single"/>
          <w:lang w:eastAsia="en-GB"/>
        </w:rPr>
        <w:t>s:</w:t>
      </w:r>
    </w:p>
    <w:p w:rsidR="00DF6048" w:rsidRPr="004D7815" w:rsidRDefault="00497A45" w:rsidP="00497A45">
      <w:pPr>
        <w:spacing w:after="0" w:line="240" w:lineRule="auto"/>
        <w:rPr>
          <w:rFonts w:eastAsia="Times New Roman" w:cstheme="minorHAnsi"/>
          <w:sz w:val="36"/>
          <w:szCs w:val="36"/>
          <w:lang w:eastAsia="en-GB"/>
        </w:rPr>
      </w:pPr>
      <w:r w:rsidRPr="004D7815">
        <w:rPr>
          <w:rFonts w:cstheme="minorHAnsi"/>
          <w:b/>
          <w:lang w:val="en-US"/>
        </w:rPr>
        <w:t>Q5</w:t>
      </w:r>
      <w:r w:rsidR="007A2EE2" w:rsidRPr="004D7815">
        <w:rPr>
          <w:rFonts w:cstheme="minorHAnsi"/>
          <w:b/>
          <w:lang w:val="en-US"/>
        </w:rPr>
        <w:t xml:space="preserve">. </w:t>
      </w:r>
      <w:r w:rsidR="00DF6048" w:rsidRPr="004D7815">
        <w:rPr>
          <w:rFonts w:cstheme="minorHAnsi"/>
          <w:lang w:val="en-US"/>
        </w:rPr>
        <w:t>    (</w:t>
      </w:r>
      <w:proofErr w:type="spellStart"/>
      <w:r w:rsidR="00DF6048" w:rsidRPr="004D7815">
        <w:rPr>
          <w:rFonts w:cstheme="minorHAnsi"/>
          <w:lang w:val="en-US"/>
        </w:rPr>
        <w:t>i</w:t>
      </w:r>
      <w:proofErr w:type="spellEnd"/>
      <w:r w:rsidR="00DF6048" w:rsidRPr="004D7815">
        <w:rPr>
          <w:rFonts w:cstheme="minorHAnsi"/>
          <w:lang w:val="en-US"/>
        </w:rPr>
        <w:t xml:space="preserve">)      Describe the sequence of events which allows information to pass from one </w:t>
      </w:r>
      <w:proofErr w:type="spellStart"/>
      <w:r w:rsidR="00DF6048" w:rsidRPr="004D7815">
        <w:rPr>
          <w:rFonts w:cstheme="minorHAnsi"/>
          <w:lang w:val="en-US"/>
        </w:rPr>
        <w:t>neurone</w:t>
      </w:r>
      <w:proofErr w:type="spellEnd"/>
      <w:r w:rsidR="00DF6048" w:rsidRPr="004D7815">
        <w:rPr>
          <w:rFonts w:cstheme="minorHAnsi"/>
          <w:lang w:val="en-US"/>
        </w:rPr>
        <w:t xml:space="preserve"> to the next </w:t>
      </w:r>
      <w:proofErr w:type="spellStart"/>
      <w:r w:rsidR="00DF6048" w:rsidRPr="004D7815">
        <w:rPr>
          <w:rFonts w:cstheme="minorHAnsi"/>
          <w:lang w:val="en-US"/>
        </w:rPr>
        <w:t>neurone</w:t>
      </w:r>
      <w:proofErr w:type="spellEnd"/>
      <w:r w:rsidR="00DF6048" w:rsidRPr="004D7815">
        <w:rPr>
          <w:rFonts w:cstheme="minorHAnsi"/>
          <w:lang w:val="en-US"/>
        </w:rPr>
        <w:t xml:space="preserve"> across a cholinergic synapse.</w:t>
      </w:r>
    </w:p>
    <w:p w:rsidR="00B71CCA"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1. (impulse causes) calcium ions / Ca</w:t>
      </w:r>
      <w:r w:rsidRPr="004D7815">
        <w:rPr>
          <w:rFonts w:eastAsia="Times New Roman" w:cstheme="minorHAnsi"/>
          <w:color w:val="7030A0"/>
          <w:vertAlign w:val="superscript"/>
          <w:lang w:eastAsia="en-GB"/>
        </w:rPr>
        <w:t>++</w:t>
      </w:r>
      <w:r w:rsidRPr="004D7815">
        <w:rPr>
          <w:rFonts w:eastAsia="Times New Roman" w:cstheme="minorHAnsi"/>
          <w:color w:val="7030A0"/>
          <w:lang w:eastAsia="en-GB"/>
        </w:rPr>
        <w:t> to enter axon;</w:t>
      </w:r>
    </w:p>
    <w:p w:rsidR="00B71CCA"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2. vesicles move to / fuse with (presynaptic) membrane;</w:t>
      </w:r>
    </w:p>
    <w:p w:rsidR="00B71CCA"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3. acetylcholine (released);</w:t>
      </w:r>
    </w:p>
    <w:p w:rsidR="00B71CCA"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4. (acetylcholine) </w:t>
      </w:r>
      <w:r w:rsidRPr="004D7815">
        <w:rPr>
          <w:rFonts w:eastAsia="Times New Roman" w:cstheme="minorHAnsi"/>
          <w:color w:val="7030A0"/>
          <w:u w:val="single"/>
          <w:lang w:eastAsia="en-GB"/>
        </w:rPr>
        <w:t>diffuses</w:t>
      </w:r>
      <w:r w:rsidRPr="004D7815">
        <w:rPr>
          <w:rFonts w:eastAsia="Times New Roman" w:cstheme="minorHAnsi"/>
          <w:color w:val="7030A0"/>
          <w:lang w:eastAsia="en-GB"/>
        </w:rPr>
        <w:t> across synaptic cleft / synapse;</w:t>
      </w:r>
    </w:p>
    <w:p w:rsidR="001F0727"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5. binds with receptors on (postsynaptic) membrane;</w:t>
      </w:r>
      <w:r w:rsidR="00B71CCA" w:rsidRPr="004D7815">
        <w:rPr>
          <w:rFonts w:eastAsia="Times New Roman" w:cstheme="minorHAnsi"/>
          <w:color w:val="7030A0"/>
          <w:lang w:eastAsia="en-GB"/>
        </w:rPr>
        <w:t xml:space="preserve"> </w:t>
      </w:r>
      <w:r w:rsidRPr="004D7815">
        <w:rPr>
          <w:rFonts w:eastAsia="Times New Roman" w:cstheme="minorHAnsi"/>
          <w:i/>
          <w:iCs/>
          <w:color w:val="7030A0"/>
          <w:lang w:eastAsia="en-GB"/>
        </w:rPr>
        <w:t>(reject active sites, disqualify point)</w:t>
      </w:r>
    </w:p>
    <w:p w:rsidR="001F0727"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6. sodium ions / Na</w:t>
      </w:r>
      <w:r w:rsidRPr="004D7815">
        <w:rPr>
          <w:rFonts w:eastAsia="Times New Roman" w:cstheme="minorHAnsi"/>
          <w:color w:val="7030A0"/>
          <w:vertAlign w:val="superscript"/>
          <w:lang w:eastAsia="en-GB"/>
        </w:rPr>
        <w:t>+</w:t>
      </w:r>
      <w:r w:rsidRPr="004D7815">
        <w:rPr>
          <w:rFonts w:eastAsia="Times New Roman" w:cstheme="minorHAnsi"/>
          <w:color w:val="7030A0"/>
          <w:lang w:eastAsia="en-GB"/>
        </w:rPr>
        <w:t> enter (postsynaptic) neurone;</w:t>
      </w:r>
    </w:p>
    <w:p w:rsidR="001F0727"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7. depolarisation of (postsynaptic) membrane;</w:t>
      </w:r>
    </w:p>
    <w:p w:rsidR="001F0727" w:rsidRPr="004D7815" w:rsidRDefault="001F0727" w:rsidP="001F0727">
      <w:pPr>
        <w:widowControl w:val="0"/>
        <w:autoSpaceDE w:val="0"/>
        <w:autoSpaceDN w:val="0"/>
        <w:adjustRightInd w:val="0"/>
        <w:spacing w:before="240" w:after="0" w:line="240" w:lineRule="auto"/>
        <w:ind w:left="567" w:right="567" w:hanging="567"/>
        <w:rPr>
          <w:rFonts w:eastAsia="Times New Roman" w:cstheme="minorHAnsi"/>
          <w:color w:val="7030A0"/>
          <w:lang w:eastAsia="en-GB"/>
        </w:rPr>
      </w:pPr>
      <w:r w:rsidRPr="004D7815">
        <w:rPr>
          <w:rFonts w:eastAsia="Times New Roman" w:cstheme="minorHAnsi"/>
          <w:color w:val="7030A0"/>
          <w:lang w:eastAsia="en-GB"/>
        </w:rPr>
        <w:t>8. if above threshold nerve impulse / action potential produced</w:t>
      </w:r>
    </w:p>
    <w:p w:rsidR="00DF6048" w:rsidRPr="004D7815" w:rsidRDefault="00DF6048" w:rsidP="00DF6048">
      <w:pPr>
        <w:widowControl w:val="0"/>
        <w:autoSpaceDE w:val="0"/>
        <w:autoSpaceDN w:val="0"/>
        <w:adjustRightInd w:val="0"/>
        <w:spacing w:before="240" w:after="0" w:line="240" w:lineRule="auto"/>
        <w:ind w:left="567" w:right="567" w:hanging="567"/>
        <w:rPr>
          <w:rFonts w:cstheme="minorHAnsi"/>
          <w:lang w:val="en-US"/>
        </w:rPr>
      </w:pPr>
      <w:r w:rsidRPr="004D7815">
        <w:rPr>
          <w:rFonts w:cstheme="minorHAnsi"/>
          <w:b/>
          <w:bCs/>
          <w:lang w:val="en-US"/>
        </w:rPr>
        <w:t>Q6.</w:t>
      </w:r>
      <w:r w:rsidR="00C95975" w:rsidRPr="004D7815">
        <w:rPr>
          <w:rFonts w:cstheme="minorHAnsi"/>
          <w:lang w:val="en-US"/>
        </w:rPr>
        <w:t xml:space="preserve">     </w:t>
      </w:r>
      <w:r w:rsidRPr="004D7815">
        <w:rPr>
          <w:rFonts w:cstheme="minorHAnsi"/>
          <w:lang w:val="en-US"/>
        </w:rPr>
        <w:t xml:space="preserve">Secretion of neurotransmitters into a synaptic cleft may produce an action potential in a postsynaptic </w:t>
      </w:r>
      <w:proofErr w:type="spellStart"/>
      <w:r w:rsidRPr="004D7815">
        <w:rPr>
          <w:rFonts w:cstheme="minorHAnsi"/>
          <w:lang w:val="en-US"/>
        </w:rPr>
        <w:t>neurone</w:t>
      </w:r>
      <w:proofErr w:type="spellEnd"/>
      <w:r w:rsidRPr="004D7815">
        <w:rPr>
          <w:rFonts w:cstheme="minorHAnsi"/>
          <w:lang w:val="en-US"/>
        </w:rPr>
        <w:t>.</w:t>
      </w:r>
    </w:p>
    <w:p w:rsidR="00B71CCA" w:rsidRPr="004D7815" w:rsidRDefault="00DF6048" w:rsidP="00B71CCA">
      <w:pPr>
        <w:pStyle w:val="NoSpacing"/>
        <w:numPr>
          <w:ilvl w:val="0"/>
          <w:numId w:val="21"/>
        </w:numPr>
        <w:rPr>
          <w:rFonts w:cstheme="minorHAnsi"/>
          <w:lang w:val="en-US"/>
        </w:rPr>
      </w:pPr>
      <w:r w:rsidRPr="004D7815">
        <w:rPr>
          <w:rFonts w:cstheme="minorHAnsi"/>
          <w:lang w:val="en-US"/>
        </w:rPr>
        <w:t>Explain how the release of acetylcholine at an excitatory synapse reduces the membrane potential of the postsynaptic membrane.</w:t>
      </w:r>
    </w:p>
    <w:p w:rsidR="00B71CCA" w:rsidRPr="004D7815" w:rsidRDefault="00B71CCA" w:rsidP="00B71CCA">
      <w:pPr>
        <w:pStyle w:val="NoSpacing"/>
        <w:ind w:left="1080"/>
        <w:rPr>
          <w:rFonts w:cstheme="minorHAnsi"/>
          <w:lang w:val="en-US"/>
        </w:rPr>
      </w:pP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Binds to receptor / proteins; and opens Na</w:t>
      </w:r>
      <w:proofErr w:type="gramStart"/>
      <w:r w:rsidRPr="004D7815">
        <w:rPr>
          <w:rFonts w:eastAsia="Times New Roman" w:cstheme="minorHAnsi"/>
          <w:color w:val="7030A0"/>
          <w:vertAlign w:val="superscript"/>
          <w:lang w:eastAsia="en-GB"/>
        </w:rPr>
        <w:t>+</w:t>
      </w:r>
      <w:r w:rsidRPr="004D7815">
        <w:rPr>
          <w:rFonts w:eastAsia="Times New Roman" w:cstheme="minorHAnsi"/>
          <w:color w:val="7030A0"/>
          <w:lang w:eastAsia="en-GB"/>
        </w:rPr>
        <w:t>  channels</w:t>
      </w:r>
      <w:proofErr w:type="gramEnd"/>
      <w:r w:rsidRPr="004D7815">
        <w:rPr>
          <w:rFonts w:eastAsia="Times New Roman" w:cstheme="minorHAnsi"/>
          <w:color w:val="7030A0"/>
          <w:lang w:eastAsia="en-GB"/>
        </w:rPr>
        <w:t>;</w:t>
      </w:r>
      <w:r w:rsidRPr="004D7815">
        <w:rPr>
          <w:rFonts w:eastAsia="Times New Roman" w:cstheme="minorHAnsi"/>
          <w:color w:val="7030A0"/>
          <w:lang w:eastAsia="en-GB"/>
        </w:rPr>
        <w:br/>
      </w:r>
      <w:r w:rsidRPr="004D7815">
        <w:rPr>
          <w:rFonts w:eastAsia="Times New Roman" w:cstheme="minorHAnsi"/>
          <w:color w:val="7030A0"/>
          <w:u w:val="single"/>
          <w:lang w:eastAsia="en-GB"/>
        </w:rPr>
        <w:t>Na</w:t>
      </w:r>
      <w:r w:rsidRPr="004D7815">
        <w:rPr>
          <w:rFonts w:eastAsia="Times New Roman" w:cstheme="minorHAnsi"/>
          <w:color w:val="7030A0"/>
          <w:u w:val="single"/>
          <w:vertAlign w:val="superscript"/>
          <w:lang w:eastAsia="en-GB"/>
        </w:rPr>
        <w:t>+</w:t>
      </w:r>
      <w:r w:rsidRPr="004D7815">
        <w:rPr>
          <w:rFonts w:eastAsia="Times New Roman" w:cstheme="minorHAnsi"/>
          <w:color w:val="7030A0"/>
          <w:u w:val="single"/>
          <w:lang w:eastAsia="en-GB"/>
        </w:rPr>
        <w:t>  enter </w:t>
      </w:r>
      <w:r w:rsidRPr="004D7815">
        <w:rPr>
          <w:rFonts w:eastAsia="Times New Roman" w:cstheme="minorHAnsi"/>
          <w:color w:val="7030A0"/>
          <w:lang w:eastAsia="en-GB"/>
        </w:rPr>
        <w:t>and make membrane potential less negative / depolarised</w:t>
      </w:r>
    </w:p>
    <w:p w:rsidR="00B71CCA" w:rsidRPr="004D7815" w:rsidRDefault="00B71CCA" w:rsidP="00B71CCA">
      <w:pPr>
        <w:pStyle w:val="NoSpacing"/>
        <w:rPr>
          <w:rFonts w:eastAsia="Times New Roman" w:cstheme="minorHAnsi"/>
          <w:color w:val="FF0000"/>
          <w:lang w:eastAsia="en-GB"/>
        </w:rPr>
      </w:pPr>
    </w:p>
    <w:p w:rsidR="00DF6048" w:rsidRPr="004D7815" w:rsidRDefault="00DF6048" w:rsidP="00B71CCA">
      <w:pPr>
        <w:pStyle w:val="NoSpacing"/>
        <w:numPr>
          <w:ilvl w:val="0"/>
          <w:numId w:val="21"/>
        </w:numPr>
        <w:rPr>
          <w:rFonts w:cstheme="minorHAnsi"/>
          <w:lang w:val="en-US"/>
        </w:rPr>
      </w:pPr>
      <w:r w:rsidRPr="004D7815">
        <w:rPr>
          <w:rFonts w:cstheme="minorHAnsi"/>
          <w:lang w:val="en-US"/>
        </w:rPr>
        <w:t>Explain what causes transmission at a synapse to occur in only one direction.</w:t>
      </w:r>
    </w:p>
    <w:p w:rsidR="00B71CCA" w:rsidRPr="004D7815" w:rsidRDefault="00B71CCA" w:rsidP="00B71CCA">
      <w:pPr>
        <w:pStyle w:val="NoSpacing"/>
        <w:ind w:left="1080"/>
        <w:rPr>
          <w:rFonts w:cstheme="minorHAnsi"/>
          <w:lang w:val="en-US"/>
        </w:rPr>
      </w:pP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(Vesicles containing) neurotransmitter only in presynaptic membrane /neurone;</w:t>
      </w:r>
      <w:r w:rsidRPr="004D7815">
        <w:rPr>
          <w:rFonts w:eastAsia="Times New Roman" w:cstheme="minorHAnsi"/>
          <w:color w:val="7030A0"/>
          <w:lang w:eastAsia="en-GB"/>
        </w:rPr>
        <w:br/>
        <w:t>Receptor / proteins only in postsynaptic membrane / neurone;</w:t>
      </w:r>
    </w:p>
    <w:p w:rsidR="00B71CCA" w:rsidRPr="004D7815" w:rsidRDefault="00B71CCA" w:rsidP="00B71CCA">
      <w:pPr>
        <w:pStyle w:val="NoSpacing"/>
        <w:rPr>
          <w:rFonts w:eastAsia="Times New Roman" w:cstheme="minorHAnsi"/>
          <w:color w:val="222222"/>
          <w:lang w:eastAsia="en-GB"/>
        </w:rPr>
      </w:pPr>
    </w:p>
    <w:p w:rsidR="00DF6048" w:rsidRPr="004D7815" w:rsidRDefault="007A2EE2" w:rsidP="007A2EE2">
      <w:pPr>
        <w:pStyle w:val="NoSpacing"/>
        <w:rPr>
          <w:rFonts w:cstheme="minorHAnsi"/>
          <w:lang w:val="en-US"/>
        </w:rPr>
      </w:pPr>
      <w:r w:rsidRPr="004D7815">
        <w:rPr>
          <w:rFonts w:cstheme="minorHAnsi"/>
          <w:lang w:val="en-US"/>
        </w:rPr>
        <w:t xml:space="preserve"> </w:t>
      </w:r>
      <w:r w:rsidR="00DF6048" w:rsidRPr="004D7815">
        <w:rPr>
          <w:rFonts w:cstheme="minorHAnsi"/>
          <w:lang w:val="en-US"/>
        </w:rPr>
        <w:t>(iii)     GABA is a neurotransmitter which inhibits the production of action potentials.</w:t>
      </w:r>
      <w:r w:rsidR="00DF6048" w:rsidRPr="004D7815">
        <w:rPr>
          <w:rFonts w:cstheme="minorHAnsi"/>
          <w:lang w:val="en-US"/>
        </w:rPr>
        <w:br/>
        <w:t>The diagram and the graph show how the release of GABA from a presynaptic membrane affects the membrane potential of a postsynaptic membrane.</w:t>
      </w:r>
    </w:p>
    <w:p w:rsidR="00DF6048" w:rsidRPr="004D7815" w:rsidRDefault="00DF6048" w:rsidP="00DF6048">
      <w:pPr>
        <w:widowControl w:val="0"/>
        <w:autoSpaceDE w:val="0"/>
        <w:autoSpaceDN w:val="0"/>
        <w:adjustRightInd w:val="0"/>
        <w:spacing w:before="240" w:after="0" w:line="240" w:lineRule="auto"/>
        <w:ind w:left="1134" w:right="567" w:hanging="567"/>
        <w:rPr>
          <w:rFonts w:cstheme="minorHAnsi"/>
          <w:lang w:val="en-US"/>
        </w:rPr>
      </w:pPr>
      <w:r w:rsidRPr="004D7815">
        <w:rPr>
          <w:rFonts w:cstheme="minorHAnsi"/>
          <w:noProof/>
          <w:lang w:eastAsia="en-GB"/>
        </w:rPr>
        <w:drawing>
          <wp:inline distT="0" distB="0" distL="0" distR="0">
            <wp:extent cx="5185774" cy="234979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52100" cy="2379849"/>
                    </a:xfrm>
                    <a:prstGeom prst="rect">
                      <a:avLst/>
                    </a:prstGeom>
                    <a:noFill/>
                    <a:ln>
                      <a:noFill/>
                    </a:ln>
                  </pic:spPr>
                </pic:pic>
              </a:graphicData>
            </a:graphic>
          </wp:inline>
        </w:drawing>
      </w:r>
      <w:r w:rsidRPr="004D7815">
        <w:rPr>
          <w:rFonts w:cstheme="minorHAnsi"/>
          <w:lang w:val="en-US"/>
        </w:rPr>
        <w:t> </w:t>
      </w:r>
    </w:p>
    <w:p w:rsidR="00DF6048" w:rsidRPr="004D7815" w:rsidRDefault="00DF6048" w:rsidP="00DF6048">
      <w:pPr>
        <w:widowControl w:val="0"/>
        <w:autoSpaceDE w:val="0"/>
        <w:autoSpaceDN w:val="0"/>
        <w:adjustRightInd w:val="0"/>
        <w:spacing w:before="240" w:after="0" w:line="240" w:lineRule="auto"/>
        <w:ind w:left="1134" w:right="567" w:hanging="567"/>
        <w:rPr>
          <w:rFonts w:cstheme="minorHAnsi"/>
          <w:lang w:val="en-US"/>
        </w:rPr>
      </w:pPr>
      <w:r w:rsidRPr="004D7815">
        <w:rPr>
          <w:rFonts w:cstheme="minorHAnsi"/>
          <w:noProof/>
          <w:lang w:eastAsia="en-GB"/>
        </w:rPr>
        <w:lastRenderedPageBreak/>
        <w:drawing>
          <wp:inline distT="0" distB="0" distL="0" distR="0">
            <wp:extent cx="3997842" cy="156975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56706" cy="1592864"/>
                    </a:xfrm>
                    <a:prstGeom prst="rect">
                      <a:avLst/>
                    </a:prstGeom>
                    <a:noFill/>
                    <a:ln>
                      <a:noFill/>
                    </a:ln>
                  </pic:spPr>
                </pic:pic>
              </a:graphicData>
            </a:graphic>
          </wp:inline>
        </w:drawing>
      </w:r>
      <w:r w:rsidRPr="004D7815">
        <w:rPr>
          <w:rFonts w:cstheme="minorHAnsi"/>
          <w:lang w:val="en-US"/>
        </w:rPr>
        <w:t> </w:t>
      </w:r>
    </w:p>
    <w:p w:rsidR="00B71CCA" w:rsidRPr="004D7815" w:rsidRDefault="00DF6048" w:rsidP="00DF6048">
      <w:pPr>
        <w:widowControl w:val="0"/>
        <w:autoSpaceDE w:val="0"/>
        <w:autoSpaceDN w:val="0"/>
        <w:adjustRightInd w:val="0"/>
        <w:spacing w:before="240" w:after="0" w:line="240" w:lineRule="auto"/>
        <w:ind w:left="1134" w:right="567"/>
        <w:rPr>
          <w:rFonts w:cstheme="minorHAnsi"/>
          <w:lang w:val="en-US"/>
        </w:rPr>
      </w:pPr>
      <w:r w:rsidRPr="004D7815">
        <w:rPr>
          <w:rFonts w:cstheme="minorHAnsi"/>
          <w:lang w:val="en-US"/>
        </w:rPr>
        <w:t>When the postsynaptic membrane is stimulated by acetylcholine, an action potential is less likely if GABA is released at the same time. Explain why.</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GABA opens K</w:t>
      </w:r>
      <w:r w:rsidRPr="004D7815">
        <w:rPr>
          <w:rFonts w:eastAsia="Times New Roman" w:cstheme="minorHAnsi"/>
          <w:color w:val="7030A0"/>
          <w:vertAlign w:val="superscript"/>
          <w:lang w:eastAsia="en-GB"/>
        </w:rPr>
        <w:t>+</w:t>
      </w:r>
      <w:r w:rsidRPr="004D7815">
        <w:rPr>
          <w:rFonts w:eastAsia="Times New Roman" w:cstheme="minorHAnsi"/>
          <w:color w:val="7030A0"/>
          <w:lang w:eastAsia="en-GB"/>
        </w:rPr>
        <w:t> and Cl</w:t>
      </w:r>
      <w:r w:rsidRPr="004D7815">
        <w:rPr>
          <w:rFonts w:eastAsia="Times New Roman" w:cstheme="minorHAnsi"/>
          <w:color w:val="7030A0"/>
          <w:vertAlign w:val="superscript"/>
          <w:lang w:eastAsia="en-GB"/>
        </w:rPr>
        <w:t>–</w:t>
      </w:r>
      <w:r w:rsidRPr="004D7815">
        <w:rPr>
          <w:rFonts w:eastAsia="Times New Roman" w:cstheme="minorHAnsi"/>
          <w:color w:val="7030A0"/>
          <w:lang w:eastAsia="en-GB"/>
        </w:rPr>
        <w:t> channels so K</w:t>
      </w:r>
      <w:proofErr w:type="gramStart"/>
      <w:r w:rsidRPr="004D7815">
        <w:rPr>
          <w:rFonts w:eastAsia="Times New Roman" w:cstheme="minorHAnsi"/>
          <w:color w:val="7030A0"/>
          <w:vertAlign w:val="superscript"/>
          <w:lang w:eastAsia="en-GB"/>
        </w:rPr>
        <w:t>+</w:t>
      </w:r>
      <w:r w:rsidRPr="004D7815">
        <w:rPr>
          <w:rFonts w:eastAsia="Times New Roman" w:cstheme="minorHAnsi"/>
          <w:color w:val="7030A0"/>
          <w:lang w:eastAsia="en-GB"/>
        </w:rPr>
        <w:t>  passes</w:t>
      </w:r>
      <w:proofErr w:type="gramEnd"/>
      <w:r w:rsidRPr="004D7815">
        <w:rPr>
          <w:rFonts w:eastAsia="Times New Roman" w:cstheme="minorHAnsi"/>
          <w:color w:val="7030A0"/>
          <w:lang w:eastAsia="en-GB"/>
        </w:rPr>
        <w:t xml:space="preserve"> out and Cl</w:t>
      </w:r>
      <w:r w:rsidRPr="004D7815">
        <w:rPr>
          <w:rFonts w:eastAsia="Times New Roman" w:cstheme="minorHAnsi"/>
          <w:color w:val="7030A0"/>
          <w:vertAlign w:val="superscript"/>
          <w:lang w:eastAsia="en-GB"/>
        </w:rPr>
        <w:t>–</w:t>
      </w:r>
      <w:r w:rsidRPr="004D7815">
        <w:rPr>
          <w:rFonts w:eastAsia="Times New Roman" w:cstheme="minorHAnsi"/>
          <w:color w:val="7030A0"/>
          <w:lang w:eastAsia="en-GB"/>
        </w:rPr>
        <w:t>  passes in;</w:t>
      </w:r>
      <w:r w:rsidRPr="004D7815">
        <w:rPr>
          <w:rFonts w:eastAsia="Times New Roman" w:cstheme="minorHAnsi"/>
          <w:color w:val="7030A0"/>
          <w:lang w:eastAsia="en-GB"/>
        </w:rPr>
        <w:br/>
        <w:t>Membrane potential more negative / hyperpolarised;</w:t>
      </w:r>
      <w:r w:rsidRPr="004D7815">
        <w:rPr>
          <w:rFonts w:eastAsia="Times New Roman" w:cstheme="minorHAnsi"/>
          <w:color w:val="7030A0"/>
          <w:lang w:eastAsia="en-GB"/>
        </w:rPr>
        <w:br/>
        <w:t>Requires increased stimulation / must open more Na</w:t>
      </w:r>
      <w:r w:rsidRPr="004D7815">
        <w:rPr>
          <w:rFonts w:eastAsia="Times New Roman" w:cstheme="minorHAnsi"/>
          <w:color w:val="7030A0"/>
          <w:vertAlign w:val="superscript"/>
          <w:lang w:eastAsia="en-GB"/>
        </w:rPr>
        <w:t>+</w:t>
      </w:r>
      <w:r w:rsidRPr="004D7815">
        <w:rPr>
          <w:rFonts w:eastAsia="Times New Roman" w:cstheme="minorHAnsi"/>
          <w:color w:val="7030A0"/>
          <w:lang w:eastAsia="en-GB"/>
        </w:rPr>
        <w:t> channels / allow more Na</w:t>
      </w:r>
      <w:r w:rsidRPr="004D7815">
        <w:rPr>
          <w:rFonts w:eastAsia="Times New Roman" w:cstheme="minorHAnsi"/>
          <w:color w:val="7030A0"/>
          <w:vertAlign w:val="superscript"/>
          <w:lang w:eastAsia="en-GB"/>
        </w:rPr>
        <w:t>+</w:t>
      </w:r>
      <w:r w:rsidRPr="004D7815">
        <w:rPr>
          <w:rFonts w:eastAsia="Times New Roman" w:cstheme="minorHAnsi"/>
          <w:color w:val="7030A0"/>
          <w:lang w:eastAsia="en-GB"/>
        </w:rPr>
        <w:t> to enter;</w:t>
      </w:r>
      <w:r w:rsidRPr="004D7815">
        <w:rPr>
          <w:rFonts w:eastAsia="Times New Roman" w:cstheme="minorHAnsi"/>
          <w:color w:val="7030A0"/>
          <w:lang w:eastAsia="en-GB"/>
        </w:rPr>
        <w:br/>
        <w:t>To reach threshold;</w:t>
      </w:r>
    </w:p>
    <w:p w:rsidR="00B71CCA" w:rsidRPr="004D7815" w:rsidRDefault="00B71CCA" w:rsidP="00B71CCA">
      <w:pPr>
        <w:pStyle w:val="NoSpacing"/>
        <w:rPr>
          <w:rFonts w:eastAsia="Times New Roman" w:cstheme="minorHAnsi"/>
          <w:color w:val="222222"/>
          <w:lang w:eastAsia="en-GB"/>
        </w:rPr>
      </w:pPr>
    </w:p>
    <w:p w:rsidR="007A2EE2" w:rsidRPr="004D7815" w:rsidRDefault="007A2EE2" w:rsidP="007A2EE2">
      <w:pPr>
        <w:pStyle w:val="NoSpacing"/>
        <w:rPr>
          <w:rFonts w:cstheme="minorHAnsi"/>
        </w:rPr>
      </w:pPr>
      <w:r w:rsidRPr="004D7815">
        <w:rPr>
          <w:rFonts w:cstheme="minorHAnsi"/>
          <w:b/>
        </w:rPr>
        <w:t>Q7</w:t>
      </w:r>
      <w:r w:rsidRPr="004D7815">
        <w:rPr>
          <w:rFonts w:cstheme="minorHAnsi"/>
        </w:rPr>
        <w:t>. Acetylcholine is a neurotransmitter which binds to postsynaptic membranes and stimulates the production of nerve impulses. GABA is another neurotransmitter. It is produced by certain neurones in the brain and spinal cord. GABA binds to postsynaptic membranes and inhibits the production of nerve impulses. The diagram shows a synapse involving three neurones.</w:t>
      </w:r>
    </w:p>
    <w:p w:rsidR="007A2EE2" w:rsidRPr="004D7815" w:rsidRDefault="007A2EE2" w:rsidP="007A2EE2">
      <w:pPr>
        <w:pStyle w:val="graph"/>
        <w:shd w:val="clear" w:color="auto" w:fill="FFFFFF"/>
        <w:spacing w:before="240" w:beforeAutospacing="0" w:after="0" w:afterAutospacing="0"/>
        <w:jc w:val="center"/>
        <w:outlineLvl w:val="5"/>
        <w:rPr>
          <w:rFonts w:asciiTheme="minorHAnsi" w:hAnsiTheme="minorHAnsi" w:cstheme="minorHAnsi"/>
          <w:color w:val="222222"/>
          <w:sz w:val="22"/>
          <w:szCs w:val="22"/>
        </w:rPr>
      </w:pPr>
      <w:r w:rsidRPr="004D7815">
        <w:rPr>
          <w:rFonts w:asciiTheme="minorHAnsi" w:hAnsiTheme="minorHAnsi" w:cstheme="minorHAnsi"/>
          <w:noProof/>
          <w:color w:val="222222"/>
          <w:sz w:val="22"/>
          <w:szCs w:val="22"/>
        </w:rPr>
        <w:drawing>
          <wp:inline distT="0" distB="0" distL="0" distR="0">
            <wp:extent cx="3179135" cy="1520371"/>
            <wp:effectExtent l="0" t="0" r="2540" b="3810"/>
            <wp:docPr id="29" name="Picture 29" descr="https://app.doublestruck.eu/content/AA_BIOL/HTML/Q/QBS06409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BS06409_files/img0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82784" cy="1522116"/>
                    </a:xfrm>
                    <a:prstGeom prst="rect">
                      <a:avLst/>
                    </a:prstGeom>
                    <a:noFill/>
                    <a:ln>
                      <a:noFill/>
                    </a:ln>
                  </pic:spPr>
                </pic:pic>
              </a:graphicData>
            </a:graphic>
          </wp:inline>
        </w:drawing>
      </w:r>
      <w:r w:rsidRPr="004D7815">
        <w:rPr>
          <w:rFonts w:asciiTheme="minorHAnsi" w:hAnsiTheme="minorHAnsi" w:cstheme="minorHAnsi"/>
          <w:color w:val="222222"/>
          <w:sz w:val="22"/>
          <w:szCs w:val="22"/>
        </w:rPr>
        <w:t> </w:t>
      </w:r>
    </w:p>
    <w:p w:rsidR="007A2EE2" w:rsidRPr="004D7815" w:rsidRDefault="007A2EE2" w:rsidP="007A2EE2">
      <w:pPr>
        <w:pStyle w:val="NoSpacing"/>
        <w:rPr>
          <w:rFonts w:cstheme="minorHAnsi"/>
        </w:rPr>
      </w:pPr>
      <w:r w:rsidRPr="004D7815">
        <w:rPr>
          <w:rFonts w:cstheme="minorHAnsi"/>
        </w:rPr>
        <w:t>(a)     Describe the sequence of events leading to the release of acetylcholine and its binding to the postsynaptic membrane.</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Action potential arrives / depolarisation occurs;</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Calcium ions enter synaptic knob;</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Vesicles fuse with membrane;</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Acetylcholine diffuses (across synaptic cleft);</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Binds to receptors;</w:t>
      </w:r>
    </w:p>
    <w:p w:rsidR="00B71CCA" w:rsidRPr="004D7815" w:rsidRDefault="00B71CCA" w:rsidP="00B71CCA">
      <w:pPr>
        <w:pStyle w:val="NoSpacing"/>
        <w:rPr>
          <w:rFonts w:eastAsia="Times New Roman" w:cstheme="minorHAnsi"/>
          <w:color w:val="222222"/>
          <w:lang w:eastAsia="en-GB"/>
        </w:rPr>
      </w:pPr>
      <w:r w:rsidRPr="004D7815">
        <w:rPr>
          <w:rFonts w:eastAsia="Times New Roman" w:cstheme="minorHAnsi"/>
          <w:color w:val="222222"/>
          <w:lang w:eastAsia="en-GB"/>
        </w:rPr>
        <w:t xml:space="preserve"> </w:t>
      </w:r>
    </w:p>
    <w:p w:rsidR="007A2EE2" w:rsidRPr="004D7815" w:rsidRDefault="007A2EE2" w:rsidP="00B71CCA">
      <w:pPr>
        <w:pStyle w:val="NoSpacing"/>
        <w:rPr>
          <w:rFonts w:cstheme="minorHAnsi"/>
        </w:rPr>
      </w:pPr>
      <w:r w:rsidRPr="004D7815">
        <w:rPr>
          <w:rFonts w:cstheme="minorHAnsi"/>
        </w:rPr>
        <w:t>(b)     The binding of GABA to receptors on postsynaptic membranes causes negatively charged chloride ions to enter postsynaptic neurones. Explain how this will inhibit transmission of nerve impulses by postsynaptic neurones.</w:t>
      </w:r>
    </w:p>
    <w:p w:rsidR="00B71CCA" w:rsidRPr="004D7815" w:rsidRDefault="00B71CCA" w:rsidP="00B71CCA">
      <w:pPr>
        <w:pStyle w:val="NoSpacing"/>
        <w:rPr>
          <w:rFonts w:eastAsia="Times New Roman" w:cstheme="minorHAnsi"/>
          <w:color w:val="222222"/>
          <w:lang w:eastAsia="en-GB"/>
        </w:rPr>
      </w:pPr>
    </w:p>
    <w:p w:rsidR="005A3AE0"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 xml:space="preserve">Inside becomes more negatively charged / hyperpolarised; </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stimulation does not reach threshold level / action potential not produced;</w:t>
      </w:r>
    </w:p>
    <w:p w:rsidR="00B71CCA" w:rsidRPr="004D7815" w:rsidRDefault="00B71CCA" w:rsidP="00B71CCA">
      <w:pPr>
        <w:pStyle w:val="NoSpacing"/>
        <w:rPr>
          <w:rFonts w:eastAsia="Times New Roman" w:cstheme="minorHAnsi"/>
          <w:color w:val="7030A0"/>
          <w:lang w:eastAsia="en-GB"/>
        </w:rPr>
      </w:pPr>
      <w:r w:rsidRPr="004D7815">
        <w:rPr>
          <w:rFonts w:eastAsia="Times New Roman" w:cstheme="minorHAnsi"/>
          <w:color w:val="7030A0"/>
          <w:lang w:eastAsia="en-GB"/>
        </w:rPr>
        <w:t>Depolarisation does not occur / reduces effect of sodium ions entering;</w:t>
      </w:r>
    </w:p>
    <w:p w:rsidR="00B71CCA" w:rsidRPr="004D7815" w:rsidRDefault="00B71CCA" w:rsidP="00B71CCA">
      <w:pPr>
        <w:pStyle w:val="NoSpacing"/>
        <w:rPr>
          <w:rFonts w:eastAsia="Times New Roman" w:cstheme="minorHAnsi"/>
          <w:color w:val="222222"/>
          <w:lang w:eastAsia="en-GB"/>
        </w:rPr>
      </w:pPr>
    </w:p>
    <w:p w:rsidR="00B71CCA" w:rsidRDefault="00B71CCA" w:rsidP="00B71CCA">
      <w:pPr>
        <w:pStyle w:val="NoSpacing"/>
        <w:rPr>
          <w:rFonts w:eastAsia="Times New Roman" w:cstheme="minorHAnsi"/>
          <w:color w:val="222222"/>
          <w:lang w:eastAsia="en-GB"/>
        </w:rPr>
      </w:pPr>
    </w:p>
    <w:p w:rsidR="00B71CCA" w:rsidRDefault="00B71CCA" w:rsidP="00B71CCA">
      <w:pPr>
        <w:pStyle w:val="NoSpacing"/>
        <w:rPr>
          <w:rFonts w:eastAsia="Times New Roman" w:cstheme="minorHAnsi"/>
          <w:color w:val="222222"/>
          <w:lang w:eastAsia="en-GB"/>
        </w:rPr>
      </w:pPr>
    </w:p>
    <w:p w:rsidR="00B71CCA" w:rsidRDefault="00B71CCA" w:rsidP="00B71CCA">
      <w:pPr>
        <w:pStyle w:val="NoSpacing"/>
        <w:rPr>
          <w:rFonts w:eastAsia="Times New Roman" w:cstheme="minorHAnsi"/>
          <w:color w:val="222222"/>
          <w:lang w:eastAsia="en-GB"/>
        </w:rPr>
      </w:pPr>
    </w:p>
    <w:p w:rsidR="00B71CCA" w:rsidRDefault="00B71CCA" w:rsidP="00B71CCA">
      <w:pPr>
        <w:pStyle w:val="NoSpacing"/>
        <w:rPr>
          <w:rFonts w:eastAsia="Times New Roman" w:cstheme="minorHAnsi"/>
          <w:color w:val="222222"/>
          <w:lang w:eastAsia="en-GB"/>
        </w:rPr>
      </w:pPr>
    </w:p>
    <w:p w:rsidR="00B71CCA" w:rsidRDefault="00B71CCA" w:rsidP="00B71CCA">
      <w:pPr>
        <w:pStyle w:val="NoSpacing"/>
        <w:rPr>
          <w:rFonts w:eastAsia="Times New Roman" w:cstheme="minorHAnsi"/>
          <w:color w:val="222222"/>
          <w:lang w:eastAsia="en-GB"/>
        </w:rPr>
      </w:pPr>
    </w:p>
    <w:p w:rsidR="00B71CCA" w:rsidRDefault="00B71CCA" w:rsidP="00B71CCA">
      <w:pPr>
        <w:pStyle w:val="NoSpacing"/>
        <w:rPr>
          <w:rFonts w:eastAsia="Times New Roman" w:cstheme="minorHAnsi"/>
          <w:color w:val="222222"/>
          <w:lang w:eastAsia="en-GB"/>
        </w:rPr>
      </w:pPr>
    </w:p>
    <w:p w:rsidR="00B71CCA" w:rsidRDefault="00B71CCA" w:rsidP="00B71CCA">
      <w:pPr>
        <w:pStyle w:val="NoSpacing"/>
        <w:rPr>
          <w:rFonts w:eastAsia="Times New Roman" w:cstheme="minorHAnsi"/>
          <w:color w:val="222222"/>
          <w:lang w:eastAsia="en-GB"/>
        </w:rPr>
      </w:pPr>
    </w:p>
    <w:p w:rsidR="00B71CCA" w:rsidRPr="00B71CCA" w:rsidRDefault="00B71CCA" w:rsidP="00B71CCA">
      <w:pPr>
        <w:pStyle w:val="NoSpacing"/>
        <w:rPr>
          <w:rFonts w:eastAsia="Times New Roman" w:cstheme="minorHAnsi"/>
          <w:color w:val="222222"/>
          <w:lang w:eastAsia="en-GB"/>
        </w:rPr>
      </w:pPr>
    </w:p>
    <w:p w:rsidR="00497A45" w:rsidRDefault="00B71CCA" w:rsidP="00847723">
      <w:pPr>
        <w:widowControl w:val="0"/>
        <w:autoSpaceDE w:val="0"/>
        <w:autoSpaceDN w:val="0"/>
        <w:adjustRightInd w:val="0"/>
        <w:spacing w:before="240" w:after="0" w:line="240" w:lineRule="auto"/>
        <w:ind w:right="567"/>
        <w:rPr>
          <w:rFonts w:cs="Arial"/>
          <w:b/>
          <w:u w:val="single"/>
          <w:lang w:val="en-US"/>
        </w:rPr>
      </w:pPr>
      <w:r w:rsidRPr="0034534E">
        <w:rPr>
          <w:rFonts w:cs="Arial"/>
          <w:b/>
          <w:noProof/>
          <w:u w:val="single"/>
          <w:lang w:eastAsia="en-GB"/>
        </w:rPr>
        <w:lastRenderedPageBreak/>
        <mc:AlternateContent>
          <mc:Choice Requires="wps">
            <w:drawing>
              <wp:anchor distT="0" distB="0" distL="114300" distR="114300" simplePos="0" relativeHeight="251672576" behindDoc="0" locked="0" layoutInCell="1" allowOverlap="1">
                <wp:simplePos x="0" y="0"/>
                <wp:positionH relativeFrom="column">
                  <wp:posOffset>-61415</wp:posOffset>
                </wp:positionH>
                <wp:positionV relativeFrom="paragraph">
                  <wp:posOffset>6825</wp:posOffset>
                </wp:positionV>
                <wp:extent cx="6234430" cy="586854"/>
                <wp:effectExtent l="0" t="0" r="13970" b="22860"/>
                <wp:wrapNone/>
                <wp:docPr id="60" name="Rectangle 60"/>
                <wp:cNvGraphicFramePr/>
                <a:graphic xmlns:a="http://schemas.openxmlformats.org/drawingml/2006/main">
                  <a:graphicData uri="http://schemas.microsoft.com/office/word/2010/wordprocessingShape">
                    <wps:wsp>
                      <wps:cNvSpPr/>
                      <wps:spPr>
                        <a:xfrm>
                          <a:off x="0" y="0"/>
                          <a:ext cx="6234430" cy="5868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AB2B2" id="Rectangle 60" o:spid="_x0000_s1026" style="position:absolute;margin-left:-4.85pt;margin-top:.55pt;width:490.9pt;height:46.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" filled="f" strokecolor="black [3213]" strokeweight="1pt"/>
            </w:pict>
          </mc:Fallback>
        </mc:AlternateContent>
      </w:r>
      <w:r w:rsidR="00847723" w:rsidRPr="0034534E">
        <w:rPr>
          <w:rFonts w:cs="Arial"/>
          <w:b/>
          <w:u w:val="single"/>
          <w:lang w:val="en-US"/>
        </w:rPr>
        <w:t>O</w:t>
      </w:r>
      <w:r w:rsidR="00497A45">
        <w:rPr>
          <w:rFonts w:cs="Arial"/>
          <w:b/>
          <w:u w:val="single"/>
          <w:lang w:val="en-US"/>
        </w:rPr>
        <w:t>utcome</w:t>
      </w:r>
      <w:r w:rsidR="00847723" w:rsidRPr="0034534E">
        <w:rPr>
          <w:rFonts w:cs="Arial"/>
          <w:b/>
          <w:u w:val="single"/>
          <w:lang w:val="en-US"/>
        </w:rPr>
        <w:t>:</w:t>
      </w:r>
    </w:p>
    <w:p w:rsidR="00847723" w:rsidRPr="00497A45" w:rsidRDefault="00847723" w:rsidP="00BA7700">
      <w:pPr>
        <w:pStyle w:val="ListParagraph"/>
        <w:widowControl w:val="0"/>
        <w:numPr>
          <w:ilvl w:val="0"/>
          <w:numId w:val="20"/>
        </w:numPr>
        <w:autoSpaceDE w:val="0"/>
        <w:autoSpaceDN w:val="0"/>
        <w:adjustRightInd w:val="0"/>
        <w:spacing w:before="240" w:after="0" w:line="240" w:lineRule="auto"/>
        <w:ind w:right="567"/>
        <w:rPr>
          <w:rFonts w:cs="Arial"/>
          <w:b/>
          <w:lang w:val="en-US"/>
        </w:rPr>
      </w:pPr>
      <w:r w:rsidRPr="00497A45">
        <w:rPr>
          <w:rFonts w:cs="Arial"/>
          <w:b/>
          <w:lang w:val="en-US"/>
        </w:rPr>
        <w:t xml:space="preserve">Use the information provided to predict and explain the effects of specific drugs on a synapse. </w:t>
      </w:r>
    </w:p>
    <w:p w:rsidR="001B50F9" w:rsidRDefault="009B266A" w:rsidP="001B50F9">
      <w:pPr>
        <w:widowControl w:val="0"/>
        <w:autoSpaceDE w:val="0"/>
        <w:autoSpaceDN w:val="0"/>
        <w:adjustRightInd w:val="0"/>
        <w:spacing w:before="240" w:after="0" w:line="240" w:lineRule="auto"/>
        <w:ind w:right="567"/>
        <w:rPr>
          <w:rFonts w:cs="Arial"/>
          <w:b/>
          <w:sz w:val="36"/>
          <w:szCs w:val="36"/>
          <w:u w:val="single"/>
          <w:lang w:val="en-US"/>
        </w:rPr>
      </w:pPr>
      <w:r w:rsidRPr="00497A45">
        <w:rPr>
          <w:rFonts w:cs="Arial"/>
          <w:b/>
          <w:sz w:val="36"/>
          <w:szCs w:val="36"/>
          <w:u w:val="single"/>
          <w:lang w:val="en-US"/>
        </w:rPr>
        <w:t>Effect of drugs on synapses</w:t>
      </w:r>
    </w:p>
    <w:p w:rsidR="00847723" w:rsidRPr="00342355" w:rsidRDefault="00847723" w:rsidP="00342355">
      <w:pPr>
        <w:widowControl w:val="0"/>
        <w:autoSpaceDE w:val="0"/>
        <w:autoSpaceDN w:val="0"/>
        <w:adjustRightInd w:val="0"/>
        <w:spacing w:before="240" w:after="0" w:line="360" w:lineRule="auto"/>
        <w:ind w:right="567"/>
        <w:rPr>
          <w:rFonts w:cs="Arial"/>
          <w:b/>
          <w:u w:val="single"/>
          <w:lang w:val="en-US"/>
        </w:rPr>
      </w:pPr>
      <w:r w:rsidRPr="00342355">
        <w:rPr>
          <w:rFonts w:cs="Arial"/>
          <w:lang w:val="en-US"/>
        </w:rPr>
        <w:t xml:space="preserve">There are many </w:t>
      </w:r>
      <w:r w:rsidRPr="00342355">
        <w:rPr>
          <w:rFonts w:cs="Arial"/>
          <w:b/>
          <w:lang w:val="en-US"/>
        </w:rPr>
        <w:t xml:space="preserve">different neurotransmitters </w:t>
      </w:r>
      <w:r w:rsidRPr="00342355">
        <w:rPr>
          <w:rFonts w:cs="Arial"/>
          <w:lang w:val="en-US"/>
        </w:rPr>
        <w:t xml:space="preserve">responsible for the exchange of information across a </w:t>
      </w:r>
      <w:r w:rsidRPr="00342355">
        <w:rPr>
          <w:rFonts w:cs="Arial"/>
          <w:b/>
          <w:lang w:val="en-US"/>
        </w:rPr>
        <w:t>synapse</w:t>
      </w:r>
      <w:r w:rsidRPr="00342355">
        <w:rPr>
          <w:rFonts w:cs="Arial"/>
          <w:lang w:val="en-US"/>
        </w:rPr>
        <w:t>.</w:t>
      </w:r>
      <w:r w:rsidR="00342355" w:rsidRPr="00342355">
        <w:rPr>
          <w:rFonts w:cs="Arial"/>
          <w:b/>
          <w:u w:val="single"/>
          <w:lang w:val="en-US"/>
        </w:rPr>
        <w:t xml:space="preserve"> </w:t>
      </w:r>
      <w:r w:rsidRPr="00342355">
        <w:rPr>
          <w:rFonts w:cs="Arial"/>
          <w:lang w:val="en-US"/>
        </w:rPr>
        <w:t xml:space="preserve">There are </w:t>
      </w:r>
      <w:r w:rsidRPr="00342355">
        <w:rPr>
          <w:rFonts w:cs="Arial"/>
          <w:b/>
          <w:lang w:val="en-US"/>
        </w:rPr>
        <w:t xml:space="preserve">many different </w:t>
      </w:r>
      <w:r w:rsidRPr="00342355">
        <w:rPr>
          <w:rFonts w:cs="Arial"/>
          <w:lang w:val="en-US"/>
        </w:rPr>
        <w:t xml:space="preserve">types </w:t>
      </w:r>
      <w:r w:rsidRPr="00342355">
        <w:rPr>
          <w:rFonts w:cs="Arial"/>
          <w:b/>
          <w:lang w:val="en-US"/>
        </w:rPr>
        <w:t xml:space="preserve">of receptor </w:t>
      </w:r>
      <w:r w:rsidRPr="00342355">
        <w:rPr>
          <w:rFonts w:cs="Arial"/>
          <w:lang w:val="en-US"/>
        </w:rPr>
        <w:t xml:space="preserve">on the </w:t>
      </w:r>
      <w:r w:rsidRPr="00342355">
        <w:rPr>
          <w:rFonts w:cs="Arial"/>
          <w:b/>
          <w:lang w:val="en-US"/>
        </w:rPr>
        <w:t>post</w:t>
      </w:r>
      <w:r w:rsidRPr="00342355">
        <w:rPr>
          <w:rFonts w:cs="Arial"/>
          <w:lang w:val="en-US"/>
        </w:rPr>
        <w:t xml:space="preserve"> synaptic membrane</w:t>
      </w:r>
      <w:r w:rsidR="00342355" w:rsidRPr="00342355">
        <w:rPr>
          <w:rFonts w:cs="Arial"/>
          <w:lang w:val="en-US"/>
        </w:rPr>
        <w:t xml:space="preserve">. </w:t>
      </w:r>
      <w:r w:rsidRPr="00342355">
        <w:rPr>
          <w:rFonts w:cs="Arial"/>
          <w:b/>
          <w:lang w:val="en-US"/>
        </w:rPr>
        <w:t xml:space="preserve">Each receptor </w:t>
      </w:r>
      <w:r w:rsidRPr="00342355">
        <w:rPr>
          <w:rFonts w:cs="Arial"/>
          <w:lang w:val="en-US"/>
        </w:rPr>
        <w:t xml:space="preserve">is </w:t>
      </w:r>
      <w:r w:rsidRPr="00342355">
        <w:rPr>
          <w:rFonts w:cs="Arial"/>
          <w:b/>
          <w:lang w:val="en-US"/>
        </w:rPr>
        <w:t>complementary</w:t>
      </w:r>
      <w:r w:rsidRPr="00342355">
        <w:rPr>
          <w:rFonts w:cs="Arial"/>
          <w:lang w:val="en-US"/>
        </w:rPr>
        <w:t xml:space="preserve"> </w:t>
      </w:r>
      <w:r w:rsidRPr="00342355">
        <w:rPr>
          <w:rFonts w:cs="Arial"/>
          <w:b/>
          <w:lang w:val="en-US"/>
        </w:rPr>
        <w:t>to 1 type of neurotransmitte</w:t>
      </w:r>
      <w:r w:rsidR="00C67830" w:rsidRPr="00342355">
        <w:rPr>
          <w:rFonts w:cs="Arial"/>
          <w:b/>
          <w:lang w:val="en-US"/>
        </w:rPr>
        <w:t>r</w:t>
      </w:r>
      <w:r w:rsidR="00C67830" w:rsidRPr="00342355">
        <w:rPr>
          <w:rFonts w:cs="Arial"/>
          <w:lang w:val="en-US"/>
        </w:rPr>
        <w:t xml:space="preserve">. </w:t>
      </w:r>
      <w:r w:rsidRPr="00342355">
        <w:rPr>
          <w:rFonts w:cs="Arial"/>
          <w:lang w:val="en-US"/>
        </w:rPr>
        <w:t xml:space="preserve">Some </w:t>
      </w:r>
      <w:r w:rsidRPr="00342355">
        <w:rPr>
          <w:rFonts w:cs="Arial"/>
          <w:b/>
          <w:lang w:val="en-US"/>
        </w:rPr>
        <w:t>NT</w:t>
      </w:r>
      <w:r w:rsidRPr="00342355">
        <w:rPr>
          <w:rFonts w:cs="Arial"/>
          <w:lang w:val="en-US"/>
        </w:rPr>
        <w:t xml:space="preserve"> and </w:t>
      </w:r>
      <w:r w:rsidRPr="00342355">
        <w:rPr>
          <w:rFonts w:cs="Arial"/>
          <w:b/>
          <w:lang w:val="en-US"/>
        </w:rPr>
        <w:t>receptors</w:t>
      </w:r>
      <w:r w:rsidRPr="00342355">
        <w:rPr>
          <w:rFonts w:cs="Arial"/>
          <w:lang w:val="en-US"/>
        </w:rPr>
        <w:t xml:space="preserve"> are e</w:t>
      </w:r>
      <w:r w:rsidRPr="00342355">
        <w:rPr>
          <w:rFonts w:cs="Arial"/>
          <w:b/>
          <w:lang w:val="en-US"/>
        </w:rPr>
        <w:t>xcitatory</w:t>
      </w:r>
      <w:r w:rsidRPr="00342355">
        <w:rPr>
          <w:rFonts w:cs="Arial"/>
          <w:lang w:val="en-US"/>
        </w:rPr>
        <w:t xml:space="preserve"> (new AP produced in next </w:t>
      </w:r>
      <w:proofErr w:type="spellStart"/>
      <w:r w:rsidRPr="00342355">
        <w:rPr>
          <w:rFonts w:cs="Arial"/>
          <w:lang w:val="en-US"/>
        </w:rPr>
        <w:t>neurone</w:t>
      </w:r>
      <w:proofErr w:type="spellEnd"/>
      <w:r w:rsidRPr="00342355">
        <w:rPr>
          <w:rFonts w:cs="Arial"/>
          <w:lang w:val="en-US"/>
        </w:rPr>
        <w:t>)</w:t>
      </w:r>
      <w:r w:rsidR="00342355" w:rsidRPr="00342355">
        <w:rPr>
          <w:rFonts w:cs="Arial"/>
          <w:b/>
          <w:u w:val="single"/>
          <w:lang w:val="en-US"/>
        </w:rPr>
        <w:t xml:space="preserve">. </w:t>
      </w:r>
      <w:r w:rsidRPr="00342355">
        <w:rPr>
          <w:rFonts w:cs="Arial"/>
          <w:lang w:val="en-US"/>
        </w:rPr>
        <w:t xml:space="preserve">Some </w:t>
      </w:r>
      <w:r w:rsidRPr="00342355">
        <w:rPr>
          <w:rFonts w:cs="Arial"/>
          <w:b/>
          <w:lang w:val="en-US"/>
        </w:rPr>
        <w:t>NT</w:t>
      </w:r>
      <w:r w:rsidRPr="00342355">
        <w:rPr>
          <w:rFonts w:cs="Arial"/>
          <w:lang w:val="en-US"/>
        </w:rPr>
        <w:t xml:space="preserve"> and </w:t>
      </w:r>
      <w:r w:rsidRPr="00342355">
        <w:rPr>
          <w:rFonts w:cs="Arial"/>
          <w:b/>
          <w:lang w:val="en-US"/>
        </w:rPr>
        <w:t>receptors</w:t>
      </w:r>
      <w:r w:rsidRPr="00342355">
        <w:rPr>
          <w:rFonts w:cs="Arial"/>
          <w:lang w:val="en-US"/>
        </w:rPr>
        <w:t xml:space="preserve"> are </w:t>
      </w:r>
      <w:r w:rsidRPr="00342355">
        <w:rPr>
          <w:rFonts w:cs="Arial"/>
          <w:b/>
          <w:lang w:val="en-US"/>
        </w:rPr>
        <w:t>inhibitory</w:t>
      </w:r>
      <w:r w:rsidRPr="00342355">
        <w:rPr>
          <w:rFonts w:cs="Arial"/>
          <w:lang w:val="en-US"/>
        </w:rPr>
        <w:t xml:space="preserve"> (less likely for a new AP in the next </w:t>
      </w:r>
      <w:proofErr w:type="spellStart"/>
      <w:r w:rsidRPr="00342355">
        <w:rPr>
          <w:rFonts w:cs="Arial"/>
          <w:lang w:val="en-US"/>
        </w:rPr>
        <w:t>neurone</w:t>
      </w:r>
      <w:proofErr w:type="spellEnd"/>
      <w:r w:rsidRPr="00342355">
        <w:rPr>
          <w:rFonts w:cs="Arial"/>
          <w:lang w:val="en-US"/>
        </w:rPr>
        <w:t>)</w:t>
      </w:r>
      <w:r w:rsidR="00342355" w:rsidRPr="00342355">
        <w:rPr>
          <w:rFonts w:cs="Arial"/>
          <w:lang w:val="en-US"/>
        </w:rPr>
        <w:t xml:space="preserve">. </w:t>
      </w:r>
      <w:r w:rsidRPr="00342355">
        <w:rPr>
          <w:rFonts w:cs="Arial"/>
          <w:lang w:val="en-US"/>
        </w:rPr>
        <w:t xml:space="preserve">Many medicinal and recreational </w:t>
      </w:r>
      <w:r w:rsidRPr="00342355">
        <w:rPr>
          <w:rFonts w:cs="Arial"/>
          <w:b/>
          <w:lang w:val="en-US"/>
        </w:rPr>
        <w:t>drugs affect how synapses work</w:t>
      </w:r>
      <w:r w:rsidRPr="00342355">
        <w:rPr>
          <w:rFonts w:cs="Arial"/>
          <w:lang w:val="en-US"/>
        </w:rPr>
        <w:t xml:space="preserve">, affecting the brains perception of stimuli. </w:t>
      </w:r>
    </w:p>
    <w:p w:rsidR="00342355" w:rsidRDefault="00847723" w:rsidP="00342355">
      <w:pPr>
        <w:widowControl w:val="0"/>
        <w:autoSpaceDE w:val="0"/>
        <w:autoSpaceDN w:val="0"/>
        <w:adjustRightInd w:val="0"/>
        <w:spacing w:before="240" w:after="0" w:line="240" w:lineRule="auto"/>
        <w:ind w:right="567"/>
        <w:rPr>
          <w:rFonts w:cs="Arial"/>
          <w:b/>
          <w:sz w:val="36"/>
          <w:szCs w:val="36"/>
          <w:u w:val="single"/>
          <w:lang w:val="en-US"/>
        </w:rPr>
      </w:pPr>
      <w:r w:rsidRPr="00342355">
        <w:rPr>
          <w:rFonts w:cs="Arial"/>
          <w:b/>
          <w:sz w:val="36"/>
          <w:szCs w:val="36"/>
          <w:u w:val="single"/>
          <w:lang w:val="en-US"/>
        </w:rPr>
        <w:t>Some examples of effects:</w:t>
      </w:r>
    </w:p>
    <w:p w:rsidR="00342355" w:rsidRDefault="00847723" w:rsidP="00342355">
      <w:pPr>
        <w:widowControl w:val="0"/>
        <w:autoSpaceDE w:val="0"/>
        <w:autoSpaceDN w:val="0"/>
        <w:adjustRightInd w:val="0"/>
        <w:spacing w:before="240" w:after="0" w:line="240" w:lineRule="auto"/>
        <w:ind w:right="567"/>
        <w:rPr>
          <w:rFonts w:cs="Arial"/>
          <w:lang w:val="en-US"/>
        </w:rPr>
      </w:pPr>
      <w:r w:rsidRPr="00342355">
        <w:rPr>
          <w:rFonts w:cs="Arial"/>
          <w:b/>
          <w:lang w:val="en-US"/>
        </w:rPr>
        <w:t>State</w:t>
      </w:r>
      <w:r w:rsidRPr="00342355">
        <w:rPr>
          <w:rFonts w:cs="Arial"/>
          <w:lang w:val="en-US"/>
        </w:rPr>
        <w:t xml:space="preserve">: Create more AP’s </w:t>
      </w:r>
    </w:p>
    <w:p w:rsidR="00B71CCA" w:rsidRPr="001079FE" w:rsidRDefault="009B266A" w:rsidP="00B71CCA">
      <w:pPr>
        <w:widowControl w:val="0"/>
        <w:autoSpaceDE w:val="0"/>
        <w:autoSpaceDN w:val="0"/>
        <w:adjustRightInd w:val="0"/>
        <w:spacing w:before="240" w:line="360" w:lineRule="auto"/>
        <w:ind w:right="567"/>
        <w:rPr>
          <w:rFonts w:cs="Arial"/>
          <w:b/>
          <w:color w:val="7030A0"/>
        </w:rPr>
      </w:pPr>
      <w:r w:rsidRPr="00342355">
        <w:rPr>
          <w:rFonts w:cs="Arial"/>
          <w:b/>
          <w:lang w:val="en-US"/>
        </w:rPr>
        <w:t>Explain:</w:t>
      </w:r>
      <w:r w:rsidR="00342355">
        <w:rPr>
          <w:rFonts w:cs="Arial"/>
          <w:b/>
          <w:lang w:val="en-US"/>
        </w:rPr>
        <w:t xml:space="preserve"> </w:t>
      </w:r>
      <w:r w:rsidR="00B71CCA" w:rsidRPr="001079FE">
        <w:rPr>
          <w:rFonts w:cs="Arial"/>
          <w:b/>
          <w:color w:val="7030A0"/>
        </w:rPr>
        <w:t xml:space="preserve">Some drugs create </w:t>
      </w:r>
      <w:r w:rsidR="00B71CCA" w:rsidRPr="001079FE">
        <w:rPr>
          <w:rFonts w:cs="Arial"/>
          <w:b/>
          <w:bCs/>
          <w:color w:val="7030A0"/>
        </w:rPr>
        <w:t xml:space="preserve">more AP’s </w:t>
      </w:r>
      <w:r w:rsidR="00B71CCA" w:rsidRPr="001079FE">
        <w:rPr>
          <w:rFonts w:cs="Arial"/>
          <w:b/>
          <w:color w:val="7030A0"/>
        </w:rPr>
        <w:t xml:space="preserve">which stimulate release of </w:t>
      </w:r>
      <w:r w:rsidR="00B71CCA" w:rsidRPr="001079FE">
        <w:rPr>
          <w:rFonts w:cs="Arial"/>
          <w:b/>
          <w:bCs/>
          <w:color w:val="7030A0"/>
        </w:rPr>
        <w:t xml:space="preserve">more NT </w:t>
      </w:r>
      <w:r w:rsidR="00B71CCA" w:rsidRPr="001079FE">
        <w:rPr>
          <w:rFonts w:cs="Arial"/>
          <w:b/>
          <w:color w:val="7030A0"/>
        </w:rPr>
        <w:t xml:space="preserve">or </w:t>
      </w:r>
      <w:r w:rsidR="00B71CCA" w:rsidRPr="001079FE">
        <w:rPr>
          <w:rFonts w:cs="Arial"/>
          <w:b/>
          <w:bCs/>
          <w:color w:val="7030A0"/>
        </w:rPr>
        <w:t xml:space="preserve">inhibits enzymes </w:t>
      </w:r>
      <w:r w:rsidR="00B71CCA" w:rsidRPr="001079FE">
        <w:rPr>
          <w:rFonts w:cs="Arial"/>
          <w:b/>
          <w:color w:val="7030A0"/>
        </w:rPr>
        <w:t xml:space="preserve">which break down the NT. </w:t>
      </w:r>
    </w:p>
    <w:p w:rsidR="00342355" w:rsidRPr="001079FE" w:rsidRDefault="00B71CCA" w:rsidP="00B71CCA">
      <w:pPr>
        <w:widowControl w:val="0"/>
        <w:autoSpaceDE w:val="0"/>
        <w:autoSpaceDN w:val="0"/>
        <w:adjustRightInd w:val="0"/>
        <w:spacing w:before="240" w:after="0" w:line="360" w:lineRule="auto"/>
        <w:ind w:right="567"/>
        <w:rPr>
          <w:rFonts w:cs="Arial"/>
          <w:b/>
          <w:color w:val="7030A0"/>
          <w:lang w:val="en-US"/>
        </w:rPr>
      </w:pPr>
      <w:r w:rsidRPr="001079FE">
        <w:rPr>
          <w:rFonts w:cs="Arial"/>
          <w:b/>
          <w:color w:val="7030A0"/>
        </w:rPr>
        <w:t xml:space="preserve">The body's response to impulse is </w:t>
      </w:r>
      <w:r w:rsidRPr="001079FE">
        <w:rPr>
          <w:rFonts w:cs="Arial"/>
          <w:b/>
          <w:bCs/>
          <w:color w:val="7030A0"/>
        </w:rPr>
        <w:t>enhanced</w:t>
      </w:r>
    </w:p>
    <w:p w:rsidR="00342355" w:rsidRDefault="00847723" w:rsidP="00342355">
      <w:pPr>
        <w:widowControl w:val="0"/>
        <w:autoSpaceDE w:val="0"/>
        <w:autoSpaceDN w:val="0"/>
        <w:adjustRightInd w:val="0"/>
        <w:spacing w:before="240" w:after="0" w:line="240" w:lineRule="auto"/>
        <w:ind w:right="567"/>
        <w:rPr>
          <w:rFonts w:cs="Arial"/>
          <w:lang w:val="en-US"/>
        </w:rPr>
      </w:pPr>
      <w:r w:rsidRPr="00342355">
        <w:rPr>
          <w:rFonts w:cs="Arial"/>
          <w:b/>
          <w:lang w:val="en-US"/>
        </w:rPr>
        <w:t>State</w:t>
      </w:r>
      <w:r w:rsidRPr="0034534E">
        <w:rPr>
          <w:rFonts w:cs="Arial"/>
          <w:lang w:val="en-US"/>
        </w:rPr>
        <w:t>: Create fewer AP’s</w:t>
      </w:r>
    </w:p>
    <w:p w:rsidR="00B71CCA" w:rsidRPr="001079FE" w:rsidRDefault="009B266A" w:rsidP="00B71CCA">
      <w:pPr>
        <w:widowControl w:val="0"/>
        <w:autoSpaceDE w:val="0"/>
        <w:autoSpaceDN w:val="0"/>
        <w:adjustRightInd w:val="0"/>
        <w:spacing w:before="240" w:line="360" w:lineRule="auto"/>
        <w:ind w:right="567"/>
        <w:rPr>
          <w:rFonts w:cs="Arial"/>
          <w:b/>
          <w:color w:val="7030A0"/>
        </w:rPr>
      </w:pPr>
      <w:r w:rsidRPr="00342355">
        <w:rPr>
          <w:rFonts w:cs="Arial"/>
          <w:b/>
          <w:lang w:val="en-US"/>
        </w:rPr>
        <w:t xml:space="preserve">Explain: </w:t>
      </w:r>
      <w:r w:rsidR="00B71CCA" w:rsidRPr="001079FE">
        <w:rPr>
          <w:rFonts w:cs="Arial"/>
          <w:b/>
          <w:color w:val="7030A0"/>
        </w:rPr>
        <w:t xml:space="preserve">Some drugs </w:t>
      </w:r>
      <w:r w:rsidR="00B71CCA" w:rsidRPr="001079FE">
        <w:rPr>
          <w:rFonts w:cs="Arial"/>
          <w:b/>
          <w:bCs/>
          <w:color w:val="7030A0"/>
        </w:rPr>
        <w:t>inhibit</w:t>
      </w:r>
      <w:r w:rsidR="00B71CCA" w:rsidRPr="001079FE">
        <w:rPr>
          <w:rFonts w:cs="Arial"/>
          <w:b/>
          <w:color w:val="7030A0"/>
        </w:rPr>
        <w:t xml:space="preserve"> the release </w:t>
      </w:r>
      <w:r w:rsidR="00B71CCA" w:rsidRPr="001079FE">
        <w:rPr>
          <w:rFonts w:cs="Arial"/>
          <w:b/>
          <w:bCs/>
          <w:color w:val="7030A0"/>
        </w:rPr>
        <w:t>of NT/blocks receptors</w:t>
      </w:r>
      <w:r w:rsidR="00B71CCA" w:rsidRPr="001079FE">
        <w:rPr>
          <w:rFonts w:cs="Arial"/>
          <w:b/>
          <w:color w:val="7030A0"/>
        </w:rPr>
        <w:t xml:space="preserve"> on the post synaptic membrane. </w:t>
      </w:r>
    </w:p>
    <w:p w:rsidR="009B266A" w:rsidRPr="001079FE" w:rsidRDefault="00B71CCA" w:rsidP="00B71CCA">
      <w:pPr>
        <w:widowControl w:val="0"/>
        <w:autoSpaceDE w:val="0"/>
        <w:autoSpaceDN w:val="0"/>
        <w:adjustRightInd w:val="0"/>
        <w:spacing w:before="240" w:after="0" w:line="360" w:lineRule="auto"/>
        <w:ind w:right="567"/>
        <w:rPr>
          <w:rFonts w:cs="Arial"/>
          <w:b/>
          <w:color w:val="7030A0"/>
          <w:sz w:val="36"/>
          <w:szCs w:val="36"/>
          <w:u w:val="single"/>
          <w:lang w:val="en-US"/>
        </w:rPr>
      </w:pPr>
      <w:r w:rsidRPr="001079FE">
        <w:rPr>
          <w:rFonts w:cs="Arial"/>
          <w:b/>
          <w:color w:val="7030A0"/>
        </w:rPr>
        <w:t xml:space="preserve">The body's response to impulse is </w:t>
      </w:r>
      <w:r w:rsidRPr="001079FE">
        <w:rPr>
          <w:rFonts w:cs="Arial"/>
          <w:b/>
          <w:bCs/>
          <w:color w:val="7030A0"/>
        </w:rPr>
        <w:t>reduced</w:t>
      </w:r>
    </w:p>
    <w:p w:rsidR="009B266A" w:rsidRPr="001079FE" w:rsidRDefault="009B266A" w:rsidP="00847723">
      <w:pPr>
        <w:widowControl w:val="0"/>
        <w:autoSpaceDE w:val="0"/>
        <w:autoSpaceDN w:val="0"/>
        <w:adjustRightInd w:val="0"/>
        <w:spacing w:before="240" w:after="0" w:line="240" w:lineRule="auto"/>
        <w:ind w:right="567"/>
        <w:rPr>
          <w:rFonts w:cs="Arial"/>
          <w:lang w:val="en-US"/>
        </w:rPr>
      </w:pPr>
    </w:p>
    <w:p w:rsidR="00847723" w:rsidRPr="001079FE" w:rsidRDefault="00C701F2" w:rsidP="00847723">
      <w:pPr>
        <w:widowControl w:val="0"/>
        <w:autoSpaceDE w:val="0"/>
        <w:autoSpaceDN w:val="0"/>
        <w:adjustRightInd w:val="0"/>
        <w:spacing w:before="240" w:after="0" w:line="240" w:lineRule="auto"/>
        <w:ind w:right="567"/>
        <w:rPr>
          <w:rFonts w:cs="Arial"/>
          <w:lang w:val="en-US"/>
        </w:rPr>
      </w:pPr>
      <w:r w:rsidRPr="001079FE">
        <w:rPr>
          <w:rFonts w:cs="Arial"/>
          <w:noProof/>
          <w:lang w:eastAsia="en-GB"/>
        </w:rPr>
        <mc:AlternateContent>
          <mc:Choice Requires="wps">
            <w:drawing>
              <wp:anchor distT="45720" distB="45720" distL="114300" distR="114300" simplePos="0" relativeHeight="251670528" behindDoc="0" locked="0" layoutInCell="1" allowOverlap="1" wp14:anchorId="214B364E" wp14:editId="5D6F1E82">
                <wp:simplePos x="0" y="0"/>
                <wp:positionH relativeFrom="column">
                  <wp:posOffset>3431215</wp:posOffset>
                </wp:positionH>
                <wp:positionV relativeFrom="paragraph">
                  <wp:posOffset>157450</wp:posOffset>
                </wp:positionV>
                <wp:extent cx="2360930" cy="1404620"/>
                <wp:effectExtent l="0" t="0" r="22860" b="1143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4D7815" w:rsidRPr="001079FE" w:rsidRDefault="004D7815">
                            <w:pPr>
                              <w:rPr>
                                <w:rFonts w:cstheme="minorHAnsi"/>
                                <w:sz w:val="20"/>
                              </w:rPr>
                            </w:pPr>
                            <w:r w:rsidRPr="001079FE">
                              <w:rPr>
                                <w:rFonts w:cstheme="minorHAnsi"/>
                                <w:b/>
                                <w:sz w:val="20"/>
                              </w:rPr>
                              <w:t>Serotonin</w:t>
                            </w:r>
                            <w:r w:rsidRPr="001079FE">
                              <w:rPr>
                                <w:rFonts w:cstheme="minorHAnsi"/>
                                <w:sz w:val="20"/>
                              </w:rPr>
                              <w:t xml:space="preserve">: regulates sleep and emotions. Prozac is an antidepressant that works in the same synapses as serotonin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4B364E" id="_x0000_s1030" type="#_x0000_t202" style="position:absolute;margin-left:270.15pt;margin-top:12.4pt;width:185.9pt;height:110.6pt;z-index:2516705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">
                <v:textbox style="mso-fit-shape-to-text:t">
                  <w:txbxContent>
                    <w:p w:rsidR="004D7815" w:rsidRPr="001079FE" w:rsidRDefault="004D7815">
                      <w:pPr>
                        <w:rPr>
                          <w:rFonts w:cstheme="minorHAnsi"/>
                          <w:sz w:val="20"/>
                        </w:rPr>
                      </w:pPr>
                      <w:r w:rsidRPr="001079FE">
                        <w:rPr>
                          <w:rFonts w:cstheme="minorHAnsi"/>
                          <w:b/>
                          <w:sz w:val="20"/>
                        </w:rPr>
                        <w:t>Serotonin</w:t>
                      </w:r>
                      <w:r w:rsidRPr="001079FE">
                        <w:rPr>
                          <w:rFonts w:cstheme="minorHAnsi"/>
                          <w:sz w:val="20"/>
                        </w:rPr>
                        <w:t xml:space="preserve">: regulates sleep and emotions. Prozac is an antidepressant that works in the same synapses as serotonin </w:t>
                      </w:r>
                    </w:p>
                  </w:txbxContent>
                </v:textbox>
                <w10:wrap type="square"/>
              </v:shape>
            </w:pict>
          </mc:Fallback>
        </mc:AlternateContent>
      </w:r>
      <w:r w:rsidR="00847723" w:rsidRPr="001079FE">
        <w:rPr>
          <w:rFonts w:cs="Arial"/>
          <w:noProof/>
          <w:lang w:eastAsia="en-GB"/>
        </w:rPr>
        <mc:AlternateContent>
          <mc:Choice Requires="wps">
            <w:drawing>
              <wp:anchor distT="45720" distB="45720" distL="114300" distR="114300" simplePos="0" relativeHeight="251669504" behindDoc="0" locked="0" layoutInCell="1" allowOverlap="1" wp14:anchorId="58851C3B" wp14:editId="0598EDD6">
                <wp:simplePos x="0" y="0"/>
                <wp:positionH relativeFrom="column">
                  <wp:posOffset>198593</wp:posOffset>
                </wp:positionH>
                <wp:positionV relativeFrom="paragraph">
                  <wp:posOffset>48688</wp:posOffset>
                </wp:positionV>
                <wp:extent cx="2360930" cy="1404620"/>
                <wp:effectExtent l="0" t="0" r="22860" b="11430"/>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4D7815" w:rsidRPr="001079FE" w:rsidRDefault="004D7815">
                            <w:pPr>
                              <w:rPr>
                                <w:rFonts w:cstheme="minorHAnsi"/>
                                <w:sz w:val="20"/>
                              </w:rPr>
                            </w:pPr>
                            <w:r w:rsidRPr="001079FE">
                              <w:rPr>
                                <w:rFonts w:cstheme="minorHAnsi"/>
                                <w:b/>
                                <w:sz w:val="20"/>
                              </w:rPr>
                              <w:t>Endorphins</w:t>
                            </w:r>
                            <w:r w:rsidRPr="001079FE">
                              <w:rPr>
                                <w:rFonts w:cstheme="minorHAnsi"/>
                                <w:sz w:val="20"/>
                              </w:rPr>
                              <w:t xml:space="preserve">: Used to block pain pathways. Morphine and codeine bind to specific receptors in the brain where endorphins normally work; mimic endorphins.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851C3B" id="_x0000_s1031" type="#_x0000_t202" style="position:absolute;margin-left:15.65pt;margin-top:3.8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">
                <v:textbox style="mso-fit-shape-to-text:t">
                  <w:txbxContent>
                    <w:p w:rsidR="004D7815" w:rsidRPr="001079FE" w:rsidRDefault="004D7815">
                      <w:pPr>
                        <w:rPr>
                          <w:rFonts w:cstheme="minorHAnsi"/>
                          <w:sz w:val="20"/>
                        </w:rPr>
                      </w:pPr>
                      <w:r w:rsidRPr="001079FE">
                        <w:rPr>
                          <w:rFonts w:cstheme="minorHAnsi"/>
                          <w:b/>
                          <w:sz w:val="20"/>
                        </w:rPr>
                        <w:t>Endorphins</w:t>
                      </w:r>
                      <w:r w:rsidRPr="001079FE">
                        <w:rPr>
                          <w:rFonts w:cstheme="minorHAnsi"/>
                          <w:sz w:val="20"/>
                        </w:rPr>
                        <w:t xml:space="preserve">: Used to block pain pathways. Morphine and codeine bind to specific receptors in the brain where endorphins normally work; mimic endorphins. </w:t>
                      </w:r>
                    </w:p>
                  </w:txbxContent>
                </v:textbox>
                <w10:wrap type="square"/>
              </v:shape>
            </w:pict>
          </mc:Fallback>
        </mc:AlternateContent>
      </w:r>
    </w:p>
    <w:p w:rsidR="00847723" w:rsidRPr="001079FE" w:rsidRDefault="00847723" w:rsidP="00847723">
      <w:pPr>
        <w:widowControl w:val="0"/>
        <w:autoSpaceDE w:val="0"/>
        <w:autoSpaceDN w:val="0"/>
        <w:adjustRightInd w:val="0"/>
        <w:spacing w:before="240" w:after="0" w:line="240" w:lineRule="auto"/>
        <w:ind w:right="567"/>
        <w:rPr>
          <w:rFonts w:cs="Arial"/>
          <w:lang w:val="en-US"/>
        </w:rPr>
      </w:pPr>
    </w:p>
    <w:p w:rsidR="00DF6048" w:rsidRPr="001079FE" w:rsidRDefault="00DF6048" w:rsidP="00DF6048">
      <w:pPr>
        <w:widowControl w:val="0"/>
        <w:autoSpaceDE w:val="0"/>
        <w:autoSpaceDN w:val="0"/>
        <w:adjustRightInd w:val="0"/>
        <w:spacing w:before="240" w:after="0" w:line="240" w:lineRule="auto"/>
        <w:ind w:left="2268" w:right="567" w:hanging="567"/>
        <w:rPr>
          <w:rFonts w:cs="Arial"/>
          <w:lang w:val="en-US"/>
        </w:rPr>
      </w:pPr>
    </w:p>
    <w:p w:rsidR="009B266A" w:rsidRPr="001079FE" w:rsidRDefault="009B266A" w:rsidP="00383CBB">
      <w:pPr>
        <w:spacing w:after="0" w:line="240" w:lineRule="auto"/>
        <w:rPr>
          <w:b/>
          <w:u w:val="single"/>
        </w:rPr>
      </w:pPr>
    </w:p>
    <w:p w:rsidR="00342355" w:rsidRPr="001079FE"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83CBB" w:rsidRPr="001079FE" w:rsidRDefault="00383CBB" w:rsidP="00342355">
      <w:pPr>
        <w:spacing w:after="0" w:line="240" w:lineRule="auto"/>
        <w:rPr>
          <w:rFonts w:eastAsia="Times New Roman" w:cstheme="minorHAnsi"/>
          <w:sz w:val="36"/>
          <w:szCs w:val="36"/>
          <w:lang w:eastAsia="en-GB"/>
        </w:rPr>
      </w:pPr>
      <w:r w:rsidRPr="001079FE">
        <w:rPr>
          <w:rFonts w:eastAsia="Times New Roman" w:cstheme="minorHAnsi"/>
          <w:b/>
          <w:sz w:val="36"/>
          <w:szCs w:val="36"/>
          <w:u w:val="single"/>
          <w:lang w:eastAsia="en-GB"/>
        </w:rPr>
        <w:lastRenderedPageBreak/>
        <w:t>Exam questions:</w:t>
      </w:r>
    </w:p>
    <w:p w:rsidR="00AD1C2C" w:rsidRPr="001079FE" w:rsidRDefault="00AD1C2C" w:rsidP="008440C5">
      <w:pPr>
        <w:pStyle w:val="NoSpacing"/>
        <w:rPr>
          <w:rFonts w:cstheme="minorHAnsi"/>
          <w:lang w:val="en-US"/>
        </w:rPr>
      </w:pPr>
      <w:r w:rsidRPr="001079FE">
        <w:rPr>
          <w:rFonts w:cstheme="minorHAnsi"/>
          <w:b/>
          <w:bCs/>
          <w:lang w:val="en-US"/>
        </w:rPr>
        <w:t>Q</w:t>
      </w:r>
      <w:r w:rsidR="00342355" w:rsidRPr="001079FE">
        <w:rPr>
          <w:rFonts w:cstheme="minorHAnsi"/>
          <w:b/>
          <w:bCs/>
          <w:lang w:val="en-US"/>
        </w:rPr>
        <w:t>8</w:t>
      </w:r>
      <w:r w:rsidRPr="001079FE">
        <w:rPr>
          <w:rFonts w:cstheme="minorHAnsi"/>
          <w:b/>
          <w:bCs/>
          <w:lang w:val="en-US"/>
        </w:rPr>
        <w:t>.</w:t>
      </w:r>
      <w:r w:rsidRPr="001079FE">
        <w:rPr>
          <w:rFonts w:cstheme="minorHAnsi"/>
          <w:lang w:val="en-US"/>
        </w:rPr>
        <w:t>          The black mamba is a poisonous snake. Its poison contains a toxin.</w:t>
      </w:r>
      <w:r w:rsidR="008440C5" w:rsidRPr="001079FE">
        <w:rPr>
          <w:rFonts w:cstheme="minorHAnsi"/>
          <w:lang w:val="en-US"/>
        </w:rPr>
        <w:t xml:space="preserve"> </w:t>
      </w:r>
      <w:r w:rsidRPr="001079FE">
        <w:rPr>
          <w:rFonts w:cstheme="minorHAnsi"/>
          <w:lang w:val="en-US"/>
        </w:rPr>
        <w:t>The table shows the base sequence of mRNA that codes for the first two amino acids of this toxin.</w:t>
      </w:r>
    </w:p>
    <w:p w:rsidR="00AD1C2C" w:rsidRPr="001079FE" w:rsidRDefault="00AD1C2C" w:rsidP="00AD1C2C">
      <w:pPr>
        <w:widowControl w:val="0"/>
        <w:autoSpaceDE w:val="0"/>
        <w:autoSpaceDN w:val="0"/>
        <w:adjustRightInd w:val="0"/>
        <w:spacing w:after="0" w:line="240" w:lineRule="auto"/>
        <w:rPr>
          <w:rFonts w:cstheme="minorHAnsi"/>
          <w:lang w:val="en-US"/>
        </w:rPr>
      </w:pPr>
      <w:r w:rsidRPr="001079FE">
        <w:rPr>
          <w:rFonts w:cstheme="minorHAnsi"/>
          <w:lang w:val="en-US"/>
        </w:rPr>
        <w:t> </w:t>
      </w:r>
    </w:p>
    <w:tbl>
      <w:tblPr>
        <w:tblW w:w="0" w:type="auto"/>
        <w:tblInd w:w="10" w:type="dxa"/>
        <w:tblLayout w:type="fixed"/>
        <w:tblCellMar>
          <w:left w:w="0" w:type="dxa"/>
          <w:right w:w="0" w:type="dxa"/>
        </w:tblCellMar>
        <w:tblLook w:val="0000" w:firstRow="0" w:lastRow="0" w:firstColumn="0" w:lastColumn="0" w:noHBand="0" w:noVBand="0"/>
      </w:tblPr>
      <w:tblGrid>
        <w:gridCol w:w="650"/>
        <w:gridCol w:w="5385"/>
        <w:gridCol w:w="390"/>
        <w:gridCol w:w="390"/>
        <w:gridCol w:w="390"/>
        <w:gridCol w:w="390"/>
        <w:gridCol w:w="390"/>
        <w:gridCol w:w="390"/>
      </w:tblGrid>
      <w:tr w:rsidR="00AD1C2C" w:rsidRPr="001079FE" w:rsidTr="00957E56">
        <w:tc>
          <w:tcPr>
            <w:tcW w:w="650" w:type="dxa"/>
            <w:tcBorders>
              <w:top w:val="nil"/>
              <w:left w:val="nil"/>
              <w:bottom w:val="nil"/>
              <w:right w:val="nil"/>
            </w:tcBorders>
            <w:vAlign w:val="center"/>
          </w:tcPr>
          <w:p w:rsidR="00AD1C2C" w:rsidRPr="001079FE" w:rsidRDefault="00AD1C2C" w:rsidP="00957E56">
            <w:pPr>
              <w:widowControl w:val="0"/>
              <w:autoSpaceDE w:val="0"/>
              <w:autoSpaceDN w:val="0"/>
              <w:adjustRightInd w:val="0"/>
              <w:spacing w:after="0" w:line="240" w:lineRule="auto"/>
              <w:ind w:left="609"/>
              <w:rPr>
                <w:rFonts w:cstheme="minorHAnsi"/>
                <w:lang w:val="en-US"/>
              </w:rPr>
            </w:pPr>
            <w:r w:rsidRPr="001079FE">
              <w:rPr>
                <w:rFonts w:cstheme="minorHAnsi"/>
                <w:lang w:val="en-US"/>
              </w:rPr>
              <w:t> </w:t>
            </w:r>
          </w:p>
        </w:tc>
        <w:tc>
          <w:tcPr>
            <w:tcW w:w="5385"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rPr>
                <w:rFonts w:cstheme="minorHAnsi"/>
                <w:lang w:val="en-US"/>
              </w:rPr>
            </w:pPr>
            <w:r w:rsidRPr="001079FE">
              <w:rPr>
                <w:rFonts w:cstheme="minorHAnsi"/>
                <w:lang w:val="en-US"/>
              </w:rPr>
              <w:t>Base sequence of anticodon on tRNA</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 </w:t>
            </w:r>
            <w:r w:rsidR="00F560C8" w:rsidRPr="001079FE">
              <w:rPr>
                <w:rFonts w:cstheme="minorHAnsi"/>
                <w:b/>
                <w:bCs/>
                <w:color w:val="7030A0"/>
                <w:lang w:val="en-US"/>
              </w:rPr>
              <w:t>U</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G</w:t>
            </w:r>
            <w:r w:rsidR="00AD1C2C" w:rsidRPr="001079FE">
              <w:rPr>
                <w:rFonts w:cstheme="minorHAnsi"/>
                <w:b/>
                <w:bCs/>
                <w:color w:val="7030A0"/>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C</w:t>
            </w:r>
            <w:r w:rsidR="00AD1C2C" w:rsidRPr="001079FE">
              <w:rPr>
                <w:rFonts w:cstheme="minorHAnsi"/>
                <w:b/>
                <w:bCs/>
                <w:color w:val="7030A0"/>
                <w:lang w:val="en-US"/>
              </w:rPr>
              <w:t> </w:t>
            </w:r>
          </w:p>
        </w:tc>
        <w:tc>
          <w:tcPr>
            <w:tcW w:w="390" w:type="dxa"/>
            <w:tcBorders>
              <w:top w:val="nil"/>
              <w:left w:val="nil"/>
              <w:bottom w:val="nil"/>
              <w:right w:val="nil"/>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color w:val="222222"/>
              </w:rPr>
              <w:t>;</w:t>
            </w:r>
          </w:p>
        </w:tc>
        <w:tc>
          <w:tcPr>
            <w:tcW w:w="390" w:type="dxa"/>
            <w:tcBorders>
              <w:top w:val="nil"/>
              <w:left w:val="nil"/>
              <w:bottom w:val="nil"/>
              <w:right w:val="nil"/>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 </w:t>
            </w:r>
          </w:p>
        </w:tc>
        <w:tc>
          <w:tcPr>
            <w:tcW w:w="390" w:type="dxa"/>
            <w:tcBorders>
              <w:top w:val="nil"/>
              <w:left w:val="nil"/>
              <w:bottom w:val="nil"/>
              <w:right w:val="nil"/>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 </w:t>
            </w:r>
          </w:p>
        </w:tc>
      </w:tr>
      <w:tr w:rsidR="00AD1C2C" w:rsidRPr="001079FE" w:rsidTr="00957E56">
        <w:tc>
          <w:tcPr>
            <w:tcW w:w="650" w:type="dxa"/>
            <w:tcBorders>
              <w:top w:val="nil"/>
              <w:left w:val="nil"/>
              <w:bottom w:val="nil"/>
              <w:right w:val="nil"/>
            </w:tcBorders>
            <w:vAlign w:val="center"/>
          </w:tcPr>
          <w:p w:rsidR="00AD1C2C" w:rsidRPr="001079FE" w:rsidRDefault="00AD1C2C" w:rsidP="00957E56">
            <w:pPr>
              <w:widowControl w:val="0"/>
              <w:autoSpaceDE w:val="0"/>
              <w:autoSpaceDN w:val="0"/>
              <w:adjustRightInd w:val="0"/>
              <w:spacing w:after="0" w:line="240" w:lineRule="auto"/>
              <w:ind w:left="609"/>
              <w:rPr>
                <w:rFonts w:cstheme="minorHAnsi"/>
                <w:lang w:val="en-US"/>
              </w:rPr>
            </w:pPr>
            <w:r w:rsidRPr="001079FE">
              <w:rPr>
                <w:rFonts w:cstheme="minorHAnsi"/>
                <w:lang w:val="en-US"/>
              </w:rPr>
              <w:t> </w:t>
            </w:r>
          </w:p>
        </w:tc>
        <w:tc>
          <w:tcPr>
            <w:tcW w:w="5385"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rPr>
                <w:rFonts w:cstheme="minorHAnsi"/>
                <w:lang w:val="en-US"/>
              </w:rPr>
            </w:pPr>
            <w:r w:rsidRPr="001079FE">
              <w:rPr>
                <w:rFonts w:cstheme="minorHAnsi"/>
                <w:lang w:val="en-US"/>
              </w:rPr>
              <w:t>Base sequence of mRNA</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A</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C</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G</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A</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U</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jc w:val="center"/>
              <w:rPr>
                <w:rFonts w:cstheme="minorHAnsi"/>
                <w:b/>
                <w:bCs/>
                <w:lang w:val="en-US"/>
              </w:rPr>
            </w:pPr>
            <w:r w:rsidRPr="001079FE">
              <w:rPr>
                <w:rFonts w:cstheme="minorHAnsi"/>
                <w:b/>
                <w:bCs/>
                <w:lang w:val="en-US"/>
              </w:rPr>
              <w:t>G</w:t>
            </w:r>
          </w:p>
        </w:tc>
      </w:tr>
      <w:tr w:rsidR="00AD1C2C" w:rsidRPr="001079FE" w:rsidTr="00957E56">
        <w:tc>
          <w:tcPr>
            <w:tcW w:w="650" w:type="dxa"/>
            <w:tcBorders>
              <w:top w:val="nil"/>
              <w:left w:val="nil"/>
              <w:bottom w:val="nil"/>
              <w:right w:val="nil"/>
            </w:tcBorders>
            <w:vAlign w:val="center"/>
          </w:tcPr>
          <w:p w:rsidR="00AD1C2C" w:rsidRPr="001079FE" w:rsidRDefault="00AD1C2C" w:rsidP="00957E56">
            <w:pPr>
              <w:widowControl w:val="0"/>
              <w:autoSpaceDE w:val="0"/>
              <w:autoSpaceDN w:val="0"/>
              <w:adjustRightInd w:val="0"/>
              <w:spacing w:after="0" w:line="240" w:lineRule="auto"/>
              <w:ind w:left="609"/>
              <w:rPr>
                <w:rFonts w:cstheme="minorHAnsi"/>
                <w:lang w:val="en-US"/>
              </w:rPr>
            </w:pPr>
            <w:r w:rsidRPr="001079FE">
              <w:rPr>
                <w:rFonts w:cstheme="minorHAnsi"/>
                <w:lang w:val="en-US"/>
              </w:rPr>
              <w:t> </w:t>
            </w:r>
          </w:p>
        </w:tc>
        <w:tc>
          <w:tcPr>
            <w:tcW w:w="5385" w:type="dxa"/>
            <w:tcBorders>
              <w:top w:val="single" w:sz="8" w:space="0" w:color="000000"/>
              <w:left w:val="single" w:sz="8" w:space="0" w:color="000000"/>
              <w:bottom w:val="single" w:sz="8" w:space="0" w:color="000000"/>
              <w:right w:val="single" w:sz="8" w:space="0" w:color="000000"/>
            </w:tcBorders>
          </w:tcPr>
          <w:p w:rsidR="00AD1C2C" w:rsidRPr="001079FE" w:rsidRDefault="00AD1C2C" w:rsidP="00957E56">
            <w:pPr>
              <w:widowControl w:val="0"/>
              <w:autoSpaceDE w:val="0"/>
              <w:autoSpaceDN w:val="0"/>
              <w:adjustRightInd w:val="0"/>
              <w:spacing w:before="120" w:after="120" w:line="240" w:lineRule="auto"/>
              <w:rPr>
                <w:rFonts w:cstheme="minorHAnsi"/>
                <w:color w:val="7030A0"/>
                <w:lang w:val="en-US"/>
              </w:rPr>
            </w:pPr>
            <w:r w:rsidRPr="001079FE">
              <w:rPr>
                <w:rFonts w:cstheme="minorHAnsi"/>
                <w:color w:val="7030A0"/>
                <w:lang w:val="en-US"/>
              </w:rPr>
              <w:t>Base sequence of DNA</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T</w:t>
            </w:r>
            <w:r w:rsidR="00AD1C2C" w:rsidRPr="001079FE">
              <w:rPr>
                <w:rFonts w:cstheme="minorHAnsi"/>
                <w:b/>
                <w:bCs/>
                <w:color w:val="7030A0"/>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G</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C</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T</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A</w:t>
            </w:r>
          </w:p>
        </w:tc>
        <w:tc>
          <w:tcPr>
            <w:tcW w:w="390" w:type="dxa"/>
            <w:tcBorders>
              <w:top w:val="single" w:sz="8" w:space="0" w:color="000000"/>
              <w:left w:val="single" w:sz="8" w:space="0" w:color="000000"/>
              <w:bottom w:val="single" w:sz="8" w:space="0" w:color="000000"/>
              <w:right w:val="single" w:sz="8" w:space="0" w:color="000000"/>
            </w:tcBorders>
          </w:tcPr>
          <w:p w:rsidR="00AD1C2C" w:rsidRPr="001079FE" w:rsidRDefault="00F560C8" w:rsidP="00957E56">
            <w:pPr>
              <w:widowControl w:val="0"/>
              <w:autoSpaceDE w:val="0"/>
              <w:autoSpaceDN w:val="0"/>
              <w:adjustRightInd w:val="0"/>
              <w:spacing w:before="120" w:after="120" w:line="240" w:lineRule="auto"/>
              <w:jc w:val="center"/>
              <w:rPr>
                <w:rFonts w:cstheme="minorHAnsi"/>
                <w:b/>
                <w:bCs/>
                <w:color w:val="7030A0"/>
                <w:lang w:val="en-US"/>
              </w:rPr>
            </w:pPr>
            <w:r w:rsidRPr="001079FE">
              <w:rPr>
                <w:rFonts w:cstheme="minorHAnsi"/>
                <w:b/>
                <w:bCs/>
                <w:color w:val="7030A0"/>
                <w:lang w:val="en-US"/>
              </w:rPr>
              <w:t>C</w:t>
            </w:r>
          </w:p>
        </w:tc>
      </w:tr>
    </w:tbl>
    <w:p w:rsidR="00AD1C2C" w:rsidRPr="001079FE" w:rsidRDefault="00AD1C2C" w:rsidP="00AD1C2C">
      <w:pPr>
        <w:widowControl w:val="0"/>
        <w:autoSpaceDE w:val="0"/>
        <w:autoSpaceDN w:val="0"/>
        <w:adjustRightInd w:val="0"/>
        <w:spacing w:after="0" w:line="240" w:lineRule="auto"/>
        <w:rPr>
          <w:rFonts w:cstheme="minorHAnsi"/>
          <w:lang w:val="en-US"/>
        </w:rPr>
      </w:pPr>
    </w:p>
    <w:p w:rsidR="00AD1C2C" w:rsidRPr="001079FE" w:rsidRDefault="00AD1C2C" w:rsidP="008440C5">
      <w:pPr>
        <w:pStyle w:val="NoSpacing"/>
        <w:rPr>
          <w:rFonts w:cstheme="minorHAnsi"/>
          <w:lang w:val="en-US"/>
        </w:rPr>
      </w:pPr>
      <w:r w:rsidRPr="001079FE">
        <w:rPr>
          <w:rFonts w:cstheme="minorHAnsi"/>
          <w:lang w:val="en-US"/>
        </w:rPr>
        <w:t>Complete the table to show</w:t>
      </w:r>
    </w:p>
    <w:p w:rsidR="008440C5" w:rsidRPr="001079FE" w:rsidRDefault="00AD1C2C" w:rsidP="008440C5">
      <w:pPr>
        <w:pStyle w:val="NoSpacing"/>
        <w:rPr>
          <w:rFonts w:cstheme="minorHAnsi"/>
          <w:lang w:val="en-US"/>
        </w:rPr>
      </w:pPr>
      <w:r w:rsidRPr="001079FE">
        <w:rPr>
          <w:rFonts w:cstheme="minorHAnsi"/>
          <w:lang w:val="en-US"/>
        </w:rPr>
        <w:t>(a)  </w:t>
      </w:r>
      <w:proofErr w:type="gramStart"/>
      <w:r w:rsidRPr="001079FE">
        <w:rPr>
          <w:rFonts w:cstheme="minorHAnsi"/>
          <w:lang w:val="en-US"/>
        </w:rPr>
        <w:t>   (</w:t>
      </w:r>
      <w:proofErr w:type="spellStart"/>
      <w:proofErr w:type="gramEnd"/>
      <w:r w:rsidRPr="001079FE">
        <w:rPr>
          <w:rFonts w:cstheme="minorHAnsi"/>
          <w:lang w:val="en-US"/>
        </w:rPr>
        <w:t>i</w:t>
      </w:r>
      <w:proofErr w:type="spellEnd"/>
      <w:r w:rsidRPr="001079FE">
        <w:rPr>
          <w:rFonts w:cstheme="minorHAnsi"/>
          <w:lang w:val="en-US"/>
        </w:rPr>
        <w:t>)      the base sequence of the anticodon on the first tRNA molecule that would bind to this mRNA sequenc</w:t>
      </w:r>
      <w:r w:rsidR="008440C5" w:rsidRPr="001079FE">
        <w:rPr>
          <w:rFonts w:cstheme="minorHAnsi"/>
          <w:lang w:val="en-US"/>
        </w:rPr>
        <w:t xml:space="preserve">e. </w:t>
      </w:r>
    </w:p>
    <w:p w:rsidR="00AD1C2C" w:rsidRPr="001079FE" w:rsidRDefault="00AD1C2C" w:rsidP="008440C5">
      <w:pPr>
        <w:pStyle w:val="NoSpacing"/>
        <w:jc w:val="right"/>
        <w:rPr>
          <w:rFonts w:cstheme="minorHAnsi"/>
          <w:lang w:val="en-US"/>
        </w:rPr>
      </w:pPr>
      <w:r w:rsidRPr="001079FE">
        <w:rPr>
          <w:rFonts w:cstheme="minorHAnsi"/>
          <w:b/>
          <w:bCs/>
          <w:lang w:val="en-US"/>
        </w:rPr>
        <w:t>(1)</w:t>
      </w:r>
    </w:p>
    <w:p w:rsidR="008440C5" w:rsidRPr="001079FE" w:rsidRDefault="00AD1C2C" w:rsidP="008440C5">
      <w:pPr>
        <w:pStyle w:val="NoSpacing"/>
        <w:rPr>
          <w:rFonts w:cstheme="minorHAnsi"/>
          <w:lang w:val="en-US"/>
        </w:rPr>
      </w:pPr>
      <w:r w:rsidRPr="001079FE">
        <w:rPr>
          <w:rFonts w:cstheme="minorHAnsi"/>
          <w:lang w:val="en-US"/>
        </w:rPr>
        <w:t>(ii)     the base sequence of the DNA from which this mRNA was transcribed.</w:t>
      </w:r>
    </w:p>
    <w:p w:rsidR="00AD1C2C" w:rsidRPr="001079FE" w:rsidRDefault="00AD1C2C" w:rsidP="008440C5">
      <w:pPr>
        <w:pStyle w:val="NoSpacing"/>
        <w:jc w:val="right"/>
        <w:rPr>
          <w:rFonts w:cstheme="minorHAnsi"/>
          <w:b/>
          <w:bCs/>
          <w:lang w:val="en-US"/>
        </w:rPr>
      </w:pPr>
      <w:r w:rsidRPr="001079FE">
        <w:rPr>
          <w:rFonts w:cstheme="minorHAnsi"/>
          <w:lang w:val="en-US"/>
        </w:rPr>
        <w:tab/>
      </w:r>
      <w:r w:rsidRPr="001079FE">
        <w:rPr>
          <w:rFonts w:cstheme="minorHAnsi"/>
          <w:lang w:val="en-US"/>
        </w:rPr>
        <w:tab/>
      </w:r>
      <w:r w:rsidRPr="001079FE">
        <w:rPr>
          <w:rFonts w:cstheme="minorHAnsi"/>
          <w:lang w:val="en-US"/>
        </w:rPr>
        <w:tab/>
      </w:r>
      <w:r w:rsidRPr="001079FE">
        <w:rPr>
          <w:rFonts w:cstheme="minorHAnsi"/>
          <w:lang w:val="en-US"/>
        </w:rPr>
        <w:tab/>
      </w:r>
      <w:r w:rsidRPr="001079FE">
        <w:rPr>
          <w:rFonts w:cstheme="minorHAnsi"/>
          <w:lang w:val="en-US"/>
        </w:rPr>
        <w:tab/>
      </w:r>
      <w:r w:rsidRPr="001079FE">
        <w:rPr>
          <w:rFonts w:cstheme="minorHAnsi"/>
          <w:lang w:val="en-US"/>
        </w:rPr>
        <w:tab/>
      </w:r>
      <w:r w:rsidRPr="001079FE">
        <w:rPr>
          <w:rFonts w:cstheme="minorHAnsi"/>
          <w:lang w:val="en-US"/>
        </w:rPr>
        <w:tab/>
      </w:r>
      <w:r w:rsidRPr="001079FE">
        <w:rPr>
          <w:rFonts w:cstheme="minorHAnsi"/>
          <w:lang w:val="en-US"/>
        </w:rPr>
        <w:tab/>
      </w:r>
      <w:r w:rsidR="009B266A" w:rsidRPr="001079FE">
        <w:rPr>
          <w:rFonts w:cstheme="minorHAnsi"/>
          <w:b/>
          <w:bCs/>
          <w:lang w:val="en-US"/>
        </w:rPr>
        <w:t>(1)</w:t>
      </w:r>
      <w:r w:rsidR="009B266A" w:rsidRPr="001079FE">
        <w:rPr>
          <w:rFonts w:cstheme="minorHAnsi"/>
          <w:b/>
          <w:bCs/>
          <w:lang w:val="en-US"/>
        </w:rPr>
        <w:br/>
      </w:r>
    </w:p>
    <w:p w:rsidR="00AD1C2C" w:rsidRPr="001079FE" w:rsidRDefault="00AD1C2C" w:rsidP="008440C5">
      <w:pPr>
        <w:pStyle w:val="NoSpacing"/>
        <w:rPr>
          <w:rFonts w:cstheme="minorHAnsi"/>
          <w:lang w:val="en-US"/>
        </w:rPr>
      </w:pPr>
      <w:r w:rsidRPr="001079FE">
        <w:rPr>
          <w:rFonts w:cstheme="minorHAnsi"/>
          <w:lang w:val="en-US"/>
        </w:rPr>
        <w:t>(</w:t>
      </w:r>
      <w:r w:rsidR="008440C5" w:rsidRPr="001079FE">
        <w:rPr>
          <w:rFonts w:cstheme="minorHAnsi"/>
          <w:lang w:val="en-US"/>
        </w:rPr>
        <w:t>b</w:t>
      </w:r>
      <w:r w:rsidRPr="001079FE">
        <w:rPr>
          <w:rFonts w:cstheme="minorHAnsi"/>
          <w:lang w:val="en-US"/>
        </w:rPr>
        <w:t>)     A mutation in the base sequence of the DNA that codes for the toxin would change the base sequence of the mRNA.</w:t>
      </w:r>
      <w:r w:rsidR="009B266A" w:rsidRPr="001079FE">
        <w:rPr>
          <w:rFonts w:cstheme="minorHAnsi"/>
          <w:lang w:val="en-US"/>
        </w:rPr>
        <w:t xml:space="preserve"> </w:t>
      </w:r>
      <w:r w:rsidRPr="001079FE">
        <w:rPr>
          <w:rFonts w:cstheme="minorHAnsi"/>
          <w:lang w:val="en-US"/>
        </w:rPr>
        <w:t>Explain how a change in the base sequence of the mRNA could lead to a change in the tertiary structure of the toxin.</w:t>
      </w:r>
    </w:p>
    <w:p w:rsidR="00F560C8" w:rsidRPr="001079FE" w:rsidRDefault="00F560C8" w:rsidP="00F560C8">
      <w:pPr>
        <w:pStyle w:val="indent1"/>
        <w:shd w:val="clear" w:color="auto" w:fill="FFFFFF"/>
        <w:spacing w:before="240" w:beforeAutospacing="0" w:after="0" w:afterAutospacing="0"/>
        <w:ind w:left="1134" w:right="1134" w:hanging="567"/>
        <w:outlineLvl w:val="5"/>
        <w:rPr>
          <w:rFonts w:asciiTheme="minorHAnsi" w:hAnsiTheme="minorHAnsi" w:cstheme="minorHAnsi"/>
          <w:color w:val="7030A0"/>
          <w:sz w:val="22"/>
          <w:szCs w:val="22"/>
        </w:rPr>
      </w:pPr>
      <w:r w:rsidRPr="001079FE">
        <w:rPr>
          <w:rFonts w:asciiTheme="minorHAnsi" w:hAnsiTheme="minorHAnsi" w:cstheme="minorHAnsi"/>
          <w:color w:val="222222"/>
          <w:sz w:val="22"/>
          <w:szCs w:val="22"/>
        </w:rPr>
        <w:t>(c)     </w:t>
      </w:r>
      <w:r w:rsidRPr="001079FE">
        <w:rPr>
          <w:rFonts w:asciiTheme="minorHAnsi" w:hAnsiTheme="minorHAnsi" w:cstheme="minorHAnsi"/>
          <w:color w:val="7030A0"/>
          <w:sz w:val="22"/>
          <w:szCs w:val="22"/>
        </w:rPr>
        <w:t>Different primary structure / amino acid sequence / amino acid coded for;</w:t>
      </w:r>
    </w:p>
    <w:p w:rsidR="00F560C8" w:rsidRPr="001079FE" w:rsidRDefault="00F560C8" w:rsidP="00F560C8">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1079FE">
        <w:rPr>
          <w:rFonts w:asciiTheme="minorHAnsi" w:hAnsiTheme="minorHAnsi" w:cstheme="minorHAnsi"/>
          <w:i/>
          <w:iCs/>
          <w:color w:val="7030A0"/>
          <w:sz w:val="22"/>
          <w:szCs w:val="22"/>
        </w:rPr>
        <w:t>Reject: different amino acids produced / formed</w:t>
      </w:r>
    </w:p>
    <w:p w:rsidR="00F560C8" w:rsidRPr="001079FE" w:rsidRDefault="00F560C8" w:rsidP="00F560C8">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1079FE">
        <w:rPr>
          <w:rFonts w:asciiTheme="minorHAnsi" w:hAnsiTheme="minorHAnsi" w:cstheme="minorHAnsi"/>
          <w:i/>
          <w:iCs/>
          <w:color w:val="7030A0"/>
          <w:sz w:val="22"/>
          <w:szCs w:val="22"/>
        </w:rPr>
        <w:t>Neutral: refs. to bonds</w:t>
      </w:r>
    </w:p>
    <w:p w:rsidR="00F560C8" w:rsidRPr="001079FE" w:rsidRDefault="00F560C8" w:rsidP="00F560C8">
      <w:pPr>
        <w:pStyle w:val="levelms"/>
        <w:shd w:val="clear" w:color="auto" w:fill="FFFFFF"/>
        <w:spacing w:before="0" w:beforeAutospacing="0" w:after="0" w:afterAutospacing="0"/>
        <w:ind w:right="567"/>
        <w:jc w:val="right"/>
        <w:outlineLvl w:val="5"/>
        <w:rPr>
          <w:rFonts w:asciiTheme="minorHAnsi" w:hAnsiTheme="minorHAnsi" w:cstheme="minorHAnsi"/>
          <w:b/>
          <w:bCs/>
          <w:color w:val="222222"/>
          <w:sz w:val="18"/>
          <w:szCs w:val="18"/>
        </w:rPr>
      </w:pPr>
      <w:r w:rsidRPr="001079FE">
        <w:rPr>
          <w:rFonts w:asciiTheme="minorHAnsi" w:hAnsiTheme="minorHAnsi" w:cstheme="minorHAnsi"/>
          <w:b/>
          <w:bCs/>
          <w:color w:val="222222"/>
          <w:sz w:val="18"/>
          <w:szCs w:val="18"/>
        </w:rPr>
        <w:t>1</w:t>
      </w:r>
    </w:p>
    <w:p w:rsidR="008440C5" w:rsidRPr="001079FE" w:rsidRDefault="008440C5" w:rsidP="00AD1C2C">
      <w:pPr>
        <w:widowControl w:val="0"/>
        <w:autoSpaceDE w:val="0"/>
        <w:autoSpaceDN w:val="0"/>
        <w:adjustRightInd w:val="0"/>
        <w:spacing w:before="240" w:after="0" w:line="240" w:lineRule="auto"/>
        <w:ind w:left="1134" w:right="567"/>
        <w:rPr>
          <w:rFonts w:cstheme="minorHAnsi"/>
          <w:lang w:val="en-US"/>
        </w:rPr>
      </w:pPr>
    </w:p>
    <w:p w:rsidR="00AD1C2C" w:rsidRPr="001079FE" w:rsidRDefault="00AD1C2C" w:rsidP="008440C5">
      <w:pPr>
        <w:pStyle w:val="NoSpacing"/>
        <w:rPr>
          <w:rFonts w:cstheme="minorHAnsi"/>
          <w:lang w:val="en-US"/>
        </w:rPr>
      </w:pPr>
      <w:r w:rsidRPr="001079FE">
        <w:rPr>
          <w:rFonts w:cstheme="minorHAnsi"/>
          <w:lang w:val="en-US"/>
        </w:rPr>
        <w:t>(</w:t>
      </w:r>
      <w:r w:rsidR="008440C5" w:rsidRPr="001079FE">
        <w:rPr>
          <w:rFonts w:cstheme="minorHAnsi"/>
          <w:lang w:val="en-US"/>
        </w:rPr>
        <w:t>c</w:t>
      </w:r>
      <w:r w:rsidRPr="001079FE">
        <w:rPr>
          <w:rFonts w:cstheme="minorHAnsi"/>
          <w:lang w:val="en-US"/>
        </w:rPr>
        <w:t>)     The black mamba’s toxin kills prey by preventing their breathing. It does this by inhibiting the enzyme acetylcholinesterase at neuromuscular junctions. Explain how this prevents breathing.</w:t>
      </w:r>
    </w:p>
    <w:p w:rsidR="00F560C8" w:rsidRPr="001079FE" w:rsidRDefault="00F560C8" w:rsidP="00F560C8">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1.      Acetylcholine not broken down / stays bound to receptor;</w:t>
      </w:r>
    </w:p>
    <w:p w:rsidR="00F560C8" w:rsidRPr="001079FE" w:rsidRDefault="00F560C8" w:rsidP="00F560C8">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2.      Na</w:t>
      </w:r>
      <w:r w:rsidRPr="001079FE">
        <w:rPr>
          <w:rFonts w:asciiTheme="minorHAnsi" w:hAnsiTheme="minorHAnsi" w:cstheme="minorHAnsi"/>
          <w:color w:val="7030A0"/>
          <w:sz w:val="20"/>
          <w:szCs w:val="20"/>
          <w:vertAlign w:val="superscript"/>
        </w:rPr>
        <w:t>+</w:t>
      </w:r>
      <w:r w:rsidRPr="001079FE">
        <w:rPr>
          <w:rFonts w:asciiTheme="minorHAnsi" w:hAnsiTheme="minorHAnsi" w:cstheme="minorHAnsi"/>
          <w:color w:val="7030A0"/>
          <w:sz w:val="22"/>
          <w:szCs w:val="22"/>
        </w:rPr>
        <w:t> ions (continue to) enter / (continued) depolarisation / Na</w:t>
      </w:r>
      <w:r w:rsidRPr="001079FE">
        <w:rPr>
          <w:rFonts w:asciiTheme="minorHAnsi" w:hAnsiTheme="minorHAnsi" w:cstheme="minorHAnsi"/>
          <w:color w:val="7030A0"/>
          <w:sz w:val="20"/>
          <w:szCs w:val="20"/>
          <w:vertAlign w:val="superscript"/>
        </w:rPr>
        <w:t>+</w:t>
      </w:r>
      <w:r w:rsidRPr="001079FE">
        <w:rPr>
          <w:rFonts w:asciiTheme="minorHAnsi" w:hAnsiTheme="minorHAnsi" w:cstheme="minorHAnsi"/>
          <w:color w:val="7030A0"/>
          <w:sz w:val="22"/>
          <w:szCs w:val="22"/>
        </w:rPr>
        <w:t> channels (kept) open / action potentials / impulses fired (continuously);</w:t>
      </w:r>
    </w:p>
    <w:p w:rsidR="00F560C8" w:rsidRPr="001079FE" w:rsidRDefault="00F560C8" w:rsidP="00F560C8">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3.   </w:t>
      </w:r>
      <w:proofErr w:type="gramStart"/>
      <w:r w:rsidRPr="001079FE">
        <w:rPr>
          <w:rFonts w:asciiTheme="minorHAnsi" w:hAnsiTheme="minorHAnsi" w:cstheme="minorHAnsi"/>
          <w:color w:val="7030A0"/>
          <w:sz w:val="22"/>
          <w:szCs w:val="22"/>
        </w:rPr>
        <w:t>   (</w:t>
      </w:r>
      <w:proofErr w:type="gramEnd"/>
      <w:r w:rsidRPr="001079FE">
        <w:rPr>
          <w:rFonts w:asciiTheme="minorHAnsi" w:hAnsiTheme="minorHAnsi" w:cstheme="minorHAnsi"/>
          <w:color w:val="7030A0"/>
          <w:sz w:val="22"/>
          <w:szCs w:val="22"/>
        </w:rPr>
        <w:t>Intercostal) muscles stay contracted / cannot relax;</w:t>
      </w:r>
    </w:p>
    <w:p w:rsidR="00F560C8" w:rsidRPr="001079FE" w:rsidRDefault="00F560C8" w:rsidP="00F560C8">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1079FE">
        <w:rPr>
          <w:rFonts w:asciiTheme="minorHAnsi" w:hAnsiTheme="minorHAnsi" w:cstheme="minorHAnsi"/>
          <w:i/>
          <w:iCs/>
          <w:color w:val="7030A0"/>
          <w:sz w:val="22"/>
          <w:szCs w:val="22"/>
        </w:rPr>
        <w:t>‘Muscles contract’ is not enough</w:t>
      </w:r>
    </w:p>
    <w:p w:rsidR="00F560C8" w:rsidRPr="001079FE" w:rsidRDefault="00F560C8" w:rsidP="00F560C8">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1079FE">
        <w:rPr>
          <w:rFonts w:asciiTheme="minorHAnsi" w:hAnsiTheme="minorHAnsi" w:cstheme="minorHAnsi"/>
          <w:i/>
          <w:iCs/>
          <w:color w:val="7030A0"/>
          <w:sz w:val="22"/>
          <w:szCs w:val="22"/>
        </w:rPr>
        <w:t>Accept: diaphragm stays contracted / cannot relax</w:t>
      </w:r>
    </w:p>
    <w:p w:rsidR="00F560C8" w:rsidRPr="001079FE" w:rsidRDefault="00F560C8" w:rsidP="00F560C8">
      <w:pPr>
        <w:pStyle w:val="levelms"/>
        <w:shd w:val="clear" w:color="auto" w:fill="FFFFFF"/>
        <w:spacing w:before="0" w:beforeAutospacing="0" w:after="0" w:afterAutospacing="0"/>
        <w:ind w:right="567"/>
        <w:jc w:val="right"/>
        <w:outlineLvl w:val="5"/>
        <w:rPr>
          <w:rFonts w:asciiTheme="minorHAnsi" w:hAnsiTheme="minorHAnsi" w:cstheme="minorHAnsi"/>
          <w:b/>
          <w:bCs/>
          <w:color w:val="222222"/>
          <w:sz w:val="18"/>
          <w:szCs w:val="18"/>
        </w:rPr>
      </w:pPr>
      <w:r w:rsidRPr="001079FE">
        <w:rPr>
          <w:rFonts w:asciiTheme="minorHAnsi" w:hAnsiTheme="minorHAnsi" w:cstheme="minorHAnsi"/>
          <w:b/>
          <w:bCs/>
          <w:color w:val="222222"/>
          <w:sz w:val="18"/>
          <w:szCs w:val="18"/>
        </w:rPr>
        <w:t>3</w:t>
      </w:r>
    </w:p>
    <w:p w:rsidR="008440C5" w:rsidRPr="001079FE"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p>
    <w:p w:rsidR="008440C5" w:rsidRPr="001079FE" w:rsidRDefault="008440C5" w:rsidP="008440C5">
      <w:pPr>
        <w:pStyle w:val="NoSpacing"/>
        <w:rPr>
          <w:rFonts w:cstheme="minorHAnsi"/>
        </w:rPr>
      </w:pPr>
      <w:r w:rsidRPr="001079FE">
        <w:rPr>
          <w:rFonts w:cstheme="minorHAnsi"/>
        </w:rPr>
        <w:t>Q9. (a)     Describe how calcium ions are involved in synaptic transmission.</w:t>
      </w:r>
    </w:p>
    <w:p w:rsidR="00726DEB" w:rsidRPr="001079FE" w:rsidRDefault="00726DEB" w:rsidP="00726DEB">
      <w:pPr>
        <w:pStyle w:val="questiona"/>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(Nerve impulse causes) Ca</w:t>
      </w:r>
      <w:r w:rsidRPr="001079FE">
        <w:rPr>
          <w:rFonts w:asciiTheme="minorHAnsi" w:hAnsiTheme="minorHAnsi" w:cstheme="minorHAnsi"/>
          <w:color w:val="7030A0"/>
          <w:sz w:val="14"/>
          <w:szCs w:val="14"/>
          <w:vertAlign w:val="superscript"/>
        </w:rPr>
        <w:t>2+</w:t>
      </w:r>
      <w:r w:rsidRPr="001079FE">
        <w:rPr>
          <w:rFonts w:asciiTheme="minorHAnsi" w:hAnsiTheme="minorHAnsi" w:cstheme="minorHAnsi"/>
          <w:color w:val="7030A0"/>
          <w:sz w:val="22"/>
          <w:szCs w:val="22"/>
        </w:rPr>
        <w:t> to enter presynaptic neurone/membrane;</w:t>
      </w:r>
    </w:p>
    <w:p w:rsidR="00726DEB" w:rsidRPr="001079FE" w:rsidRDefault="00726DEB" w:rsidP="00726DEB">
      <w:pPr>
        <w:pStyle w:val="indent2new"/>
        <w:shd w:val="clear" w:color="auto" w:fill="FFFFFF"/>
        <w:spacing w:before="240" w:beforeAutospacing="0" w:after="0" w:afterAutospacing="0"/>
        <w:ind w:left="1134" w:right="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(Ca</w:t>
      </w:r>
      <w:r w:rsidRPr="001079FE">
        <w:rPr>
          <w:rFonts w:asciiTheme="minorHAnsi" w:hAnsiTheme="minorHAnsi" w:cstheme="minorHAnsi"/>
          <w:color w:val="7030A0"/>
          <w:sz w:val="14"/>
          <w:szCs w:val="14"/>
          <w:vertAlign w:val="superscript"/>
        </w:rPr>
        <w:t>2+</w:t>
      </w:r>
      <w:r w:rsidRPr="001079FE">
        <w:rPr>
          <w:rFonts w:asciiTheme="minorHAnsi" w:hAnsiTheme="minorHAnsi" w:cstheme="minorHAnsi"/>
          <w:color w:val="7030A0"/>
          <w:sz w:val="22"/>
          <w:szCs w:val="22"/>
        </w:rPr>
        <w:t> entry) causes fusion of vesicles with presynaptic membrane /</w:t>
      </w:r>
      <w:r w:rsidRPr="001079FE">
        <w:rPr>
          <w:rFonts w:asciiTheme="minorHAnsi" w:hAnsiTheme="minorHAnsi" w:cstheme="minorHAnsi"/>
          <w:color w:val="7030A0"/>
          <w:sz w:val="22"/>
          <w:szCs w:val="22"/>
        </w:rPr>
        <w:br/>
        <w:t>causes exocytosis / release of transmitter;</w:t>
      </w:r>
    </w:p>
    <w:p w:rsidR="00726DEB" w:rsidRPr="001079FE" w:rsidRDefault="00726DEB" w:rsidP="00726DEB">
      <w:pPr>
        <w:pStyle w:val="level"/>
        <w:shd w:val="clear" w:color="auto" w:fill="FFFFFF"/>
        <w:spacing w:before="0" w:beforeAutospacing="0" w:after="0" w:afterAutospacing="0"/>
        <w:ind w:right="1134"/>
        <w:jc w:val="right"/>
        <w:outlineLvl w:val="5"/>
        <w:rPr>
          <w:rFonts w:asciiTheme="minorHAnsi" w:hAnsiTheme="minorHAnsi" w:cstheme="minorHAnsi"/>
          <w:b/>
          <w:bCs/>
          <w:color w:val="222222"/>
          <w:sz w:val="18"/>
          <w:szCs w:val="18"/>
        </w:rPr>
      </w:pPr>
      <w:r w:rsidRPr="001079FE">
        <w:rPr>
          <w:rFonts w:asciiTheme="minorHAnsi" w:hAnsiTheme="minorHAnsi" w:cstheme="minorHAnsi"/>
          <w:b/>
          <w:bCs/>
          <w:color w:val="222222"/>
          <w:sz w:val="18"/>
          <w:szCs w:val="18"/>
        </w:rPr>
        <w:t>2</w:t>
      </w:r>
    </w:p>
    <w:p w:rsidR="00F560C8" w:rsidRPr="001079FE" w:rsidRDefault="00F560C8" w:rsidP="00F560C8">
      <w:pPr>
        <w:pStyle w:val="levelms"/>
        <w:shd w:val="clear" w:color="auto" w:fill="FFFFFF"/>
        <w:spacing w:before="0" w:beforeAutospacing="0" w:after="0" w:afterAutospacing="0"/>
        <w:ind w:right="567"/>
        <w:jc w:val="right"/>
        <w:outlineLvl w:val="5"/>
        <w:rPr>
          <w:rFonts w:asciiTheme="minorHAnsi" w:hAnsiTheme="minorHAnsi" w:cstheme="minorHAnsi"/>
          <w:b/>
          <w:bCs/>
          <w:color w:val="222222"/>
          <w:sz w:val="18"/>
          <w:szCs w:val="18"/>
        </w:rPr>
      </w:pPr>
      <w:r w:rsidRPr="001079FE">
        <w:rPr>
          <w:rFonts w:asciiTheme="minorHAnsi" w:hAnsiTheme="minorHAnsi" w:cstheme="minorHAnsi"/>
          <w:b/>
          <w:bCs/>
          <w:color w:val="222222"/>
          <w:sz w:val="18"/>
          <w:szCs w:val="18"/>
        </w:rPr>
        <w:t>1</w:t>
      </w:r>
    </w:p>
    <w:p w:rsidR="008440C5" w:rsidRPr="001079FE" w:rsidRDefault="008440C5" w:rsidP="008440C5">
      <w:pPr>
        <w:pStyle w:val="NoSpacing"/>
        <w:rPr>
          <w:rFonts w:cstheme="minorHAnsi"/>
        </w:rPr>
      </w:pPr>
    </w:p>
    <w:p w:rsidR="00AD1C2C" w:rsidRPr="001079FE" w:rsidRDefault="00965A16" w:rsidP="009B266A">
      <w:pPr>
        <w:widowControl w:val="0"/>
        <w:autoSpaceDE w:val="0"/>
        <w:autoSpaceDN w:val="0"/>
        <w:adjustRightInd w:val="0"/>
        <w:spacing w:before="240" w:after="0" w:line="240" w:lineRule="auto"/>
        <w:ind w:right="567"/>
        <w:rPr>
          <w:rFonts w:cstheme="minorHAnsi"/>
          <w:lang w:val="en-US"/>
        </w:rPr>
      </w:pPr>
      <w:r w:rsidRPr="001079FE">
        <w:rPr>
          <w:rFonts w:cstheme="minorHAnsi"/>
          <w:noProof/>
          <w:lang w:eastAsia="en-GB"/>
        </w:rPr>
        <w:lastRenderedPageBreak/>
        <w:drawing>
          <wp:inline distT="0" distB="0" distL="0" distR="0" wp14:anchorId="15250AD3" wp14:editId="491D0FA0">
            <wp:extent cx="3770261" cy="2945081"/>
            <wp:effectExtent l="0" t="0" r="1905"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10-02 at 18.12.00.png"/>
                    <pic:cNvPicPr/>
                  </pic:nvPicPr>
                  <pic:blipFill rotWithShape="1">
                    <a:blip r:embed="rId39">
                      <a:extLst>
                        <a:ext uri="{28A0092B-C50C-407E-A947-70E740481C1C}">
                          <a14:useLocalDpi xmlns:a14="http://schemas.microsoft.com/office/drawing/2010/main" val="0"/>
                        </a:ext>
                      </a:extLst>
                    </a:blip>
                    <a:srcRect t="29058"/>
                    <a:stretch/>
                  </pic:blipFill>
                  <pic:spPr bwMode="auto">
                    <a:xfrm>
                      <a:off x="0" y="0"/>
                      <a:ext cx="3781287" cy="2953694"/>
                    </a:xfrm>
                    <a:prstGeom prst="rect">
                      <a:avLst/>
                    </a:prstGeom>
                    <a:ln>
                      <a:noFill/>
                    </a:ln>
                    <a:extLst>
                      <a:ext uri="{53640926-AAD7-44D8-BBD7-CCE9431645EC}">
                        <a14:shadowObscured xmlns:a14="http://schemas.microsoft.com/office/drawing/2010/main"/>
                      </a:ext>
                    </a:extLst>
                  </pic:spPr>
                </pic:pic>
              </a:graphicData>
            </a:graphic>
          </wp:inline>
        </w:drawing>
      </w:r>
      <w:r w:rsidR="009B266A" w:rsidRPr="001079FE">
        <w:rPr>
          <w:rFonts w:cstheme="minorHAnsi"/>
          <w:noProof/>
          <w:lang w:eastAsia="en-GB"/>
        </w:rPr>
        <w:drawing>
          <wp:inline distT="0" distB="0" distL="0" distR="0" wp14:anchorId="1EAD14E1" wp14:editId="7106C670">
            <wp:extent cx="2473337" cy="1177380"/>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10-02 at 18.13.27.png"/>
                    <pic:cNvPicPr/>
                  </pic:nvPicPr>
                  <pic:blipFill rotWithShape="1">
                    <a:blip r:embed="rId40">
                      <a:extLst>
                        <a:ext uri="{28A0092B-C50C-407E-A947-70E740481C1C}">
                          <a14:useLocalDpi xmlns:a14="http://schemas.microsoft.com/office/drawing/2010/main" val="0"/>
                        </a:ext>
                      </a:extLst>
                    </a:blip>
                    <a:srcRect l="21184" t="4659" r="17757" b="71308"/>
                    <a:stretch/>
                  </pic:blipFill>
                  <pic:spPr bwMode="auto">
                    <a:xfrm>
                      <a:off x="0" y="0"/>
                      <a:ext cx="2493285" cy="1186876"/>
                    </a:xfrm>
                    <a:prstGeom prst="rect">
                      <a:avLst/>
                    </a:prstGeom>
                    <a:ln>
                      <a:noFill/>
                    </a:ln>
                    <a:extLst>
                      <a:ext uri="{53640926-AAD7-44D8-BBD7-CCE9431645EC}">
                        <a14:shadowObscured xmlns:a14="http://schemas.microsoft.com/office/drawing/2010/main"/>
                      </a:ext>
                    </a:extLst>
                  </pic:spPr>
                </pic:pic>
              </a:graphicData>
            </a:graphic>
          </wp:inline>
        </w:drawing>
      </w:r>
    </w:p>
    <w:p w:rsidR="008440C5" w:rsidRPr="001079FE" w:rsidRDefault="008440C5" w:rsidP="008440C5">
      <w:pPr>
        <w:pStyle w:val="NoSpacing"/>
        <w:rPr>
          <w:rFonts w:cstheme="minorHAnsi"/>
        </w:rPr>
      </w:pPr>
    </w:p>
    <w:p w:rsidR="008440C5" w:rsidRPr="001079FE" w:rsidRDefault="008440C5" w:rsidP="008440C5">
      <w:pPr>
        <w:pStyle w:val="NoSpacing"/>
        <w:rPr>
          <w:rFonts w:cstheme="minorHAnsi"/>
        </w:rPr>
      </w:pPr>
      <w:r w:rsidRPr="001079FE">
        <w:rPr>
          <w:rFonts w:cstheme="minorHAnsi"/>
        </w:rPr>
        <w:t>(b)     This synapse only transmits information from neurone </w:t>
      </w:r>
      <w:r w:rsidRPr="001079FE">
        <w:rPr>
          <w:rFonts w:cstheme="minorHAnsi"/>
          <w:b/>
          <w:bCs/>
        </w:rPr>
        <w:t>A </w:t>
      </w:r>
      <w:r w:rsidRPr="001079FE">
        <w:rPr>
          <w:rFonts w:cstheme="minorHAnsi"/>
        </w:rPr>
        <w:t>to neurone </w:t>
      </w:r>
      <w:r w:rsidRPr="001079FE">
        <w:rPr>
          <w:rFonts w:cstheme="minorHAnsi"/>
          <w:b/>
          <w:bCs/>
        </w:rPr>
        <w:t>B </w:t>
      </w:r>
      <w:r w:rsidRPr="001079FE">
        <w:rPr>
          <w:rFonts w:cstheme="minorHAnsi"/>
        </w:rPr>
        <w:t>and not from </w:t>
      </w:r>
      <w:r w:rsidRPr="001079FE">
        <w:rPr>
          <w:rFonts w:cstheme="minorHAnsi"/>
          <w:b/>
          <w:bCs/>
        </w:rPr>
        <w:t>B </w:t>
      </w:r>
      <w:r w:rsidRPr="001079FE">
        <w:rPr>
          <w:rFonts w:cstheme="minorHAnsi"/>
        </w:rPr>
        <w:t>to </w:t>
      </w:r>
      <w:r w:rsidRPr="001079FE">
        <w:rPr>
          <w:rFonts w:cstheme="minorHAnsi"/>
          <w:b/>
          <w:bCs/>
        </w:rPr>
        <w:t>A</w:t>
      </w:r>
      <w:r w:rsidRPr="001079FE">
        <w:rPr>
          <w:rFonts w:cstheme="minorHAnsi"/>
        </w:rPr>
        <w:t>. Give </w:t>
      </w:r>
      <w:r w:rsidRPr="001079FE">
        <w:rPr>
          <w:rFonts w:cstheme="minorHAnsi"/>
          <w:b/>
          <w:bCs/>
        </w:rPr>
        <w:t>one </w:t>
      </w:r>
      <w:r w:rsidRPr="001079FE">
        <w:rPr>
          <w:rFonts w:cstheme="minorHAnsi"/>
        </w:rPr>
        <w:t>reason why.</w:t>
      </w:r>
    </w:p>
    <w:p w:rsidR="00726DEB" w:rsidRPr="001079FE" w:rsidRDefault="00726DEB" w:rsidP="00726DEB">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Vesicles / neurotransmitter / dopamine (only) in / from A;</w:t>
      </w:r>
    </w:p>
    <w:p w:rsidR="00726DEB" w:rsidRPr="001079FE" w:rsidRDefault="00726DEB" w:rsidP="00726DEB">
      <w:pPr>
        <w:pStyle w:val="indent2new"/>
        <w:shd w:val="clear" w:color="auto" w:fill="FFFFFF"/>
        <w:spacing w:before="240" w:beforeAutospacing="0" w:after="0" w:afterAutospacing="0"/>
        <w:ind w:left="1134" w:right="567"/>
        <w:outlineLvl w:val="5"/>
        <w:rPr>
          <w:rFonts w:asciiTheme="minorHAnsi" w:hAnsiTheme="minorHAnsi" w:cstheme="minorHAnsi"/>
          <w:color w:val="7030A0"/>
          <w:sz w:val="22"/>
          <w:szCs w:val="22"/>
        </w:rPr>
      </w:pPr>
      <w:r w:rsidRPr="001079FE">
        <w:rPr>
          <w:rFonts w:asciiTheme="minorHAnsi" w:hAnsiTheme="minorHAnsi" w:cstheme="minorHAnsi"/>
          <w:b/>
          <w:bCs/>
          <w:i/>
          <w:iCs/>
          <w:color w:val="7030A0"/>
          <w:sz w:val="22"/>
          <w:szCs w:val="22"/>
        </w:rPr>
        <w:t>OR</w:t>
      </w:r>
    </w:p>
    <w:p w:rsidR="00726DEB" w:rsidRPr="001079FE" w:rsidRDefault="00726DEB" w:rsidP="00726DEB">
      <w:pPr>
        <w:pStyle w:val="indent2new"/>
        <w:shd w:val="clear" w:color="auto" w:fill="FFFFFF"/>
        <w:spacing w:before="240" w:beforeAutospacing="0" w:after="0" w:afterAutospacing="0"/>
        <w:ind w:left="1134" w:right="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Receptors (only) on B;</w:t>
      </w:r>
    </w:p>
    <w:p w:rsidR="008440C5" w:rsidRPr="001079FE"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p>
    <w:p w:rsidR="008440C5" w:rsidRPr="001079FE" w:rsidRDefault="008440C5" w:rsidP="008440C5">
      <w:pPr>
        <w:pStyle w:val="NoSpacing"/>
        <w:rPr>
          <w:rFonts w:cstheme="minorHAnsi"/>
        </w:rPr>
      </w:pPr>
      <w:r w:rsidRPr="001079FE">
        <w:rPr>
          <w:rFonts w:cstheme="minorHAnsi"/>
        </w:rPr>
        <w:t>(</w:t>
      </w:r>
      <w:proofErr w:type="spellStart"/>
      <w:r w:rsidRPr="001079FE">
        <w:rPr>
          <w:rFonts w:cstheme="minorHAnsi"/>
        </w:rPr>
        <w:t>i</w:t>
      </w:r>
      <w:proofErr w:type="spellEnd"/>
      <w:r w:rsidRPr="001079FE">
        <w:rPr>
          <w:rFonts w:cstheme="minorHAnsi"/>
        </w:rPr>
        <w:t>)      Explain why cocaine is able to bind to the dopamine transporter, as shown in </w:t>
      </w:r>
      <w:r w:rsidRPr="001079FE">
        <w:rPr>
          <w:rFonts w:cstheme="minorHAnsi"/>
          <w:b/>
          <w:bCs/>
        </w:rPr>
        <w:t>Figure 1</w:t>
      </w:r>
      <w:r w:rsidRPr="001079FE">
        <w:rPr>
          <w:rFonts w:cstheme="minorHAnsi"/>
        </w:rPr>
        <w:t>.</w:t>
      </w:r>
    </w:p>
    <w:p w:rsidR="00726DEB" w:rsidRPr="001079FE" w:rsidRDefault="00726DEB" w:rsidP="00726DEB">
      <w:pPr>
        <w:pStyle w:val="indent1a"/>
        <w:shd w:val="clear" w:color="auto" w:fill="FFFFFF"/>
        <w:spacing w:before="240" w:beforeAutospacing="0" w:after="0" w:afterAutospacing="0"/>
        <w:ind w:left="1701" w:right="567" w:hanging="1134"/>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Dopamine and cocaine have similar shapes (in part);</w:t>
      </w:r>
    </w:p>
    <w:p w:rsidR="00726DEB" w:rsidRPr="001079FE" w:rsidRDefault="00726DEB" w:rsidP="00726DEB">
      <w:pPr>
        <w:pStyle w:val="indent3new"/>
        <w:shd w:val="clear" w:color="auto" w:fill="FFFFFF"/>
        <w:spacing w:before="240" w:beforeAutospacing="0" w:after="0" w:afterAutospacing="0"/>
        <w:ind w:left="1701" w:right="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Cocaine can </w:t>
      </w:r>
      <w:r w:rsidRPr="001079FE">
        <w:rPr>
          <w:rFonts w:asciiTheme="minorHAnsi" w:hAnsiTheme="minorHAnsi" w:cstheme="minorHAnsi"/>
          <w:color w:val="7030A0"/>
          <w:sz w:val="22"/>
          <w:szCs w:val="22"/>
          <w:u w:val="single"/>
        </w:rPr>
        <w:t>fit</w:t>
      </w:r>
      <w:r w:rsidRPr="001079FE">
        <w:rPr>
          <w:rFonts w:asciiTheme="minorHAnsi" w:hAnsiTheme="minorHAnsi" w:cstheme="minorHAnsi"/>
          <w:color w:val="7030A0"/>
          <w:sz w:val="22"/>
          <w:szCs w:val="22"/>
        </w:rPr>
        <w:t> transporter;</w:t>
      </w:r>
    </w:p>
    <w:p w:rsidR="00726DEB" w:rsidRPr="001079FE" w:rsidRDefault="00726DEB" w:rsidP="00726DEB">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1079FE">
        <w:rPr>
          <w:rFonts w:asciiTheme="minorHAnsi" w:hAnsiTheme="minorHAnsi" w:cstheme="minorHAnsi"/>
          <w:i/>
          <w:iCs/>
          <w:color w:val="7030A0"/>
          <w:sz w:val="22"/>
          <w:szCs w:val="22"/>
        </w:rPr>
        <w:t>Reject ref. to ‘active site’</w:t>
      </w:r>
    </w:p>
    <w:p w:rsidR="00BB412E" w:rsidRPr="001079FE" w:rsidRDefault="00BB412E"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p>
    <w:p w:rsidR="008440C5" w:rsidRPr="001079FE" w:rsidRDefault="008440C5" w:rsidP="00BB412E">
      <w:pPr>
        <w:pStyle w:val="NoSpacing"/>
        <w:rPr>
          <w:rFonts w:cstheme="minorHAnsi"/>
        </w:rPr>
      </w:pPr>
      <w:r w:rsidRPr="001079FE">
        <w:rPr>
          <w:rFonts w:cstheme="minorHAnsi"/>
        </w:rPr>
        <w:t xml:space="preserve">(ii)     Dopamine is released at synapses in parts </w:t>
      </w:r>
      <w:proofErr w:type="gramStart"/>
      <w:r w:rsidRPr="001079FE">
        <w:rPr>
          <w:rFonts w:cstheme="minorHAnsi"/>
        </w:rPr>
        <w:t>of  the</w:t>
      </w:r>
      <w:proofErr w:type="gramEnd"/>
      <w:r w:rsidRPr="001079FE">
        <w:rPr>
          <w:rFonts w:cstheme="minorHAnsi"/>
        </w:rPr>
        <w:t xml:space="preserve"> brain where pleasure is perceived.</w:t>
      </w:r>
      <w:r w:rsidR="00BB412E" w:rsidRPr="001079FE">
        <w:rPr>
          <w:rFonts w:cstheme="minorHAnsi"/>
        </w:rPr>
        <w:t xml:space="preserve"> </w:t>
      </w:r>
      <w:r w:rsidRPr="001079FE">
        <w:rPr>
          <w:rFonts w:cstheme="minorHAnsi"/>
          <w:color w:val="222222"/>
        </w:rPr>
        <w:t>Using information from </w:t>
      </w:r>
      <w:r w:rsidRPr="001079FE">
        <w:rPr>
          <w:rFonts w:cstheme="minorHAnsi"/>
          <w:b/>
          <w:bCs/>
          <w:color w:val="222222"/>
        </w:rPr>
        <w:t>Figures 1 </w:t>
      </w:r>
      <w:r w:rsidRPr="001079FE">
        <w:rPr>
          <w:rFonts w:cstheme="minorHAnsi"/>
          <w:color w:val="222222"/>
        </w:rPr>
        <w:t>and </w:t>
      </w:r>
      <w:r w:rsidRPr="001079FE">
        <w:rPr>
          <w:rFonts w:cstheme="minorHAnsi"/>
          <w:b/>
          <w:bCs/>
          <w:color w:val="222222"/>
        </w:rPr>
        <w:t>2</w:t>
      </w:r>
      <w:r w:rsidRPr="001079FE">
        <w:rPr>
          <w:rFonts w:cstheme="minorHAnsi"/>
          <w:color w:val="222222"/>
        </w:rPr>
        <w:t>, explain how the use of cocaine can result in feelings of pleasure.</w:t>
      </w:r>
    </w:p>
    <w:p w:rsidR="00726DEB" w:rsidRPr="001079FE" w:rsidRDefault="00726DEB" w:rsidP="00726DEB">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Cocaine blocks transport of dopamine out of gap / into A;</w:t>
      </w:r>
    </w:p>
    <w:p w:rsidR="00726DEB" w:rsidRPr="001079FE" w:rsidRDefault="00726DEB" w:rsidP="00726DEB">
      <w:pPr>
        <w:pStyle w:val="indent3new"/>
        <w:shd w:val="clear" w:color="auto" w:fill="FFFFFF"/>
        <w:spacing w:before="240" w:beforeAutospacing="0" w:after="0" w:afterAutospacing="0"/>
        <w:ind w:left="1701" w:right="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Dopamine concentration rises / is maintained / remains;</w:t>
      </w:r>
    </w:p>
    <w:p w:rsidR="00726DEB" w:rsidRPr="001079FE" w:rsidRDefault="00726DEB" w:rsidP="00726DEB">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1079FE">
        <w:rPr>
          <w:rFonts w:asciiTheme="minorHAnsi" w:hAnsiTheme="minorHAnsi" w:cstheme="minorHAnsi"/>
          <w:i/>
          <w:iCs/>
          <w:color w:val="7030A0"/>
          <w:sz w:val="22"/>
          <w:szCs w:val="22"/>
        </w:rPr>
        <w:t>Ignore ref. to ‘active site’</w:t>
      </w:r>
    </w:p>
    <w:p w:rsidR="00726DEB" w:rsidRPr="001079FE" w:rsidRDefault="00726DEB" w:rsidP="00726DEB">
      <w:pPr>
        <w:pStyle w:val="indent3new"/>
        <w:shd w:val="clear" w:color="auto" w:fill="FFFFFF"/>
        <w:spacing w:before="240" w:beforeAutospacing="0" w:after="0" w:afterAutospacing="0"/>
        <w:ind w:left="1701" w:right="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u w:val="single"/>
        </w:rPr>
        <w:t>Continues</w:t>
      </w:r>
      <w:r w:rsidRPr="001079FE">
        <w:rPr>
          <w:rFonts w:asciiTheme="minorHAnsi" w:hAnsiTheme="minorHAnsi" w:cstheme="minorHAnsi"/>
          <w:color w:val="7030A0"/>
          <w:sz w:val="22"/>
          <w:szCs w:val="22"/>
        </w:rPr>
        <w:t> to stimulate/bind to </w:t>
      </w:r>
      <w:r w:rsidRPr="001079FE">
        <w:rPr>
          <w:rFonts w:asciiTheme="minorHAnsi" w:hAnsiTheme="minorHAnsi" w:cstheme="minorHAnsi"/>
          <w:color w:val="7030A0"/>
          <w:sz w:val="22"/>
          <w:szCs w:val="22"/>
          <w:u w:val="single"/>
        </w:rPr>
        <w:t>receptors</w:t>
      </w:r>
      <w:r w:rsidRPr="001079FE">
        <w:rPr>
          <w:rFonts w:asciiTheme="minorHAnsi" w:hAnsiTheme="minorHAnsi" w:cstheme="minorHAnsi"/>
          <w:color w:val="7030A0"/>
          <w:sz w:val="22"/>
          <w:szCs w:val="22"/>
        </w:rPr>
        <w:t>;</w:t>
      </w:r>
    </w:p>
    <w:p w:rsidR="00726DEB" w:rsidRPr="001079FE" w:rsidRDefault="00726DEB" w:rsidP="00726DEB">
      <w:pPr>
        <w:pStyle w:val="indent3new"/>
        <w:shd w:val="clear" w:color="auto" w:fill="FFFFFF"/>
        <w:spacing w:before="240" w:beforeAutospacing="0" w:after="0" w:afterAutospacing="0"/>
        <w:ind w:left="1701" w:right="567"/>
        <w:outlineLvl w:val="5"/>
        <w:rPr>
          <w:rFonts w:asciiTheme="minorHAnsi" w:hAnsiTheme="minorHAnsi" w:cstheme="minorHAnsi"/>
          <w:color w:val="7030A0"/>
          <w:sz w:val="22"/>
          <w:szCs w:val="22"/>
        </w:rPr>
      </w:pPr>
      <w:r w:rsidRPr="001079FE">
        <w:rPr>
          <w:rFonts w:asciiTheme="minorHAnsi" w:hAnsiTheme="minorHAnsi" w:cstheme="minorHAnsi"/>
          <w:color w:val="7030A0"/>
          <w:sz w:val="22"/>
          <w:szCs w:val="22"/>
        </w:rPr>
        <w:t>Causes </w:t>
      </w:r>
      <w:r w:rsidRPr="001079FE">
        <w:rPr>
          <w:rFonts w:asciiTheme="minorHAnsi" w:hAnsiTheme="minorHAnsi" w:cstheme="minorHAnsi"/>
          <w:color w:val="7030A0"/>
          <w:sz w:val="22"/>
          <w:szCs w:val="22"/>
          <w:u w:val="single"/>
        </w:rPr>
        <w:t>continued</w:t>
      </w:r>
      <w:r w:rsidRPr="001079FE">
        <w:rPr>
          <w:rFonts w:asciiTheme="minorHAnsi" w:hAnsiTheme="minorHAnsi" w:cstheme="minorHAnsi"/>
          <w:color w:val="7030A0"/>
          <w:sz w:val="22"/>
          <w:szCs w:val="22"/>
        </w:rPr>
        <w:t> firing of impulses (in B);</w:t>
      </w:r>
    </w:p>
    <w:p w:rsidR="00965A16" w:rsidRPr="0034534E" w:rsidRDefault="00965A16" w:rsidP="00965A16">
      <w:pPr>
        <w:widowControl w:val="0"/>
        <w:autoSpaceDE w:val="0"/>
        <w:autoSpaceDN w:val="0"/>
        <w:adjustRightInd w:val="0"/>
        <w:spacing w:before="240" w:after="0" w:line="240" w:lineRule="auto"/>
        <w:ind w:right="567"/>
        <w:rPr>
          <w:rFonts w:cs="Arial"/>
          <w:lang w:val="en-US"/>
        </w:rPr>
      </w:pPr>
    </w:p>
    <w:sectPr w:rsidR="00965A16" w:rsidRPr="0034534E" w:rsidSect="00C6335E">
      <w:footerReference w:type="default" r:id="rId4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20C56" w:rsidRDefault="00920C56" w:rsidP="00283156">
      <w:pPr>
        <w:spacing w:after="0" w:line="240" w:lineRule="auto"/>
      </w:pPr>
      <w:r>
        <w:separator/>
      </w:r>
    </w:p>
  </w:endnote>
  <w:endnote w:type="continuationSeparator" w:id="0">
    <w:p w:rsidR="00920C56" w:rsidRDefault="00920C56" w:rsidP="0028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eiryo">
    <w:altName w:val="メイリオ"/>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6866940"/>
      <w:docPartObj>
        <w:docPartGallery w:val="Page Numbers (Bottom of Page)"/>
        <w:docPartUnique/>
      </w:docPartObj>
    </w:sdtPr>
    <w:sdtEndPr>
      <w:rPr>
        <w:noProof/>
      </w:rPr>
    </w:sdtEndPr>
    <w:sdtContent>
      <w:p w:rsidR="004D7815" w:rsidRDefault="004D781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rsidR="004D7815" w:rsidRDefault="004D78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20C56" w:rsidRDefault="00920C56" w:rsidP="00283156">
      <w:pPr>
        <w:spacing w:after="0" w:line="240" w:lineRule="auto"/>
      </w:pPr>
      <w:r>
        <w:separator/>
      </w:r>
    </w:p>
  </w:footnote>
  <w:footnote w:type="continuationSeparator" w:id="0">
    <w:p w:rsidR="00920C56" w:rsidRDefault="00920C56" w:rsidP="002831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6302D7"/>
    <w:multiLevelType w:val="hybridMultilevel"/>
    <w:tmpl w:val="5EC07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7234EC0"/>
    <w:multiLevelType w:val="hybridMultilevel"/>
    <w:tmpl w:val="B79A01B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1D3D5C78"/>
    <w:multiLevelType w:val="hybridMultilevel"/>
    <w:tmpl w:val="C6C63D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1220B8"/>
    <w:multiLevelType w:val="hybridMultilevel"/>
    <w:tmpl w:val="DD70BAF6"/>
    <w:lvl w:ilvl="0" w:tplc="FA7C295C">
      <w:start w:val="1"/>
      <w:numFmt w:val="bullet"/>
      <w:lvlText w:val="•"/>
      <w:lvlJc w:val="left"/>
      <w:pPr>
        <w:tabs>
          <w:tab w:val="num" w:pos="720"/>
        </w:tabs>
        <w:ind w:left="720" w:hanging="360"/>
      </w:pPr>
      <w:rPr>
        <w:rFonts w:ascii="Arial" w:hAnsi="Arial" w:hint="default"/>
      </w:rPr>
    </w:lvl>
    <w:lvl w:ilvl="1" w:tplc="05560242" w:tentative="1">
      <w:start w:val="1"/>
      <w:numFmt w:val="bullet"/>
      <w:lvlText w:val="•"/>
      <w:lvlJc w:val="left"/>
      <w:pPr>
        <w:tabs>
          <w:tab w:val="num" w:pos="1440"/>
        </w:tabs>
        <w:ind w:left="1440" w:hanging="360"/>
      </w:pPr>
      <w:rPr>
        <w:rFonts w:ascii="Arial" w:hAnsi="Arial" w:hint="default"/>
      </w:rPr>
    </w:lvl>
    <w:lvl w:ilvl="2" w:tplc="18B407E6" w:tentative="1">
      <w:start w:val="1"/>
      <w:numFmt w:val="bullet"/>
      <w:lvlText w:val="•"/>
      <w:lvlJc w:val="left"/>
      <w:pPr>
        <w:tabs>
          <w:tab w:val="num" w:pos="2160"/>
        </w:tabs>
        <w:ind w:left="2160" w:hanging="360"/>
      </w:pPr>
      <w:rPr>
        <w:rFonts w:ascii="Arial" w:hAnsi="Arial" w:hint="default"/>
      </w:rPr>
    </w:lvl>
    <w:lvl w:ilvl="3" w:tplc="6536482A" w:tentative="1">
      <w:start w:val="1"/>
      <w:numFmt w:val="bullet"/>
      <w:lvlText w:val="•"/>
      <w:lvlJc w:val="left"/>
      <w:pPr>
        <w:tabs>
          <w:tab w:val="num" w:pos="2880"/>
        </w:tabs>
        <w:ind w:left="2880" w:hanging="360"/>
      </w:pPr>
      <w:rPr>
        <w:rFonts w:ascii="Arial" w:hAnsi="Arial" w:hint="default"/>
      </w:rPr>
    </w:lvl>
    <w:lvl w:ilvl="4" w:tplc="C7522234" w:tentative="1">
      <w:start w:val="1"/>
      <w:numFmt w:val="bullet"/>
      <w:lvlText w:val="•"/>
      <w:lvlJc w:val="left"/>
      <w:pPr>
        <w:tabs>
          <w:tab w:val="num" w:pos="3600"/>
        </w:tabs>
        <w:ind w:left="3600" w:hanging="360"/>
      </w:pPr>
      <w:rPr>
        <w:rFonts w:ascii="Arial" w:hAnsi="Arial" w:hint="default"/>
      </w:rPr>
    </w:lvl>
    <w:lvl w:ilvl="5" w:tplc="A4609590" w:tentative="1">
      <w:start w:val="1"/>
      <w:numFmt w:val="bullet"/>
      <w:lvlText w:val="•"/>
      <w:lvlJc w:val="left"/>
      <w:pPr>
        <w:tabs>
          <w:tab w:val="num" w:pos="4320"/>
        </w:tabs>
        <w:ind w:left="4320" w:hanging="360"/>
      </w:pPr>
      <w:rPr>
        <w:rFonts w:ascii="Arial" w:hAnsi="Arial" w:hint="default"/>
      </w:rPr>
    </w:lvl>
    <w:lvl w:ilvl="6" w:tplc="4A3E858E" w:tentative="1">
      <w:start w:val="1"/>
      <w:numFmt w:val="bullet"/>
      <w:lvlText w:val="•"/>
      <w:lvlJc w:val="left"/>
      <w:pPr>
        <w:tabs>
          <w:tab w:val="num" w:pos="5040"/>
        </w:tabs>
        <w:ind w:left="5040" w:hanging="360"/>
      </w:pPr>
      <w:rPr>
        <w:rFonts w:ascii="Arial" w:hAnsi="Arial" w:hint="default"/>
      </w:rPr>
    </w:lvl>
    <w:lvl w:ilvl="7" w:tplc="0414B1F0" w:tentative="1">
      <w:start w:val="1"/>
      <w:numFmt w:val="bullet"/>
      <w:lvlText w:val="•"/>
      <w:lvlJc w:val="left"/>
      <w:pPr>
        <w:tabs>
          <w:tab w:val="num" w:pos="5760"/>
        </w:tabs>
        <w:ind w:left="5760" w:hanging="360"/>
      </w:pPr>
      <w:rPr>
        <w:rFonts w:ascii="Arial" w:hAnsi="Arial" w:hint="default"/>
      </w:rPr>
    </w:lvl>
    <w:lvl w:ilvl="8" w:tplc="B15EFF6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AF1BA6"/>
    <w:multiLevelType w:val="hybridMultilevel"/>
    <w:tmpl w:val="5ED69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242C5"/>
    <w:multiLevelType w:val="hybridMultilevel"/>
    <w:tmpl w:val="B3068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962E6B"/>
    <w:multiLevelType w:val="hybridMultilevel"/>
    <w:tmpl w:val="E90A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33247F"/>
    <w:multiLevelType w:val="hybridMultilevel"/>
    <w:tmpl w:val="8CECA1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97B94"/>
    <w:multiLevelType w:val="hybridMultilevel"/>
    <w:tmpl w:val="7FF2E0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300FB1"/>
    <w:multiLevelType w:val="hybridMultilevel"/>
    <w:tmpl w:val="5E765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9306EB"/>
    <w:multiLevelType w:val="hybridMultilevel"/>
    <w:tmpl w:val="3FCA77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C85791"/>
    <w:multiLevelType w:val="hybridMultilevel"/>
    <w:tmpl w:val="15385B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22301D"/>
    <w:multiLevelType w:val="hybridMultilevel"/>
    <w:tmpl w:val="ECFAD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8456DA"/>
    <w:multiLevelType w:val="hybridMultilevel"/>
    <w:tmpl w:val="6C1604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B23A5D"/>
    <w:multiLevelType w:val="hybridMultilevel"/>
    <w:tmpl w:val="318E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765788"/>
    <w:multiLevelType w:val="hybridMultilevel"/>
    <w:tmpl w:val="867C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52430C"/>
    <w:multiLevelType w:val="hybridMultilevel"/>
    <w:tmpl w:val="C7E8CBAE"/>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474F1"/>
    <w:multiLevelType w:val="hybridMultilevel"/>
    <w:tmpl w:val="C79C314A"/>
    <w:lvl w:ilvl="0" w:tplc="AACE1F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62529D"/>
    <w:multiLevelType w:val="hybridMultilevel"/>
    <w:tmpl w:val="3D044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9156D7"/>
    <w:multiLevelType w:val="hybridMultilevel"/>
    <w:tmpl w:val="866C4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762252"/>
    <w:multiLevelType w:val="hybridMultilevel"/>
    <w:tmpl w:val="97540E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D30678C"/>
    <w:multiLevelType w:val="hybridMultilevel"/>
    <w:tmpl w:val="73DA0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D73A3F"/>
    <w:multiLevelType w:val="hybridMultilevel"/>
    <w:tmpl w:val="6E120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0"/>
  </w:num>
  <w:num w:numId="3">
    <w:abstractNumId w:val="4"/>
  </w:num>
  <w:num w:numId="4">
    <w:abstractNumId w:val="22"/>
  </w:num>
  <w:num w:numId="5">
    <w:abstractNumId w:val="7"/>
  </w:num>
  <w:num w:numId="6">
    <w:abstractNumId w:val="16"/>
  </w:num>
  <w:num w:numId="7">
    <w:abstractNumId w:val="12"/>
  </w:num>
  <w:num w:numId="8">
    <w:abstractNumId w:val="6"/>
  </w:num>
  <w:num w:numId="9">
    <w:abstractNumId w:val="14"/>
  </w:num>
  <w:num w:numId="10">
    <w:abstractNumId w:val="15"/>
  </w:num>
  <w:num w:numId="11">
    <w:abstractNumId w:val="0"/>
  </w:num>
  <w:num w:numId="12">
    <w:abstractNumId w:val="18"/>
  </w:num>
  <w:num w:numId="13">
    <w:abstractNumId w:val="19"/>
  </w:num>
  <w:num w:numId="14">
    <w:abstractNumId w:val="8"/>
  </w:num>
  <w:num w:numId="15">
    <w:abstractNumId w:val="2"/>
  </w:num>
  <w:num w:numId="16">
    <w:abstractNumId w:val="11"/>
  </w:num>
  <w:num w:numId="17">
    <w:abstractNumId w:val="9"/>
  </w:num>
  <w:num w:numId="18">
    <w:abstractNumId w:val="21"/>
  </w:num>
  <w:num w:numId="19">
    <w:abstractNumId w:val="5"/>
  </w:num>
  <w:num w:numId="20">
    <w:abstractNumId w:val="1"/>
  </w:num>
  <w:num w:numId="21">
    <w:abstractNumId w:val="17"/>
  </w:num>
  <w:num w:numId="22">
    <w:abstractNumId w:val="3"/>
  </w:num>
  <w:num w:numId="23">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7E3"/>
    <w:rsid w:val="000447E5"/>
    <w:rsid w:val="000545C8"/>
    <w:rsid w:val="000B2D9E"/>
    <w:rsid w:val="000B669D"/>
    <w:rsid w:val="000E0E8E"/>
    <w:rsid w:val="000F13EC"/>
    <w:rsid w:val="000F378E"/>
    <w:rsid w:val="001079FE"/>
    <w:rsid w:val="0011061D"/>
    <w:rsid w:val="001275E7"/>
    <w:rsid w:val="001865DC"/>
    <w:rsid w:val="001867A4"/>
    <w:rsid w:val="001A0ED0"/>
    <w:rsid w:val="001B3090"/>
    <w:rsid w:val="001B50F9"/>
    <w:rsid w:val="001B5243"/>
    <w:rsid w:val="001C1086"/>
    <w:rsid w:val="001F0727"/>
    <w:rsid w:val="001F6A45"/>
    <w:rsid w:val="00202D71"/>
    <w:rsid w:val="00223A78"/>
    <w:rsid w:val="002278ED"/>
    <w:rsid w:val="00233007"/>
    <w:rsid w:val="00252F0C"/>
    <w:rsid w:val="00283156"/>
    <w:rsid w:val="002979ED"/>
    <w:rsid w:val="002A7AC5"/>
    <w:rsid w:val="002C1394"/>
    <w:rsid w:val="002C61C5"/>
    <w:rsid w:val="002E2E6A"/>
    <w:rsid w:val="002E4963"/>
    <w:rsid w:val="002F6128"/>
    <w:rsid w:val="00300A36"/>
    <w:rsid w:val="00315F5D"/>
    <w:rsid w:val="00325363"/>
    <w:rsid w:val="00342355"/>
    <w:rsid w:val="00343546"/>
    <w:rsid w:val="0034534E"/>
    <w:rsid w:val="00346ECA"/>
    <w:rsid w:val="00352306"/>
    <w:rsid w:val="003659A8"/>
    <w:rsid w:val="0037446D"/>
    <w:rsid w:val="00383CBB"/>
    <w:rsid w:val="0039003A"/>
    <w:rsid w:val="00393F5B"/>
    <w:rsid w:val="003B2C9B"/>
    <w:rsid w:val="003B7F92"/>
    <w:rsid w:val="003C208A"/>
    <w:rsid w:val="003D563A"/>
    <w:rsid w:val="003E345F"/>
    <w:rsid w:val="003F0D29"/>
    <w:rsid w:val="00405A66"/>
    <w:rsid w:val="004473A8"/>
    <w:rsid w:val="00462D9D"/>
    <w:rsid w:val="00480366"/>
    <w:rsid w:val="00497A45"/>
    <w:rsid w:val="00497E2A"/>
    <w:rsid w:val="004B54AB"/>
    <w:rsid w:val="004C3C37"/>
    <w:rsid w:val="004D7815"/>
    <w:rsid w:val="004E548E"/>
    <w:rsid w:val="005104F7"/>
    <w:rsid w:val="00531909"/>
    <w:rsid w:val="00577091"/>
    <w:rsid w:val="0059331F"/>
    <w:rsid w:val="005A3AE0"/>
    <w:rsid w:val="005B5AD2"/>
    <w:rsid w:val="005D1314"/>
    <w:rsid w:val="005D61C1"/>
    <w:rsid w:val="005E21FB"/>
    <w:rsid w:val="006042B4"/>
    <w:rsid w:val="00636681"/>
    <w:rsid w:val="00637A30"/>
    <w:rsid w:val="006577E3"/>
    <w:rsid w:val="00666904"/>
    <w:rsid w:val="00683876"/>
    <w:rsid w:val="00694A72"/>
    <w:rsid w:val="006A1349"/>
    <w:rsid w:val="006A6C16"/>
    <w:rsid w:val="006B35F2"/>
    <w:rsid w:val="006C5EFB"/>
    <w:rsid w:val="006D3D44"/>
    <w:rsid w:val="006E5574"/>
    <w:rsid w:val="00726DEB"/>
    <w:rsid w:val="0074470D"/>
    <w:rsid w:val="00762E59"/>
    <w:rsid w:val="00777DB8"/>
    <w:rsid w:val="007813C8"/>
    <w:rsid w:val="007841C7"/>
    <w:rsid w:val="00785915"/>
    <w:rsid w:val="00793F7C"/>
    <w:rsid w:val="00794DAE"/>
    <w:rsid w:val="007A2EE2"/>
    <w:rsid w:val="007B50E8"/>
    <w:rsid w:val="007E2DE5"/>
    <w:rsid w:val="00804F03"/>
    <w:rsid w:val="008440C5"/>
    <w:rsid w:val="00847723"/>
    <w:rsid w:val="008874FD"/>
    <w:rsid w:val="00894EEF"/>
    <w:rsid w:val="008A059A"/>
    <w:rsid w:val="008A0C45"/>
    <w:rsid w:val="008C2EAC"/>
    <w:rsid w:val="008E5197"/>
    <w:rsid w:val="008E6C9B"/>
    <w:rsid w:val="00906895"/>
    <w:rsid w:val="00916379"/>
    <w:rsid w:val="00920C56"/>
    <w:rsid w:val="009266DB"/>
    <w:rsid w:val="009368F9"/>
    <w:rsid w:val="00956483"/>
    <w:rsid w:val="00957E56"/>
    <w:rsid w:val="00965A16"/>
    <w:rsid w:val="0098386C"/>
    <w:rsid w:val="009B266A"/>
    <w:rsid w:val="009B655E"/>
    <w:rsid w:val="009C5DC6"/>
    <w:rsid w:val="009E49FC"/>
    <w:rsid w:val="00A2141B"/>
    <w:rsid w:val="00A4429F"/>
    <w:rsid w:val="00A45C66"/>
    <w:rsid w:val="00A7051E"/>
    <w:rsid w:val="00A73BFB"/>
    <w:rsid w:val="00AC0431"/>
    <w:rsid w:val="00AC4051"/>
    <w:rsid w:val="00AD1C2C"/>
    <w:rsid w:val="00AF5B0A"/>
    <w:rsid w:val="00B10647"/>
    <w:rsid w:val="00B33E9F"/>
    <w:rsid w:val="00B5080F"/>
    <w:rsid w:val="00B571B6"/>
    <w:rsid w:val="00B71CCA"/>
    <w:rsid w:val="00B7716F"/>
    <w:rsid w:val="00B83E2F"/>
    <w:rsid w:val="00B95604"/>
    <w:rsid w:val="00BA1BF1"/>
    <w:rsid w:val="00BA1F15"/>
    <w:rsid w:val="00BA5319"/>
    <w:rsid w:val="00BA7700"/>
    <w:rsid w:val="00BB412E"/>
    <w:rsid w:val="00BE6CF9"/>
    <w:rsid w:val="00C33E2C"/>
    <w:rsid w:val="00C37743"/>
    <w:rsid w:val="00C46436"/>
    <w:rsid w:val="00C5798E"/>
    <w:rsid w:val="00C61E03"/>
    <w:rsid w:val="00C6335E"/>
    <w:rsid w:val="00C67830"/>
    <w:rsid w:val="00C701F2"/>
    <w:rsid w:val="00C70456"/>
    <w:rsid w:val="00C7463F"/>
    <w:rsid w:val="00C7653F"/>
    <w:rsid w:val="00C829E0"/>
    <w:rsid w:val="00C95975"/>
    <w:rsid w:val="00C96625"/>
    <w:rsid w:val="00CA6616"/>
    <w:rsid w:val="00CB2D58"/>
    <w:rsid w:val="00CB4E87"/>
    <w:rsid w:val="00CE76B7"/>
    <w:rsid w:val="00D36762"/>
    <w:rsid w:val="00D37154"/>
    <w:rsid w:val="00D47120"/>
    <w:rsid w:val="00D572D8"/>
    <w:rsid w:val="00D611A4"/>
    <w:rsid w:val="00D63DD7"/>
    <w:rsid w:val="00D816B6"/>
    <w:rsid w:val="00D87D78"/>
    <w:rsid w:val="00D92C1C"/>
    <w:rsid w:val="00DC22FE"/>
    <w:rsid w:val="00DF6048"/>
    <w:rsid w:val="00E10324"/>
    <w:rsid w:val="00E12BF2"/>
    <w:rsid w:val="00E36A27"/>
    <w:rsid w:val="00E415B0"/>
    <w:rsid w:val="00E53F2F"/>
    <w:rsid w:val="00E83FB5"/>
    <w:rsid w:val="00E962C1"/>
    <w:rsid w:val="00F1751A"/>
    <w:rsid w:val="00F40C94"/>
    <w:rsid w:val="00F454DB"/>
    <w:rsid w:val="00F560C8"/>
    <w:rsid w:val="00FA5E97"/>
    <w:rsid w:val="00FD54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F2EDA4"/>
  <w15:docId w15:val="{2D341AD5-F59E-4357-87BE-64F0ACEC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436"/>
    <w:pPr>
      <w:ind w:left="720"/>
      <w:contextualSpacing/>
    </w:pPr>
  </w:style>
  <w:style w:type="paragraph" w:styleId="BalloonText">
    <w:name w:val="Balloon Text"/>
    <w:basedOn w:val="Normal"/>
    <w:link w:val="BalloonTextChar"/>
    <w:uiPriority w:val="99"/>
    <w:semiHidden/>
    <w:unhideWhenUsed/>
    <w:rsid w:val="001865D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865DC"/>
    <w:rPr>
      <w:rFonts w:ascii="Lucida Grande" w:hAnsi="Lucida Grande"/>
      <w:sz w:val="18"/>
      <w:szCs w:val="18"/>
    </w:rPr>
  </w:style>
  <w:style w:type="table" w:styleId="TableGrid">
    <w:name w:val="Table Grid"/>
    <w:basedOn w:val="TableNormal"/>
    <w:uiPriority w:val="59"/>
    <w:rsid w:val="00186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BF1"/>
    <w:rPr>
      <w:color w:val="0563C1" w:themeColor="hyperlink"/>
      <w:u w:val="single"/>
    </w:rPr>
  </w:style>
  <w:style w:type="paragraph" w:styleId="NormalWeb">
    <w:name w:val="Normal (Web)"/>
    <w:basedOn w:val="Normal"/>
    <w:uiPriority w:val="99"/>
    <w:unhideWhenUsed/>
    <w:rsid w:val="001867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83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156"/>
  </w:style>
  <w:style w:type="paragraph" w:styleId="Footer">
    <w:name w:val="footer"/>
    <w:basedOn w:val="Normal"/>
    <w:link w:val="FooterChar"/>
    <w:uiPriority w:val="99"/>
    <w:unhideWhenUsed/>
    <w:rsid w:val="00283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156"/>
  </w:style>
  <w:style w:type="paragraph" w:styleId="NoSpacing">
    <w:name w:val="No Spacing"/>
    <w:uiPriority w:val="1"/>
    <w:qFormat/>
    <w:rsid w:val="008A0C45"/>
    <w:pPr>
      <w:spacing w:after="0" w:line="240" w:lineRule="auto"/>
    </w:pPr>
  </w:style>
  <w:style w:type="paragraph" w:customStyle="1" w:styleId="indent3new">
    <w:name w:val="indent3new"/>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
    <w:name w:val="questiona"/>
    <w:basedOn w:val="Normal"/>
    <w:rsid w:val="008440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8440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i">
    <w:name w:val="questionai"/>
    <w:basedOn w:val="Normal"/>
    <w:rsid w:val="00F560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ms">
    <w:name w:val="levelms"/>
    <w:basedOn w:val="Normal"/>
    <w:rsid w:val="00F560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cept">
    <w:name w:val="accept"/>
    <w:basedOn w:val="Normal"/>
    <w:rsid w:val="00F560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
    <w:name w:val="indent1a"/>
    <w:basedOn w:val="Normal"/>
    <w:rsid w:val="00F560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
    <w:name w:val="level"/>
    <w:basedOn w:val="Normal"/>
    <w:rsid w:val="00726DE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807072">
      <w:bodyDiv w:val="1"/>
      <w:marLeft w:val="0"/>
      <w:marRight w:val="0"/>
      <w:marTop w:val="0"/>
      <w:marBottom w:val="0"/>
      <w:divBdr>
        <w:top w:val="none" w:sz="0" w:space="0" w:color="auto"/>
        <w:left w:val="none" w:sz="0" w:space="0" w:color="auto"/>
        <w:bottom w:val="none" w:sz="0" w:space="0" w:color="auto"/>
        <w:right w:val="none" w:sz="0" w:space="0" w:color="auto"/>
      </w:divBdr>
    </w:div>
    <w:div w:id="63458113">
      <w:bodyDiv w:val="1"/>
      <w:marLeft w:val="0"/>
      <w:marRight w:val="0"/>
      <w:marTop w:val="0"/>
      <w:marBottom w:val="0"/>
      <w:divBdr>
        <w:top w:val="none" w:sz="0" w:space="0" w:color="auto"/>
        <w:left w:val="none" w:sz="0" w:space="0" w:color="auto"/>
        <w:bottom w:val="none" w:sz="0" w:space="0" w:color="auto"/>
        <w:right w:val="none" w:sz="0" w:space="0" w:color="auto"/>
      </w:divBdr>
      <w:divsChild>
        <w:div w:id="1439594572">
          <w:marLeft w:val="547"/>
          <w:marRight w:val="0"/>
          <w:marTop w:val="134"/>
          <w:marBottom w:val="0"/>
          <w:divBdr>
            <w:top w:val="none" w:sz="0" w:space="0" w:color="auto"/>
            <w:left w:val="none" w:sz="0" w:space="0" w:color="auto"/>
            <w:bottom w:val="none" w:sz="0" w:space="0" w:color="auto"/>
            <w:right w:val="none" w:sz="0" w:space="0" w:color="auto"/>
          </w:divBdr>
        </w:div>
        <w:div w:id="882327186">
          <w:marLeft w:val="547"/>
          <w:marRight w:val="0"/>
          <w:marTop w:val="134"/>
          <w:marBottom w:val="0"/>
          <w:divBdr>
            <w:top w:val="none" w:sz="0" w:space="0" w:color="auto"/>
            <w:left w:val="none" w:sz="0" w:space="0" w:color="auto"/>
            <w:bottom w:val="none" w:sz="0" w:space="0" w:color="auto"/>
            <w:right w:val="none" w:sz="0" w:space="0" w:color="auto"/>
          </w:divBdr>
        </w:div>
      </w:divsChild>
    </w:div>
    <w:div w:id="139542029">
      <w:bodyDiv w:val="1"/>
      <w:marLeft w:val="0"/>
      <w:marRight w:val="0"/>
      <w:marTop w:val="0"/>
      <w:marBottom w:val="0"/>
      <w:divBdr>
        <w:top w:val="none" w:sz="0" w:space="0" w:color="auto"/>
        <w:left w:val="none" w:sz="0" w:space="0" w:color="auto"/>
        <w:bottom w:val="none" w:sz="0" w:space="0" w:color="auto"/>
        <w:right w:val="none" w:sz="0" w:space="0" w:color="auto"/>
      </w:divBdr>
      <w:divsChild>
        <w:div w:id="1866628741">
          <w:marLeft w:val="274"/>
          <w:marRight w:val="0"/>
          <w:marTop w:val="150"/>
          <w:marBottom w:val="0"/>
          <w:divBdr>
            <w:top w:val="none" w:sz="0" w:space="0" w:color="auto"/>
            <w:left w:val="none" w:sz="0" w:space="0" w:color="auto"/>
            <w:bottom w:val="none" w:sz="0" w:space="0" w:color="auto"/>
            <w:right w:val="none" w:sz="0" w:space="0" w:color="auto"/>
          </w:divBdr>
        </w:div>
        <w:div w:id="1134056447">
          <w:marLeft w:val="274"/>
          <w:marRight w:val="0"/>
          <w:marTop w:val="150"/>
          <w:marBottom w:val="0"/>
          <w:divBdr>
            <w:top w:val="none" w:sz="0" w:space="0" w:color="auto"/>
            <w:left w:val="none" w:sz="0" w:space="0" w:color="auto"/>
            <w:bottom w:val="none" w:sz="0" w:space="0" w:color="auto"/>
            <w:right w:val="none" w:sz="0" w:space="0" w:color="auto"/>
          </w:divBdr>
        </w:div>
      </w:divsChild>
    </w:div>
    <w:div w:id="202249416">
      <w:bodyDiv w:val="1"/>
      <w:marLeft w:val="0"/>
      <w:marRight w:val="0"/>
      <w:marTop w:val="0"/>
      <w:marBottom w:val="0"/>
      <w:divBdr>
        <w:top w:val="none" w:sz="0" w:space="0" w:color="auto"/>
        <w:left w:val="none" w:sz="0" w:space="0" w:color="auto"/>
        <w:bottom w:val="none" w:sz="0" w:space="0" w:color="auto"/>
        <w:right w:val="none" w:sz="0" w:space="0" w:color="auto"/>
      </w:divBdr>
    </w:div>
    <w:div w:id="236719461">
      <w:bodyDiv w:val="1"/>
      <w:marLeft w:val="0"/>
      <w:marRight w:val="0"/>
      <w:marTop w:val="0"/>
      <w:marBottom w:val="0"/>
      <w:divBdr>
        <w:top w:val="none" w:sz="0" w:space="0" w:color="auto"/>
        <w:left w:val="none" w:sz="0" w:space="0" w:color="auto"/>
        <w:bottom w:val="none" w:sz="0" w:space="0" w:color="auto"/>
        <w:right w:val="none" w:sz="0" w:space="0" w:color="auto"/>
      </w:divBdr>
    </w:div>
    <w:div w:id="245920797">
      <w:bodyDiv w:val="1"/>
      <w:marLeft w:val="0"/>
      <w:marRight w:val="0"/>
      <w:marTop w:val="0"/>
      <w:marBottom w:val="0"/>
      <w:divBdr>
        <w:top w:val="none" w:sz="0" w:space="0" w:color="auto"/>
        <w:left w:val="none" w:sz="0" w:space="0" w:color="auto"/>
        <w:bottom w:val="none" w:sz="0" w:space="0" w:color="auto"/>
        <w:right w:val="none" w:sz="0" w:space="0" w:color="auto"/>
      </w:divBdr>
    </w:div>
    <w:div w:id="269700683">
      <w:bodyDiv w:val="1"/>
      <w:marLeft w:val="0"/>
      <w:marRight w:val="0"/>
      <w:marTop w:val="0"/>
      <w:marBottom w:val="0"/>
      <w:divBdr>
        <w:top w:val="none" w:sz="0" w:space="0" w:color="auto"/>
        <w:left w:val="none" w:sz="0" w:space="0" w:color="auto"/>
        <w:bottom w:val="none" w:sz="0" w:space="0" w:color="auto"/>
        <w:right w:val="none" w:sz="0" w:space="0" w:color="auto"/>
      </w:divBdr>
    </w:div>
    <w:div w:id="280501300">
      <w:bodyDiv w:val="1"/>
      <w:marLeft w:val="0"/>
      <w:marRight w:val="0"/>
      <w:marTop w:val="0"/>
      <w:marBottom w:val="0"/>
      <w:divBdr>
        <w:top w:val="none" w:sz="0" w:space="0" w:color="auto"/>
        <w:left w:val="none" w:sz="0" w:space="0" w:color="auto"/>
        <w:bottom w:val="none" w:sz="0" w:space="0" w:color="auto"/>
        <w:right w:val="none" w:sz="0" w:space="0" w:color="auto"/>
      </w:divBdr>
    </w:div>
    <w:div w:id="298656691">
      <w:bodyDiv w:val="1"/>
      <w:marLeft w:val="0"/>
      <w:marRight w:val="0"/>
      <w:marTop w:val="0"/>
      <w:marBottom w:val="0"/>
      <w:divBdr>
        <w:top w:val="none" w:sz="0" w:space="0" w:color="auto"/>
        <w:left w:val="none" w:sz="0" w:space="0" w:color="auto"/>
        <w:bottom w:val="none" w:sz="0" w:space="0" w:color="auto"/>
        <w:right w:val="none" w:sz="0" w:space="0" w:color="auto"/>
      </w:divBdr>
    </w:div>
    <w:div w:id="323632431">
      <w:bodyDiv w:val="1"/>
      <w:marLeft w:val="0"/>
      <w:marRight w:val="0"/>
      <w:marTop w:val="0"/>
      <w:marBottom w:val="0"/>
      <w:divBdr>
        <w:top w:val="none" w:sz="0" w:space="0" w:color="auto"/>
        <w:left w:val="none" w:sz="0" w:space="0" w:color="auto"/>
        <w:bottom w:val="none" w:sz="0" w:space="0" w:color="auto"/>
        <w:right w:val="none" w:sz="0" w:space="0" w:color="auto"/>
      </w:divBdr>
    </w:div>
    <w:div w:id="335960031">
      <w:bodyDiv w:val="1"/>
      <w:marLeft w:val="0"/>
      <w:marRight w:val="0"/>
      <w:marTop w:val="0"/>
      <w:marBottom w:val="0"/>
      <w:divBdr>
        <w:top w:val="none" w:sz="0" w:space="0" w:color="auto"/>
        <w:left w:val="none" w:sz="0" w:space="0" w:color="auto"/>
        <w:bottom w:val="none" w:sz="0" w:space="0" w:color="auto"/>
        <w:right w:val="none" w:sz="0" w:space="0" w:color="auto"/>
      </w:divBdr>
    </w:div>
    <w:div w:id="401290946">
      <w:bodyDiv w:val="1"/>
      <w:marLeft w:val="0"/>
      <w:marRight w:val="0"/>
      <w:marTop w:val="0"/>
      <w:marBottom w:val="0"/>
      <w:divBdr>
        <w:top w:val="none" w:sz="0" w:space="0" w:color="auto"/>
        <w:left w:val="none" w:sz="0" w:space="0" w:color="auto"/>
        <w:bottom w:val="none" w:sz="0" w:space="0" w:color="auto"/>
        <w:right w:val="none" w:sz="0" w:space="0" w:color="auto"/>
      </w:divBdr>
    </w:div>
    <w:div w:id="494687432">
      <w:bodyDiv w:val="1"/>
      <w:marLeft w:val="0"/>
      <w:marRight w:val="0"/>
      <w:marTop w:val="0"/>
      <w:marBottom w:val="0"/>
      <w:divBdr>
        <w:top w:val="none" w:sz="0" w:space="0" w:color="auto"/>
        <w:left w:val="none" w:sz="0" w:space="0" w:color="auto"/>
        <w:bottom w:val="none" w:sz="0" w:space="0" w:color="auto"/>
        <w:right w:val="none" w:sz="0" w:space="0" w:color="auto"/>
      </w:divBdr>
    </w:div>
    <w:div w:id="521941854">
      <w:bodyDiv w:val="1"/>
      <w:marLeft w:val="0"/>
      <w:marRight w:val="0"/>
      <w:marTop w:val="0"/>
      <w:marBottom w:val="0"/>
      <w:divBdr>
        <w:top w:val="none" w:sz="0" w:space="0" w:color="auto"/>
        <w:left w:val="none" w:sz="0" w:space="0" w:color="auto"/>
        <w:bottom w:val="none" w:sz="0" w:space="0" w:color="auto"/>
        <w:right w:val="none" w:sz="0" w:space="0" w:color="auto"/>
      </w:divBdr>
    </w:div>
    <w:div w:id="600333345">
      <w:bodyDiv w:val="1"/>
      <w:marLeft w:val="0"/>
      <w:marRight w:val="0"/>
      <w:marTop w:val="0"/>
      <w:marBottom w:val="0"/>
      <w:divBdr>
        <w:top w:val="none" w:sz="0" w:space="0" w:color="auto"/>
        <w:left w:val="none" w:sz="0" w:space="0" w:color="auto"/>
        <w:bottom w:val="none" w:sz="0" w:space="0" w:color="auto"/>
        <w:right w:val="none" w:sz="0" w:space="0" w:color="auto"/>
      </w:divBdr>
    </w:div>
    <w:div w:id="669716753">
      <w:bodyDiv w:val="1"/>
      <w:marLeft w:val="0"/>
      <w:marRight w:val="0"/>
      <w:marTop w:val="0"/>
      <w:marBottom w:val="0"/>
      <w:divBdr>
        <w:top w:val="none" w:sz="0" w:space="0" w:color="auto"/>
        <w:left w:val="none" w:sz="0" w:space="0" w:color="auto"/>
        <w:bottom w:val="none" w:sz="0" w:space="0" w:color="auto"/>
        <w:right w:val="none" w:sz="0" w:space="0" w:color="auto"/>
      </w:divBdr>
    </w:div>
    <w:div w:id="685864252">
      <w:bodyDiv w:val="1"/>
      <w:marLeft w:val="0"/>
      <w:marRight w:val="0"/>
      <w:marTop w:val="0"/>
      <w:marBottom w:val="0"/>
      <w:divBdr>
        <w:top w:val="none" w:sz="0" w:space="0" w:color="auto"/>
        <w:left w:val="none" w:sz="0" w:space="0" w:color="auto"/>
        <w:bottom w:val="none" w:sz="0" w:space="0" w:color="auto"/>
        <w:right w:val="none" w:sz="0" w:space="0" w:color="auto"/>
      </w:divBdr>
    </w:div>
    <w:div w:id="739208473">
      <w:bodyDiv w:val="1"/>
      <w:marLeft w:val="0"/>
      <w:marRight w:val="0"/>
      <w:marTop w:val="0"/>
      <w:marBottom w:val="0"/>
      <w:divBdr>
        <w:top w:val="none" w:sz="0" w:space="0" w:color="auto"/>
        <w:left w:val="none" w:sz="0" w:space="0" w:color="auto"/>
        <w:bottom w:val="none" w:sz="0" w:space="0" w:color="auto"/>
        <w:right w:val="none" w:sz="0" w:space="0" w:color="auto"/>
      </w:divBdr>
    </w:div>
    <w:div w:id="828058542">
      <w:bodyDiv w:val="1"/>
      <w:marLeft w:val="0"/>
      <w:marRight w:val="0"/>
      <w:marTop w:val="0"/>
      <w:marBottom w:val="0"/>
      <w:divBdr>
        <w:top w:val="none" w:sz="0" w:space="0" w:color="auto"/>
        <w:left w:val="none" w:sz="0" w:space="0" w:color="auto"/>
        <w:bottom w:val="none" w:sz="0" w:space="0" w:color="auto"/>
        <w:right w:val="none" w:sz="0" w:space="0" w:color="auto"/>
      </w:divBdr>
    </w:div>
    <w:div w:id="848057887">
      <w:bodyDiv w:val="1"/>
      <w:marLeft w:val="0"/>
      <w:marRight w:val="0"/>
      <w:marTop w:val="0"/>
      <w:marBottom w:val="0"/>
      <w:divBdr>
        <w:top w:val="none" w:sz="0" w:space="0" w:color="auto"/>
        <w:left w:val="none" w:sz="0" w:space="0" w:color="auto"/>
        <w:bottom w:val="none" w:sz="0" w:space="0" w:color="auto"/>
        <w:right w:val="none" w:sz="0" w:space="0" w:color="auto"/>
      </w:divBdr>
    </w:div>
    <w:div w:id="899634820">
      <w:bodyDiv w:val="1"/>
      <w:marLeft w:val="0"/>
      <w:marRight w:val="0"/>
      <w:marTop w:val="0"/>
      <w:marBottom w:val="0"/>
      <w:divBdr>
        <w:top w:val="none" w:sz="0" w:space="0" w:color="auto"/>
        <w:left w:val="none" w:sz="0" w:space="0" w:color="auto"/>
        <w:bottom w:val="none" w:sz="0" w:space="0" w:color="auto"/>
        <w:right w:val="none" w:sz="0" w:space="0" w:color="auto"/>
      </w:divBdr>
    </w:div>
    <w:div w:id="949317787">
      <w:bodyDiv w:val="1"/>
      <w:marLeft w:val="0"/>
      <w:marRight w:val="0"/>
      <w:marTop w:val="0"/>
      <w:marBottom w:val="0"/>
      <w:divBdr>
        <w:top w:val="none" w:sz="0" w:space="0" w:color="auto"/>
        <w:left w:val="none" w:sz="0" w:space="0" w:color="auto"/>
        <w:bottom w:val="none" w:sz="0" w:space="0" w:color="auto"/>
        <w:right w:val="none" w:sz="0" w:space="0" w:color="auto"/>
      </w:divBdr>
    </w:div>
    <w:div w:id="979387426">
      <w:bodyDiv w:val="1"/>
      <w:marLeft w:val="0"/>
      <w:marRight w:val="0"/>
      <w:marTop w:val="0"/>
      <w:marBottom w:val="0"/>
      <w:divBdr>
        <w:top w:val="none" w:sz="0" w:space="0" w:color="auto"/>
        <w:left w:val="none" w:sz="0" w:space="0" w:color="auto"/>
        <w:bottom w:val="none" w:sz="0" w:space="0" w:color="auto"/>
        <w:right w:val="none" w:sz="0" w:space="0" w:color="auto"/>
      </w:divBdr>
    </w:div>
    <w:div w:id="1004011822">
      <w:bodyDiv w:val="1"/>
      <w:marLeft w:val="0"/>
      <w:marRight w:val="0"/>
      <w:marTop w:val="0"/>
      <w:marBottom w:val="0"/>
      <w:divBdr>
        <w:top w:val="none" w:sz="0" w:space="0" w:color="auto"/>
        <w:left w:val="none" w:sz="0" w:space="0" w:color="auto"/>
        <w:bottom w:val="none" w:sz="0" w:space="0" w:color="auto"/>
        <w:right w:val="none" w:sz="0" w:space="0" w:color="auto"/>
      </w:divBdr>
    </w:div>
    <w:div w:id="1013068081">
      <w:bodyDiv w:val="1"/>
      <w:marLeft w:val="0"/>
      <w:marRight w:val="0"/>
      <w:marTop w:val="0"/>
      <w:marBottom w:val="0"/>
      <w:divBdr>
        <w:top w:val="none" w:sz="0" w:space="0" w:color="auto"/>
        <w:left w:val="none" w:sz="0" w:space="0" w:color="auto"/>
        <w:bottom w:val="none" w:sz="0" w:space="0" w:color="auto"/>
        <w:right w:val="none" w:sz="0" w:space="0" w:color="auto"/>
      </w:divBdr>
    </w:div>
    <w:div w:id="1021860785">
      <w:bodyDiv w:val="1"/>
      <w:marLeft w:val="0"/>
      <w:marRight w:val="0"/>
      <w:marTop w:val="0"/>
      <w:marBottom w:val="0"/>
      <w:divBdr>
        <w:top w:val="none" w:sz="0" w:space="0" w:color="auto"/>
        <w:left w:val="none" w:sz="0" w:space="0" w:color="auto"/>
        <w:bottom w:val="none" w:sz="0" w:space="0" w:color="auto"/>
        <w:right w:val="none" w:sz="0" w:space="0" w:color="auto"/>
      </w:divBdr>
    </w:div>
    <w:div w:id="1089086270">
      <w:bodyDiv w:val="1"/>
      <w:marLeft w:val="0"/>
      <w:marRight w:val="0"/>
      <w:marTop w:val="0"/>
      <w:marBottom w:val="0"/>
      <w:divBdr>
        <w:top w:val="none" w:sz="0" w:space="0" w:color="auto"/>
        <w:left w:val="none" w:sz="0" w:space="0" w:color="auto"/>
        <w:bottom w:val="none" w:sz="0" w:space="0" w:color="auto"/>
        <w:right w:val="none" w:sz="0" w:space="0" w:color="auto"/>
      </w:divBdr>
    </w:div>
    <w:div w:id="1132753028">
      <w:bodyDiv w:val="1"/>
      <w:marLeft w:val="0"/>
      <w:marRight w:val="0"/>
      <w:marTop w:val="0"/>
      <w:marBottom w:val="0"/>
      <w:divBdr>
        <w:top w:val="none" w:sz="0" w:space="0" w:color="auto"/>
        <w:left w:val="none" w:sz="0" w:space="0" w:color="auto"/>
        <w:bottom w:val="none" w:sz="0" w:space="0" w:color="auto"/>
        <w:right w:val="none" w:sz="0" w:space="0" w:color="auto"/>
      </w:divBdr>
    </w:div>
    <w:div w:id="1143615639">
      <w:bodyDiv w:val="1"/>
      <w:marLeft w:val="0"/>
      <w:marRight w:val="0"/>
      <w:marTop w:val="0"/>
      <w:marBottom w:val="0"/>
      <w:divBdr>
        <w:top w:val="none" w:sz="0" w:space="0" w:color="auto"/>
        <w:left w:val="none" w:sz="0" w:space="0" w:color="auto"/>
        <w:bottom w:val="none" w:sz="0" w:space="0" w:color="auto"/>
        <w:right w:val="none" w:sz="0" w:space="0" w:color="auto"/>
      </w:divBdr>
    </w:div>
    <w:div w:id="1248996200">
      <w:bodyDiv w:val="1"/>
      <w:marLeft w:val="0"/>
      <w:marRight w:val="0"/>
      <w:marTop w:val="0"/>
      <w:marBottom w:val="0"/>
      <w:divBdr>
        <w:top w:val="none" w:sz="0" w:space="0" w:color="auto"/>
        <w:left w:val="none" w:sz="0" w:space="0" w:color="auto"/>
        <w:bottom w:val="none" w:sz="0" w:space="0" w:color="auto"/>
        <w:right w:val="none" w:sz="0" w:space="0" w:color="auto"/>
      </w:divBdr>
    </w:div>
    <w:div w:id="1333413355">
      <w:bodyDiv w:val="1"/>
      <w:marLeft w:val="0"/>
      <w:marRight w:val="0"/>
      <w:marTop w:val="0"/>
      <w:marBottom w:val="0"/>
      <w:divBdr>
        <w:top w:val="none" w:sz="0" w:space="0" w:color="auto"/>
        <w:left w:val="none" w:sz="0" w:space="0" w:color="auto"/>
        <w:bottom w:val="none" w:sz="0" w:space="0" w:color="auto"/>
        <w:right w:val="none" w:sz="0" w:space="0" w:color="auto"/>
      </w:divBdr>
    </w:div>
    <w:div w:id="1476528410">
      <w:bodyDiv w:val="1"/>
      <w:marLeft w:val="0"/>
      <w:marRight w:val="0"/>
      <w:marTop w:val="0"/>
      <w:marBottom w:val="0"/>
      <w:divBdr>
        <w:top w:val="none" w:sz="0" w:space="0" w:color="auto"/>
        <w:left w:val="none" w:sz="0" w:space="0" w:color="auto"/>
        <w:bottom w:val="none" w:sz="0" w:space="0" w:color="auto"/>
        <w:right w:val="none" w:sz="0" w:space="0" w:color="auto"/>
      </w:divBdr>
    </w:div>
    <w:div w:id="1490291833">
      <w:bodyDiv w:val="1"/>
      <w:marLeft w:val="0"/>
      <w:marRight w:val="0"/>
      <w:marTop w:val="0"/>
      <w:marBottom w:val="0"/>
      <w:divBdr>
        <w:top w:val="none" w:sz="0" w:space="0" w:color="auto"/>
        <w:left w:val="none" w:sz="0" w:space="0" w:color="auto"/>
        <w:bottom w:val="none" w:sz="0" w:space="0" w:color="auto"/>
        <w:right w:val="none" w:sz="0" w:space="0" w:color="auto"/>
      </w:divBdr>
    </w:div>
    <w:div w:id="1569073170">
      <w:bodyDiv w:val="1"/>
      <w:marLeft w:val="0"/>
      <w:marRight w:val="0"/>
      <w:marTop w:val="0"/>
      <w:marBottom w:val="0"/>
      <w:divBdr>
        <w:top w:val="none" w:sz="0" w:space="0" w:color="auto"/>
        <w:left w:val="none" w:sz="0" w:space="0" w:color="auto"/>
        <w:bottom w:val="none" w:sz="0" w:space="0" w:color="auto"/>
        <w:right w:val="none" w:sz="0" w:space="0" w:color="auto"/>
      </w:divBdr>
    </w:div>
    <w:div w:id="1601719147">
      <w:bodyDiv w:val="1"/>
      <w:marLeft w:val="0"/>
      <w:marRight w:val="0"/>
      <w:marTop w:val="0"/>
      <w:marBottom w:val="0"/>
      <w:divBdr>
        <w:top w:val="none" w:sz="0" w:space="0" w:color="auto"/>
        <w:left w:val="none" w:sz="0" w:space="0" w:color="auto"/>
        <w:bottom w:val="none" w:sz="0" w:space="0" w:color="auto"/>
        <w:right w:val="none" w:sz="0" w:space="0" w:color="auto"/>
      </w:divBdr>
    </w:div>
    <w:div w:id="1725905286">
      <w:bodyDiv w:val="1"/>
      <w:marLeft w:val="0"/>
      <w:marRight w:val="0"/>
      <w:marTop w:val="0"/>
      <w:marBottom w:val="0"/>
      <w:divBdr>
        <w:top w:val="none" w:sz="0" w:space="0" w:color="auto"/>
        <w:left w:val="none" w:sz="0" w:space="0" w:color="auto"/>
        <w:bottom w:val="none" w:sz="0" w:space="0" w:color="auto"/>
        <w:right w:val="none" w:sz="0" w:space="0" w:color="auto"/>
      </w:divBdr>
    </w:div>
    <w:div w:id="1780565556">
      <w:bodyDiv w:val="1"/>
      <w:marLeft w:val="0"/>
      <w:marRight w:val="0"/>
      <w:marTop w:val="0"/>
      <w:marBottom w:val="0"/>
      <w:divBdr>
        <w:top w:val="none" w:sz="0" w:space="0" w:color="auto"/>
        <w:left w:val="none" w:sz="0" w:space="0" w:color="auto"/>
        <w:bottom w:val="none" w:sz="0" w:space="0" w:color="auto"/>
        <w:right w:val="none" w:sz="0" w:space="0" w:color="auto"/>
      </w:divBdr>
    </w:div>
    <w:div w:id="1827822132">
      <w:bodyDiv w:val="1"/>
      <w:marLeft w:val="0"/>
      <w:marRight w:val="0"/>
      <w:marTop w:val="0"/>
      <w:marBottom w:val="0"/>
      <w:divBdr>
        <w:top w:val="none" w:sz="0" w:space="0" w:color="auto"/>
        <w:left w:val="none" w:sz="0" w:space="0" w:color="auto"/>
        <w:bottom w:val="none" w:sz="0" w:space="0" w:color="auto"/>
        <w:right w:val="none" w:sz="0" w:space="0" w:color="auto"/>
      </w:divBdr>
    </w:div>
    <w:div w:id="1830710178">
      <w:bodyDiv w:val="1"/>
      <w:marLeft w:val="0"/>
      <w:marRight w:val="0"/>
      <w:marTop w:val="0"/>
      <w:marBottom w:val="0"/>
      <w:divBdr>
        <w:top w:val="none" w:sz="0" w:space="0" w:color="auto"/>
        <w:left w:val="none" w:sz="0" w:space="0" w:color="auto"/>
        <w:bottom w:val="none" w:sz="0" w:space="0" w:color="auto"/>
        <w:right w:val="none" w:sz="0" w:space="0" w:color="auto"/>
      </w:divBdr>
    </w:div>
    <w:div w:id="1856378442">
      <w:bodyDiv w:val="1"/>
      <w:marLeft w:val="0"/>
      <w:marRight w:val="0"/>
      <w:marTop w:val="0"/>
      <w:marBottom w:val="0"/>
      <w:divBdr>
        <w:top w:val="none" w:sz="0" w:space="0" w:color="auto"/>
        <w:left w:val="none" w:sz="0" w:space="0" w:color="auto"/>
        <w:bottom w:val="none" w:sz="0" w:space="0" w:color="auto"/>
        <w:right w:val="none" w:sz="0" w:space="0" w:color="auto"/>
      </w:divBdr>
    </w:div>
    <w:div w:id="1898514956">
      <w:bodyDiv w:val="1"/>
      <w:marLeft w:val="0"/>
      <w:marRight w:val="0"/>
      <w:marTop w:val="0"/>
      <w:marBottom w:val="0"/>
      <w:divBdr>
        <w:top w:val="none" w:sz="0" w:space="0" w:color="auto"/>
        <w:left w:val="none" w:sz="0" w:space="0" w:color="auto"/>
        <w:bottom w:val="none" w:sz="0" w:space="0" w:color="auto"/>
        <w:right w:val="none" w:sz="0" w:space="0" w:color="auto"/>
      </w:divBdr>
      <w:divsChild>
        <w:div w:id="1436096924">
          <w:marLeft w:val="720"/>
          <w:marRight w:val="0"/>
          <w:marTop w:val="0"/>
          <w:marBottom w:val="0"/>
          <w:divBdr>
            <w:top w:val="none" w:sz="0" w:space="0" w:color="auto"/>
            <w:left w:val="none" w:sz="0" w:space="0" w:color="auto"/>
            <w:bottom w:val="none" w:sz="0" w:space="0" w:color="auto"/>
            <w:right w:val="none" w:sz="0" w:space="0" w:color="auto"/>
          </w:divBdr>
        </w:div>
        <w:div w:id="106047181">
          <w:marLeft w:val="720"/>
          <w:marRight w:val="0"/>
          <w:marTop w:val="0"/>
          <w:marBottom w:val="0"/>
          <w:divBdr>
            <w:top w:val="none" w:sz="0" w:space="0" w:color="auto"/>
            <w:left w:val="none" w:sz="0" w:space="0" w:color="auto"/>
            <w:bottom w:val="none" w:sz="0" w:space="0" w:color="auto"/>
            <w:right w:val="none" w:sz="0" w:space="0" w:color="auto"/>
          </w:divBdr>
        </w:div>
        <w:div w:id="1614902613">
          <w:marLeft w:val="720"/>
          <w:marRight w:val="0"/>
          <w:marTop w:val="0"/>
          <w:marBottom w:val="0"/>
          <w:divBdr>
            <w:top w:val="none" w:sz="0" w:space="0" w:color="auto"/>
            <w:left w:val="none" w:sz="0" w:space="0" w:color="auto"/>
            <w:bottom w:val="none" w:sz="0" w:space="0" w:color="auto"/>
            <w:right w:val="none" w:sz="0" w:space="0" w:color="auto"/>
          </w:divBdr>
        </w:div>
        <w:div w:id="597714517">
          <w:marLeft w:val="720"/>
          <w:marRight w:val="0"/>
          <w:marTop w:val="0"/>
          <w:marBottom w:val="0"/>
          <w:divBdr>
            <w:top w:val="none" w:sz="0" w:space="0" w:color="auto"/>
            <w:left w:val="none" w:sz="0" w:space="0" w:color="auto"/>
            <w:bottom w:val="none" w:sz="0" w:space="0" w:color="auto"/>
            <w:right w:val="none" w:sz="0" w:space="0" w:color="auto"/>
          </w:divBdr>
        </w:div>
      </w:divsChild>
    </w:div>
    <w:div w:id="1954434608">
      <w:bodyDiv w:val="1"/>
      <w:marLeft w:val="0"/>
      <w:marRight w:val="0"/>
      <w:marTop w:val="0"/>
      <w:marBottom w:val="0"/>
      <w:divBdr>
        <w:top w:val="none" w:sz="0" w:space="0" w:color="auto"/>
        <w:left w:val="none" w:sz="0" w:space="0" w:color="auto"/>
        <w:bottom w:val="none" w:sz="0" w:space="0" w:color="auto"/>
        <w:right w:val="none" w:sz="0" w:space="0" w:color="auto"/>
      </w:divBdr>
      <w:divsChild>
        <w:div w:id="1053506637">
          <w:marLeft w:val="446"/>
          <w:marRight w:val="0"/>
          <w:marTop w:val="0"/>
          <w:marBottom w:val="0"/>
          <w:divBdr>
            <w:top w:val="none" w:sz="0" w:space="0" w:color="auto"/>
            <w:left w:val="none" w:sz="0" w:space="0" w:color="auto"/>
            <w:bottom w:val="none" w:sz="0" w:space="0" w:color="auto"/>
            <w:right w:val="none" w:sz="0" w:space="0" w:color="auto"/>
          </w:divBdr>
        </w:div>
        <w:div w:id="1742480592">
          <w:marLeft w:val="446"/>
          <w:marRight w:val="0"/>
          <w:marTop w:val="0"/>
          <w:marBottom w:val="0"/>
          <w:divBdr>
            <w:top w:val="none" w:sz="0" w:space="0" w:color="auto"/>
            <w:left w:val="none" w:sz="0" w:space="0" w:color="auto"/>
            <w:bottom w:val="none" w:sz="0" w:space="0" w:color="auto"/>
            <w:right w:val="none" w:sz="0" w:space="0" w:color="auto"/>
          </w:divBdr>
        </w:div>
        <w:div w:id="1709604064">
          <w:marLeft w:val="446"/>
          <w:marRight w:val="0"/>
          <w:marTop w:val="0"/>
          <w:marBottom w:val="0"/>
          <w:divBdr>
            <w:top w:val="none" w:sz="0" w:space="0" w:color="auto"/>
            <w:left w:val="none" w:sz="0" w:space="0" w:color="auto"/>
            <w:bottom w:val="none" w:sz="0" w:space="0" w:color="auto"/>
            <w:right w:val="none" w:sz="0" w:space="0" w:color="auto"/>
          </w:divBdr>
        </w:div>
        <w:div w:id="406652978">
          <w:marLeft w:val="446"/>
          <w:marRight w:val="0"/>
          <w:marTop w:val="0"/>
          <w:marBottom w:val="0"/>
          <w:divBdr>
            <w:top w:val="none" w:sz="0" w:space="0" w:color="auto"/>
            <w:left w:val="none" w:sz="0" w:space="0" w:color="auto"/>
            <w:bottom w:val="none" w:sz="0" w:space="0" w:color="auto"/>
            <w:right w:val="none" w:sz="0" w:space="0" w:color="auto"/>
          </w:divBdr>
        </w:div>
      </w:divsChild>
    </w:div>
    <w:div w:id="1985308299">
      <w:bodyDiv w:val="1"/>
      <w:marLeft w:val="0"/>
      <w:marRight w:val="0"/>
      <w:marTop w:val="0"/>
      <w:marBottom w:val="0"/>
      <w:divBdr>
        <w:top w:val="none" w:sz="0" w:space="0" w:color="auto"/>
        <w:left w:val="none" w:sz="0" w:space="0" w:color="auto"/>
        <w:bottom w:val="none" w:sz="0" w:space="0" w:color="auto"/>
        <w:right w:val="none" w:sz="0" w:space="0" w:color="auto"/>
      </w:divBdr>
    </w:div>
    <w:div w:id="2085683665">
      <w:bodyDiv w:val="1"/>
      <w:marLeft w:val="0"/>
      <w:marRight w:val="0"/>
      <w:marTop w:val="0"/>
      <w:marBottom w:val="0"/>
      <w:divBdr>
        <w:top w:val="none" w:sz="0" w:space="0" w:color="auto"/>
        <w:left w:val="none" w:sz="0" w:space="0" w:color="auto"/>
        <w:bottom w:val="none" w:sz="0" w:space="0" w:color="auto"/>
        <w:right w:val="none" w:sz="0" w:space="0" w:color="auto"/>
      </w:divBdr>
    </w:div>
    <w:div w:id="2107530678">
      <w:bodyDiv w:val="1"/>
      <w:marLeft w:val="0"/>
      <w:marRight w:val="0"/>
      <w:marTop w:val="0"/>
      <w:marBottom w:val="0"/>
      <w:divBdr>
        <w:top w:val="none" w:sz="0" w:space="0" w:color="auto"/>
        <w:left w:val="none" w:sz="0" w:space="0" w:color="auto"/>
        <w:bottom w:val="none" w:sz="0" w:space="0" w:color="auto"/>
        <w:right w:val="none" w:sz="0" w:space="0" w:color="auto"/>
      </w:divBdr>
    </w:div>
    <w:div w:id="212114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es.sinauer.com/neuroscience5e/animations02.01.html" TargetMode="External"/><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10.jpeg"/><Relationship Id="rId34" Type="http://schemas.openxmlformats.org/officeDocument/2006/relationships/image" Target="media/image22.png"/><Relationship Id="rId42" Type="http://schemas.openxmlformats.org/officeDocument/2006/relationships/fontTable" Target="fontTable.xml"/><Relationship Id="rId7" Type="http://schemas.openxmlformats.org/officeDocument/2006/relationships/hyperlink" Target="http://www.google.co.uk/url?sa=i&amp;rct=j&amp;q=&amp;esrc=s&amp;source=images&amp;cd=&amp;cad=rja&amp;uact=8&amp;ved=0ahUKEwif-J-Gq8LUAhWE0RoKHXncDSAQjRwIBw&amp;url=http://www.brainfacts.org/brain-basics/neuroanatomy/articles/2015/myelin/&amp;psig=AFQjCNGkuanD11FikeG7onmQmVAoU7aXrA&amp;ust=1497701457164191" TargetMode="External"/><Relationship Id="rId2" Type="http://schemas.openxmlformats.org/officeDocument/2006/relationships/styles" Target="styles.xml"/><Relationship Id="rId16" Type="http://schemas.openxmlformats.org/officeDocument/2006/relationships/hyperlink" Target="http://highered.mcgraw-hill.com/sites/0072495855/student_view0/chapter14/animation__the_nerve_impulse.html" TargetMode="External"/><Relationship Id="rId20" Type="http://schemas.openxmlformats.org/officeDocument/2006/relationships/hyperlink" Target="https://www.google.co.uk/url?sa=i&amp;rct=j&amp;q=&amp;esrc=s&amp;source=images&amp;cd=&amp;cad=rja&amp;uact=8&amp;ved=0ahUKEwicur34s8LUAhXDVhQKHQXlAuMQjRwIBw&amp;url=https://www.youtube.com/watch?v%3D7EyhsOewnH4&amp;psig=AFQjCNHgglQj0pEZGzmIaferq-xpW5YxSw&amp;ust=1497703871915898" TargetMode="External"/><Relationship Id="rId29" Type="http://schemas.openxmlformats.org/officeDocument/2006/relationships/image" Target="media/image17.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24" Type="http://schemas.openxmlformats.org/officeDocument/2006/relationships/hyperlink" Target="http://www.youtube.com/watch?v=7EyhsOewnH4&amp;NR=1" TargetMode="External"/><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image" Target="media/image2.gif"/><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hyperlink" Target="https://www.google.co.uk/url?sa=i&amp;rct=j&amp;q=&amp;esrc=s&amp;source=images&amp;cd=&amp;cad=rja&amp;uact=8&amp;ved=0ahUKEwi7sYieq8LUAhWBWxoKHbdfBbAQjRwIBw&amp;url=https://coverdate.wordpress.com/2015/03/23/march-16th-2015-sequential-art-telling-other-stories/&amp;psig=AFQjCNErwuRqbPQA2Q9gpuQ94wj14LiY_g&amp;ust=1497701558261795"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23</Pages>
  <Words>4193</Words>
  <Characters>23906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Olly Edgell</cp:lastModifiedBy>
  <cp:revision>17</cp:revision>
  <cp:lastPrinted>2018-12-06T12:20:00Z</cp:lastPrinted>
  <dcterms:created xsi:type="dcterms:W3CDTF">2019-12-20T11:29:00Z</dcterms:created>
  <dcterms:modified xsi:type="dcterms:W3CDTF">2020-10-22T07:28:00Z</dcterms:modified>
</cp:coreProperties>
</file>