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FA" w:rsidRDefault="00DE10C3" w:rsidP="00DE10C3">
      <w:pPr>
        <w:jc w:val="center"/>
        <w:rPr>
          <w:sz w:val="24"/>
          <w:szCs w:val="24"/>
        </w:rPr>
      </w:pPr>
      <w:bookmarkStart w:id="0" w:name="_GoBack"/>
      <w:bookmarkEnd w:id="0"/>
      <w:r>
        <w:rPr>
          <w:sz w:val="24"/>
          <w:szCs w:val="24"/>
        </w:rPr>
        <w:t>BTEC LEVEL 3 Health &amp; social Care</w:t>
      </w:r>
    </w:p>
    <w:p w:rsidR="00DE10C3" w:rsidRDefault="00DE10C3" w:rsidP="00DE10C3">
      <w:pPr>
        <w:jc w:val="center"/>
        <w:rPr>
          <w:sz w:val="24"/>
          <w:szCs w:val="24"/>
        </w:rPr>
      </w:pPr>
      <w:r>
        <w:rPr>
          <w:sz w:val="24"/>
          <w:szCs w:val="24"/>
        </w:rPr>
        <w:t>Unit 22</w:t>
      </w:r>
    </w:p>
    <w:p w:rsidR="00DE10C3" w:rsidRDefault="00DE10C3" w:rsidP="00DE10C3">
      <w:pPr>
        <w:jc w:val="center"/>
        <w:rPr>
          <w:sz w:val="24"/>
          <w:szCs w:val="24"/>
        </w:rPr>
      </w:pPr>
      <w:r>
        <w:rPr>
          <w:sz w:val="24"/>
          <w:szCs w:val="24"/>
        </w:rPr>
        <w:t>Research methodology for Health &amp; Social Care</w:t>
      </w:r>
    </w:p>
    <w:p w:rsidR="00DE10C3" w:rsidRDefault="00DE10C3" w:rsidP="00DE10C3">
      <w:pPr>
        <w:jc w:val="center"/>
        <w:rPr>
          <w:sz w:val="24"/>
          <w:szCs w:val="24"/>
        </w:rPr>
      </w:pPr>
      <w:r>
        <w:rPr>
          <w:sz w:val="24"/>
          <w:szCs w:val="24"/>
        </w:rPr>
        <w:t>Answer plan Assignment 1</w:t>
      </w:r>
    </w:p>
    <w:p w:rsidR="00DE10C3" w:rsidRDefault="00DE10C3" w:rsidP="00DE10C3">
      <w:pPr>
        <w:jc w:val="center"/>
        <w:rPr>
          <w:sz w:val="24"/>
          <w:szCs w:val="24"/>
        </w:rPr>
      </w:pPr>
      <w:r>
        <w:rPr>
          <w:sz w:val="24"/>
          <w:szCs w:val="24"/>
        </w:rPr>
        <w:t>Preparing for research</w:t>
      </w:r>
    </w:p>
    <w:p w:rsidR="00DE10C3" w:rsidRDefault="00DE10C3" w:rsidP="00DE10C3">
      <w:pPr>
        <w:jc w:val="center"/>
        <w:rPr>
          <w:sz w:val="24"/>
          <w:szCs w:val="24"/>
        </w:rPr>
      </w:pPr>
    </w:p>
    <w:p w:rsidR="00DE10C3" w:rsidRDefault="00DE10C3" w:rsidP="00DE10C3">
      <w:pPr>
        <w:rPr>
          <w:sz w:val="24"/>
          <w:szCs w:val="24"/>
        </w:rPr>
      </w:pPr>
      <w:r>
        <w:rPr>
          <w:sz w:val="24"/>
          <w:szCs w:val="24"/>
        </w:rPr>
        <w:t>P1 – Task 1</w:t>
      </w:r>
    </w:p>
    <w:p w:rsidR="00DE10C3" w:rsidRDefault="00DE10C3" w:rsidP="00DE10C3">
      <w:pPr>
        <w:rPr>
          <w:sz w:val="24"/>
          <w:szCs w:val="24"/>
        </w:rPr>
      </w:pPr>
    </w:p>
    <w:p w:rsidR="00DE10C3" w:rsidRDefault="00DE10C3" w:rsidP="00DE10C3">
      <w:pPr>
        <w:rPr>
          <w:sz w:val="24"/>
          <w:szCs w:val="24"/>
        </w:rPr>
      </w:pPr>
      <w:r>
        <w:rPr>
          <w:sz w:val="24"/>
          <w:szCs w:val="24"/>
        </w:rPr>
        <w:t>Prepare a Power Point within your group which explains the different functions of research in health and social care.</w:t>
      </w:r>
    </w:p>
    <w:p w:rsidR="00DE10C3" w:rsidRDefault="00DE10C3" w:rsidP="00DE10C3">
      <w:pPr>
        <w:rPr>
          <w:sz w:val="24"/>
          <w:szCs w:val="24"/>
        </w:rPr>
      </w:pPr>
    </w:p>
    <w:p w:rsidR="00DE10C3" w:rsidRDefault="00DE10C3" w:rsidP="00DE10C3">
      <w:pPr>
        <w:rPr>
          <w:sz w:val="24"/>
          <w:szCs w:val="24"/>
        </w:rPr>
      </w:pPr>
    </w:p>
    <w:p w:rsidR="00DE10C3" w:rsidRDefault="00DE10C3" w:rsidP="00DE10C3">
      <w:pPr>
        <w:rPr>
          <w:sz w:val="24"/>
          <w:szCs w:val="24"/>
        </w:rPr>
      </w:pPr>
      <w:r>
        <w:rPr>
          <w:sz w:val="24"/>
          <w:szCs w:val="24"/>
        </w:rPr>
        <w:t>M1</w:t>
      </w:r>
      <w:r w:rsidR="00467A45">
        <w:rPr>
          <w:sz w:val="24"/>
          <w:szCs w:val="24"/>
        </w:rPr>
        <w:t>-</w:t>
      </w:r>
      <w:r>
        <w:rPr>
          <w:sz w:val="24"/>
          <w:szCs w:val="24"/>
        </w:rPr>
        <w:t xml:space="preserve"> Task 2</w:t>
      </w:r>
    </w:p>
    <w:p w:rsidR="00DE10C3" w:rsidRDefault="00DE10C3" w:rsidP="00DE10C3">
      <w:pPr>
        <w:rPr>
          <w:sz w:val="24"/>
          <w:szCs w:val="24"/>
        </w:rPr>
      </w:pPr>
      <w:r>
        <w:rPr>
          <w:sz w:val="24"/>
          <w:szCs w:val="24"/>
        </w:rPr>
        <w:t>Produce a piece of written work which identifies some examples of research into health and social care issues.  Look at what’s going on at the moment.  E.g. a lot of research is being carried out into obesity, diet, lifestyle etc – give an overview of some of the current areas of interest.  You can Google ‘</w:t>
      </w:r>
      <w:r w:rsidRPr="00467A45">
        <w:rPr>
          <w:b/>
          <w:i/>
          <w:sz w:val="24"/>
          <w:szCs w:val="24"/>
        </w:rPr>
        <w:t>current research into health and social care issues’</w:t>
      </w:r>
      <w:r>
        <w:rPr>
          <w:sz w:val="24"/>
          <w:szCs w:val="24"/>
        </w:rPr>
        <w:t>.  When you have given a general overview of the popular topics, you can then focus on discussing what research is out there related to your topic of choice.</w:t>
      </w:r>
    </w:p>
    <w:p w:rsidR="00DE10C3" w:rsidRDefault="00DE10C3" w:rsidP="00DE10C3">
      <w:pPr>
        <w:rPr>
          <w:sz w:val="24"/>
          <w:szCs w:val="24"/>
        </w:rPr>
      </w:pPr>
      <w:r>
        <w:rPr>
          <w:sz w:val="24"/>
          <w:szCs w:val="24"/>
        </w:rPr>
        <w:t>P2 – Task 3</w:t>
      </w:r>
    </w:p>
    <w:p w:rsidR="00467A45" w:rsidRDefault="00467A45" w:rsidP="00DE10C3">
      <w:pPr>
        <w:rPr>
          <w:sz w:val="24"/>
          <w:szCs w:val="24"/>
        </w:rPr>
      </w:pPr>
      <w:r>
        <w:rPr>
          <w:sz w:val="24"/>
          <w:szCs w:val="24"/>
        </w:rPr>
        <w:t>Produce a piece of written work which gives an overview of the main ethical considerations and the skills professionals need to carry out ethical research.</w:t>
      </w:r>
    </w:p>
    <w:p w:rsidR="00467A45" w:rsidRPr="00DE10C3" w:rsidRDefault="00467A45" w:rsidP="00DE10C3">
      <w:pPr>
        <w:rPr>
          <w:sz w:val="24"/>
          <w:szCs w:val="24"/>
        </w:rPr>
      </w:pPr>
      <w:r>
        <w:rPr>
          <w:sz w:val="24"/>
          <w:szCs w:val="24"/>
        </w:rPr>
        <w:t>You can use the headings from the specification to make sure that you mention something from all areas.  You don’t need to go into great detail on each but you must summarise the feature.    Stretch 419-424 covers the specification but I don’t want you to just copy this.  Rasheed pages 293-298 covers the considerations in a more concise way.  Use both but just make sure you mention the terms on the BTEC specification section 2.</w:t>
      </w:r>
    </w:p>
    <w:sectPr w:rsidR="00467A45" w:rsidRPr="00DE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C3"/>
    <w:rsid w:val="003932AF"/>
    <w:rsid w:val="003A56FA"/>
    <w:rsid w:val="00467A45"/>
    <w:rsid w:val="00744980"/>
    <w:rsid w:val="007E3493"/>
    <w:rsid w:val="00DE1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BE2E2-D3DC-4711-9585-0F463DE7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traceyc</dc:creator>
  <cp:lastModifiedBy>Peter Bruce</cp:lastModifiedBy>
  <cp:revision>3</cp:revision>
  <dcterms:created xsi:type="dcterms:W3CDTF">2019-09-23T11:54:00Z</dcterms:created>
  <dcterms:modified xsi:type="dcterms:W3CDTF">2019-09-23T11:57:00Z</dcterms:modified>
</cp:coreProperties>
</file>