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rsidR="00BB3C40" w:rsidRPr="00AD7124" w:rsidRDefault="007446D2" w:rsidP="00BB3C40">
      <w:pPr>
        <w:rPr>
          <w:rFonts w:ascii="Comic Sans MS" w:hAnsi="Comic Sans MS"/>
          <w:b/>
          <w:bCs/>
          <w:sz w:val="20"/>
          <w:szCs w:val="20"/>
          <w:u w:val="single"/>
        </w:rPr>
      </w:pPr>
      <w:r w:rsidRPr="00AD7124">
        <w:rPr>
          <w:rFonts w:ascii="Comic Sans MS" w:hAnsi="Comic Sans MS"/>
          <w:b/>
          <w:bCs/>
          <w:sz w:val="20"/>
          <w:szCs w:val="20"/>
          <w:u w:val="single"/>
        </w:rPr>
        <w:t xml:space="preserve">BTEC– Unit </w:t>
      </w:r>
      <w:r w:rsidR="0062484B">
        <w:rPr>
          <w:rFonts w:ascii="Comic Sans MS" w:hAnsi="Comic Sans MS"/>
          <w:b/>
          <w:bCs/>
          <w:sz w:val="20"/>
          <w:szCs w:val="20"/>
          <w:u w:val="single"/>
        </w:rPr>
        <w:t>25</w:t>
      </w:r>
    </w:p>
    <w:p w:rsidR="008E20CC" w:rsidRPr="00AD7124" w:rsidRDefault="00AD7124" w:rsidP="00BB3C40">
      <w:pPr>
        <w:rPr>
          <w:rFonts w:ascii="Comic Sans MS" w:hAnsi="Comic Sans MS"/>
          <w:sz w:val="20"/>
          <w:szCs w:val="20"/>
        </w:rPr>
      </w:pPr>
      <w:r w:rsidRPr="00AD7124">
        <w:rPr>
          <w:rFonts w:ascii="Comic Sans MS" w:hAnsi="Comic Sans MS"/>
          <w:b/>
          <w:sz w:val="20"/>
          <w:szCs w:val="20"/>
        </w:rPr>
        <w:t xml:space="preserve">Assignment </w:t>
      </w:r>
      <w:r w:rsidR="00497A17">
        <w:rPr>
          <w:rFonts w:ascii="Comic Sans MS" w:hAnsi="Comic Sans MS"/>
          <w:b/>
          <w:sz w:val="20"/>
          <w:szCs w:val="20"/>
        </w:rPr>
        <w:t>3</w:t>
      </w:r>
      <w:r w:rsidRPr="00AD7124">
        <w:rPr>
          <w:rFonts w:ascii="Comic Sans MS" w:hAnsi="Comic Sans MS"/>
          <w:b/>
          <w:sz w:val="20"/>
          <w:szCs w:val="20"/>
        </w:rPr>
        <w:tab/>
      </w:r>
      <w:r w:rsidRPr="00AD7124">
        <w:rPr>
          <w:rFonts w:ascii="Comic Sans MS" w:hAnsi="Comic Sans MS"/>
          <w:b/>
          <w:sz w:val="20"/>
          <w:szCs w:val="20"/>
        </w:rPr>
        <w:tab/>
      </w:r>
      <w:r w:rsidRPr="00AD7124">
        <w:rPr>
          <w:rFonts w:ascii="Comic Sans MS" w:hAnsi="Comic Sans MS"/>
          <w:b/>
          <w:sz w:val="20"/>
          <w:szCs w:val="20"/>
        </w:rPr>
        <w:tab/>
      </w:r>
      <w:r w:rsidR="00BB3C40" w:rsidRPr="00AD7124">
        <w:rPr>
          <w:rFonts w:ascii="Comic Sans MS" w:hAnsi="Comic Sans MS"/>
          <w:sz w:val="20"/>
          <w:szCs w:val="20"/>
        </w:rPr>
        <w:tab/>
      </w:r>
      <w:r w:rsidR="00BB3C40" w:rsidRPr="00AD7124">
        <w:rPr>
          <w:rFonts w:ascii="Comic Sans MS" w:hAnsi="Comic Sans MS"/>
          <w:b/>
          <w:sz w:val="20"/>
          <w:szCs w:val="20"/>
        </w:rPr>
        <w:t>Submission date</w:t>
      </w:r>
      <w:r w:rsidR="00903ED4" w:rsidRPr="00AD7124">
        <w:rPr>
          <w:rFonts w:ascii="Comic Sans MS" w:hAnsi="Comic Sans MS"/>
          <w:sz w:val="20"/>
          <w:szCs w:val="20"/>
        </w:rPr>
        <w:t xml:space="preserve"> </w:t>
      </w:r>
      <w:r w:rsidR="008E20CC" w:rsidRPr="00AD7124">
        <w:rPr>
          <w:rFonts w:ascii="Comic Sans MS" w:hAnsi="Comic Sans MS"/>
          <w:sz w:val="20"/>
          <w:szCs w:val="20"/>
        </w:rPr>
        <w:t>…………………………………</w:t>
      </w:r>
    </w:p>
    <w:p w:rsidR="00497A17" w:rsidRPr="00497A17" w:rsidRDefault="00497A17" w:rsidP="00497A17">
      <w:pPr>
        <w:autoSpaceDE w:val="0"/>
        <w:autoSpaceDN w:val="0"/>
        <w:adjustRightInd w:val="0"/>
        <w:spacing w:after="0"/>
        <w:rPr>
          <w:rFonts w:ascii="Comic Sans MS" w:hAnsi="Comic Sans MS" w:cs="Humanist521BT-Light"/>
          <w:b/>
          <w:sz w:val="20"/>
          <w:szCs w:val="20"/>
        </w:rPr>
      </w:pPr>
      <w:r w:rsidRPr="00497A17">
        <w:rPr>
          <w:rFonts w:ascii="Comic Sans MS" w:eastAsia="Times New Roman" w:hAnsi="Comic Sans MS" w:cs="Times New Roman"/>
          <w:b/>
          <w:sz w:val="20"/>
          <w:szCs w:val="20"/>
        </w:rPr>
        <w:t>P3 E</w:t>
      </w:r>
      <w:r w:rsidRPr="00497A17">
        <w:rPr>
          <w:rFonts w:ascii="Comic Sans MS" w:hAnsi="Comic Sans MS" w:cs="Humanist521BT-Light"/>
          <w:b/>
          <w:sz w:val="20"/>
          <w:szCs w:val="20"/>
        </w:rPr>
        <w:t>xplain the role of one health and social care professional in supporting individuals who are experiencing transition and change.</w:t>
      </w:r>
    </w:p>
    <w:p w:rsidR="00497A17" w:rsidRPr="00497A17" w:rsidRDefault="00497A17" w:rsidP="00497A17">
      <w:pPr>
        <w:autoSpaceDE w:val="0"/>
        <w:autoSpaceDN w:val="0"/>
        <w:adjustRightInd w:val="0"/>
        <w:spacing w:after="0"/>
        <w:rPr>
          <w:rFonts w:ascii="Comic Sans MS" w:hAnsi="Comic Sans MS" w:cs="Humanist521BT-Light"/>
          <w:b/>
          <w:sz w:val="20"/>
          <w:szCs w:val="20"/>
        </w:rPr>
      </w:pPr>
      <w:r w:rsidRPr="00497A17">
        <w:rPr>
          <w:rFonts w:ascii="Comic Sans MS" w:hAnsi="Comic Sans MS" w:cs="Humanist531BT-BoldA"/>
          <w:b/>
          <w:bCs/>
          <w:sz w:val="20"/>
          <w:szCs w:val="20"/>
        </w:rPr>
        <w:t>M2 D</w:t>
      </w:r>
      <w:r w:rsidRPr="00497A17">
        <w:rPr>
          <w:rFonts w:ascii="Comic Sans MS" w:hAnsi="Comic Sans MS" w:cs="Humanist521BT-Light"/>
          <w:b/>
          <w:sz w:val="20"/>
          <w:szCs w:val="20"/>
        </w:rPr>
        <w:t>iscuss how three types of support may be used by professionals who work with individuals experiencing transition and change.</w:t>
      </w:r>
    </w:p>
    <w:p w:rsidR="00497A17" w:rsidRDefault="00497A17" w:rsidP="00497A17">
      <w:pPr>
        <w:spacing w:after="0"/>
        <w:rPr>
          <w:rFonts w:ascii="Comic Sans MS" w:hAnsi="Comic Sans MS" w:cs="Humanist521BT-Light"/>
          <w:b/>
          <w:sz w:val="20"/>
          <w:szCs w:val="20"/>
        </w:rPr>
      </w:pPr>
      <w:r w:rsidRPr="00497A17">
        <w:rPr>
          <w:rFonts w:ascii="Comic Sans MS" w:hAnsi="Comic Sans MS" w:cs="Humanist531BT-BoldA"/>
          <w:b/>
          <w:bCs/>
          <w:sz w:val="20"/>
          <w:szCs w:val="20"/>
        </w:rPr>
        <w:t>D1 An</w:t>
      </w:r>
      <w:r w:rsidRPr="00497A17">
        <w:rPr>
          <w:rFonts w:ascii="Comic Sans MS" w:hAnsi="Comic Sans MS" w:cs="Humanist521BT-Light"/>
          <w:b/>
          <w:sz w:val="20"/>
          <w:szCs w:val="20"/>
        </w:rPr>
        <w:t>alyse the benefits to the individual who is experiencing transition and change of one of the chosen types of support.</w:t>
      </w:r>
    </w:p>
    <w:p w:rsidR="00497A17" w:rsidRDefault="00497A17" w:rsidP="00497A17">
      <w:pPr>
        <w:spacing w:after="0"/>
        <w:rPr>
          <w:rFonts w:ascii="Comic Sans MS" w:hAnsi="Comic Sans MS" w:cs="Humanist521BT-Light"/>
          <w:b/>
          <w:sz w:val="20"/>
          <w:szCs w:val="20"/>
        </w:rPr>
      </w:pPr>
    </w:p>
    <w:p w:rsidR="00497A17" w:rsidRDefault="00497A17" w:rsidP="00497A17">
      <w:pPr>
        <w:spacing w:after="0"/>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You are a student nurse in university you are studying life events and their effects and have been asked to produce an essay explaining the role of one nurse practitioner and the type of support that they offer clients. Many of your friends have chosen </w:t>
      </w:r>
      <w:r w:rsidR="00FF6FEB">
        <w:rPr>
          <w:rFonts w:ascii="Comic Sans MS" w:eastAsia="Times New Roman" w:hAnsi="Comic Sans MS" w:cs="Times New Roman"/>
          <w:sz w:val="20"/>
          <w:szCs w:val="20"/>
        </w:rPr>
        <w:t>Macmillan</w:t>
      </w:r>
      <w:bookmarkStart w:id="0" w:name="_GoBack"/>
      <w:bookmarkEnd w:id="0"/>
      <w:r>
        <w:rPr>
          <w:rFonts w:ascii="Comic Sans MS" w:eastAsia="Times New Roman" w:hAnsi="Comic Sans MS" w:cs="Times New Roman"/>
          <w:sz w:val="20"/>
          <w:szCs w:val="20"/>
        </w:rPr>
        <w:t xml:space="preserve"> nurses to base their essays upon. </w:t>
      </w:r>
    </w:p>
    <w:p w:rsidR="00497A17" w:rsidRDefault="00FF6FEB" w:rsidP="00497A17">
      <w:pPr>
        <w:spacing w:after="0"/>
        <w:rPr>
          <w:rFonts w:ascii="Comic Sans MS" w:eastAsia="Times New Roman" w:hAnsi="Comic Sans MS" w:cs="Times New Roman"/>
          <w:sz w:val="20"/>
          <w:szCs w:val="20"/>
        </w:rPr>
      </w:pPr>
      <w:r>
        <w:rPr>
          <w:rFonts w:ascii="Comic Sans MS" w:eastAsia="Times New Roman" w:hAnsi="Comic Sans MS" w:cs="Times New Roman"/>
          <w:sz w:val="20"/>
          <w:szCs w:val="20"/>
        </w:rPr>
        <w:t>However,</w:t>
      </w:r>
      <w:r w:rsidR="00497A17">
        <w:rPr>
          <w:rFonts w:ascii="Comic Sans MS" w:eastAsia="Times New Roman" w:hAnsi="Comic Sans MS" w:cs="Times New Roman"/>
          <w:sz w:val="20"/>
          <w:szCs w:val="20"/>
        </w:rPr>
        <w:t xml:space="preserve"> following your experience attached to the </w:t>
      </w:r>
      <w:r w:rsidR="00D3130C">
        <w:rPr>
          <w:rFonts w:ascii="Comic Sans MS" w:eastAsia="Times New Roman" w:hAnsi="Comic Sans MS" w:cs="Times New Roman"/>
          <w:sz w:val="20"/>
          <w:szCs w:val="20"/>
        </w:rPr>
        <w:t>Elderly Care</w:t>
      </w:r>
      <w:r w:rsidR="00497A17">
        <w:rPr>
          <w:rFonts w:ascii="Comic Sans MS" w:eastAsia="Times New Roman" w:hAnsi="Comic Sans MS" w:cs="Times New Roman"/>
          <w:sz w:val="20"/>
          <w:szCs w:val="20"/>
        </w:rPr>
        <w:t xml:space="preserve"> Team, you have chosen the D</w:t>
      </w:r>
      <w:r w:rsidR="00D3130C">
        <w:rPr>
          <w:rFonts w:ascii="Comic Sans MS" w:eastAsia="Times New Roman" w:hAnsi="Comic Sans MS" w:cs="Times New Roman"/>
          <w:sz w:val="20"/>
          <w:szCs w:val="20"/>
        </w:rPr>
        <w:t xml:space="preserve">ementia Nurse </w:t>
      </w:r>
      <w:r w:rsidR="00497A17">
        <w:rPr>
          <w:rFonts w:ascii="Comic Sans MS" w:eastAsia="Times New Roman" w:hAnsi="Comic Sans MS" w:cs="Times New Roman"/>
          <w:sz w:val="20"/>
          <w:szCs w:val="20"/>
        </w:rPr>
        <w:t xml:space="preserve">Specialist and to concentrate on the support provided to </w:t>
      </w:r>
      <w:r w:rsidR="00D3130C">
        <w:rPr>
          <w:rFonts w:ascii="Comic Sans MS" w:eastAsia="Times New Roman" w:hAnsi="Comic Sans MS" w:cs="Times New Roman"/>
          <w:sz w:val="20"/>
          <w:szCs w:val="20"/>
        </w:rPr>
        <w:t xml:space="preserve">those newly </w:t>
      </w:r>
      <w:r w:rsidR="00497A17">
        <w:rPr>
          <w:rFonts w:ascii="Comic Sans MS" w:eastAsia="Times New Roman" w:hAnsi="Comic Sans MS" w:cs="Times New Roman"/>
          <w:sz w:val="20"/>
          <w:szCs w:val="20"/>
        </w:rPr>
        <w:t xml:space="preserve">diagnosed with </w:t>
      </w:r>
      <w:r w:rsidR="00D3130C">
        <w:rPr>
          <w:rFonts w:ascii="Comic Sans MS" w:eastAsia="Times New Roman" w:hAnsi="Comic Sans MS" w:cs="Times New Roman"/>
          <w:sz w:val="20"/>
          <w:szCs w:val="20"/>
        </w:rPr>
        <w:t>Dementia and their families.</w:t>
      </w:r>
      <w:r w:rsidR="00497A17">
        <w:rPr>
          <w:rFonts w:ascii="Comic Sans MS" w:eastAsia="Times New Roman" w:hAnsi="Comic Sans MS" w:cs="Times New Roman"/>
          <w:sz w:val="20"/>
          <w:szCs w:val="20"/>
        </w:rPr>
        <w:t xml:space="preserve"> </w:t>
      </w:r>
    </w:p>
    <w:p w:rsidR="002B29F2" w:rsidRPr="00603387" w:rsidRDefault="002B29F2" w:rsidP="00497A17">
      <w:pPr>
        <w:spacing w:after="0"/>
        <w:rPr>
          <w:rFonts w:ascii="Comic Sans MS" w:eastAsia="Times New Roman" w:hAnsi="Comic Sans MS" w:cs="Times New Roman"/>
          <w:sz w:val="20"/>
          <w:szCs w:val="20"/>
        </w:rPr>
      </w:pPr>
    </w:p>
    <w:p w:rsidR="00B05775" w:rsidRDefault="00AE4ECB" w:rsidP="00497A17">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sidRPr="007A7FA8">
        <w:rPr>
          <w:rFonts w:ascii="Comic Sans MS" w:eastAsia="Times New Roman" w:hAnsi="Comic Sans MS" w:cs="Times New Roman"/>
          <w:b/>
          <w:sz w:val="20"/>
          <w:szCs w:val="20"/>
        </w:rPr>
        <w:t>Keywords</w:t>
      </w:r>
      <w:r w:rsidR="00B05775" w:rsidRPr="00B05775">
        <w:rPr>
          <w:rFonts w:ascii="Comic Sans MS" w:eastAsia="Times New Roman" w:hAnsi="Comic Sans MS" w:cs="Times New Roman"/>
          <w:b/>
          <w:sz w:val="20"/>
          <w:szCs w:val="20"/>
        </w:rPr>
        <w:t xml:space="preserve"> </w:t>
      </w:r>
    </w:p>
    <w:p w:rsidR="00B05775" w:rsidRDefault="00B05775" w:rsidP="00497A1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sidRPr="005A66CE">
        <w:rPr>
          <w:rFonts w:ascii="Comic Sans MS" w:hAnsi="Comic Sans MS"/>
          <w:sz w:val="20"/>
          <w:szCs w:val="20"/>
        </w:rPr>
        <w:t>Explain – Set out in detail the meaning of something, with reasons. Start with the topic then give ‘how’ or ‘why’</w:t>
      </w:r>
    </w:p>
    <w:p w:rsidR="00497A17" w:rsidRDefault="00497A17" w:rsidP="00497A1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sidRPr="00497A17">
        <w:rPr>
          <w:rFonts w:ascii="Comic Sans MS" w:hAnsi="Comic Sans MS"/>
          <w:sz w:val="20"/>
          <w:szCs w:val="20"/>
        </w:rPr>
        <w:t>Discuss – Provide a thoughtful and logical argument to support the case you are making.</w:t>
      </w:r>
      <w:r>
        <w:rPr>
          <w:rFonts w:ascii="Comic Sans MS" w:hAnsi="Comic Sans MS"/>
          <w:sz w:val="20"/>
          <w:szCs w:val="20"/>
        </w:rPr>
        <w:t xml:space="preserve"> </w:t>
      </w:r>
    </w:p>
    <w:p w:rsidR="00497A17" w:rsidRDefault="00497A17" w:rsidP="00497A17">
      <w:pPr>
        <w:pBdr>
          <w:top w:val="single" w:sz="4" w:space="1" w:color="auto"/>
          <w:left w:val="single" w:sz="4" w:space="4" w:color="auto"/>
          <w:bottom w:val="single" w:sz="4" w:space="1" w:color="auto"/>
          <w:right w:val="single" w:sz="4" w:space="4" w:color="auto"/>
        </w:pBdr>
        <w:rPr>
          <w:rFonts w:ascii="Comic Sans MS" w:hAnsi="Comic Sans MS"/>
        </w:rPr>
      </w:pPr>
      <w:r w:rsidRPr="00497A17">
        <w:rPr>
          <w:rFonts w:ascii="Comic Sans MS" w:hAnsi="Comic Sans MS"/>
          <w:sz w:val="20"/>
          <w:szCs w:val="20"/>
        </w:rPr>
        <w:t>Analyse</w:t>
      </w:r>
      <w:r>
        <w:rPr>
          <w:rFonts w:ascii="Comic Sans MS" w:hAnsi="Comic Sans MS"/>
          <w:sz w:val="20"/>
          <w:szCs w:val="20"/>
        </w:rPr>
        <w:t xml:space="preserve"> </w:t>
      </w:r>
      <w:r w:rsidRPr="00497A17">
        <w:rPr>
          <w:rFonts w:ascii="Comic Sans MS" w:hAnsi="Comic Sans MS"/>
          <w:sz w:val="20"/>
          <w:szCs w:val="20"/>
        </w:rPr>
        <w:t>– Identify the key factors, show how they are linked and explain the importance and relevance of each</w:t>
      </w:r>
    </w:p>
    <w:p w:rsidR="00BB3C40" w:rsidRPr="00BB3C40" w:rsidRDefault="0062484B" w:rsidP="00BB3C40">
      <w:pPr>
        <w:rPr>
          <w:rFonts w:ascii="Comic Sans MS" w:hAnsi="Comic Sans MS"/>
          <w:b/>
          <w:bCs/>
          <w:sz w:val="20"/>
          <w:szCs w:val="20"/>
          <w:u w:val="single"/>
        </w:rPr>
      </w:pPr>
      <w:r w:rsidRPr="0062484B">
        <w:rPr>
          <w:rFonts w:ascii="Comic Sans MS" w:eastAsia="Times New Roman" w:hAnsi="Comic Sans MS" w:cs="Times New Roman"/>
          <w:b/>
          <w:sz w:val="20"/>
          <w:szCs w:val="20"/>
        </w:rPr>
        <w:t xml:space="preserve">  </w:t>
      </w:r>
      <w:r w:rsidR="008E20CC" w:rsidRPr="0062484B">
        <w:rPr>
          <w:rFonts w:ascii="Comic Sans MS" w:hAnsi="Comic Sans MS"/>
          <w:sz w:val="20"/>
          <w:szCs w:val="20"/>
        </w:rPr>
        <w:t xml:space="preserve">    </w:t>
      </w:r>
      <w:r w:rsidR="00BB3C40" w:rsidRPr="00BB3C40">
        <w:rPr>
          <w:rFonts w:ascii="Comic Sans MS" w:hAnsi="Comic Sans MS"/>
          <w:b/>
          <w:bCs/>
          <w:sz w:val="20"/>
          <w:szCs w:val="20"/>
          <w:u w:val="single"/>
        </w:rPr>
        <w:t xml:space="preserve">Remember for all of your BTEC Health &amp; Social Care Coursework </w:t>
      </w:r>
    </w:p>
    <w:p w:rsidR="00BB3C40" w:rsidRPr="00BB3C40"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t>Self- check: Tick the boxes when you have checked that have completed each task</w:t>
      </w:r>
    </w:p>
    <w:p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Style</w:t>
      </w:r>
      <w:r w:rsidR="00BB3C40" w:rsidRPr="00BB3C40">
        <w:rPr>
          <w:rFonts w:ascii="Comic Sans MS" w:eastAsia="Times New Roman" w:hAnsi="Comic Sans MS" w:cs="Times New Roman"/>
          <w:sz w:val="20"/>
          <w:szCs w:val="20"/>
          <w:lang w:eastAsia="en-GB"/>
        </w:rPr>
        <w:t xml:space="preserve">: Comic Sans   </w:t>
      </w:r>
    </w:p>
    <w:p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Header</w:t>
      </w:r>
      <w:r w:rsidR="00BB3C40" w:rsidRPr="00BB3C40">
        <w:rPr>
          <w:rFonts w:ascii="Comic Sans MS" w:eastAsia="Times New Roman" w:hAnsi="Comic Sans MS" w:cs="Times New Roman"/>
          <w:sz w:val="20"/>
          <w:szCs w:val="20"/>
          <w:lang w:eastAsia="en-GB"/>
        </w:rPr>
        <w:t xml:space="preserve">: Your name and Group.  </w:t>
      </w:r>
    </w:p>
    <w:p w:rsidR="00BB3C40" w:rsidRPr="006C6067"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 xml:space="preserve">Bold and underline </w:t>
      </w:r>
      <w:r w:rsidR="006C6067">
        <w:rPr>
          <w:rFonts w:ascii="Comic Sans MS" w:eastAsia="Times New Roman" w:hAnsi="Comic Sans MS" w:cs="Times New Roman"/>
          <w:b/>
          <w:bCs/>
          <w:sz w:val="20"/>
          <w:szCs w:val="20"/>
          <w:lang w:eastAsia="en-GB"/>
        </w:rPr>
        <w:t xml:space="preserve">the </w:t>
      </w:r>
      <w:r w:rsidR="00BB3C40" w:rsidRPr="00BB3C40">
        <w:rPr>
          <w:rFonts w:ascii="Comic Sans MS" w:eastAsia="Times New Roman" w:hAnsi="Comic Sans MS" w:cs="Times New Roman"/>
          <w:b/>
          <w:bCs/>
          <w:sz w:val="20"/>
          <w:szCs w:val="20"/>
          <w:lang w:eastAsia="en-GB"/>
        </w:rPr>
        <w:t>title</w:t>
      </w:r>
      <w:r w:rsidR="006C6067">
        <w:rPr>
          <w:rFonts w:ascii="Comic Sans MS" w:eastAsia="Times New Roman" w:hAnsi="Comic Sans MS" w:cs="Times New Roman"/>
          <w:b/>
          <w:bCs/>
          <w:sz w:val="20"/>
          <w:szCs w:val="20"/>
          <w:lang w:eastAsia="en-GB"/>
        </w:rPr>
        <w:t xml:space="preserve"> it s</w:t>
      </w:r>
      <w:r w:rsidR="00BB3C40" w:rsidRPr="00BB3C40">
        <w:rPr>
          <w:rFonts w:ascii="Comic Sans MS" w:eastAsia="Times New Roman" w:hAnsi="Comic Sans MS" w:cs="Times New Roman"/>
          <w:b/>
          <w:bCs/>
          <w:sz w:val="20"/>
          <w:szCs w:val="20"/>
          <w:lang w:eastAsia="en-GB"/>
        </w:rPr>
        <w:t>hould be in the centre of the page.</w:t>
      </w:r>
    </w:p>
    <w:p w:rsidR="006C6067"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1792"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6C6067" w:rsidRDefault="006C6067" w:rsidP="006C6067"/>
                  </w:txbxContent>
                </v:textbox>
              </v:shape>
            </w:pict>
          </mc:Fallback>
        </mc:AlternateContent>
      </w:r>
      <w:r w:rsidR="006C6067">
        <w:rPr>
          <w:rFonts w:ascii="Comic Sans MS" w:eastAsia="Times New Roman" w:hAnsi="Comic Sans MS" w:cs="Times New Roman"/>
          <w:b/>
          <w:bCs/>
          <w:sz w:val="20"/>
          <w:szCs w:val="20"/>
          <w:lang w:eastAsia="en-GB"/>
        </w:rPr>
        <w:t xml:space="preserve">Have you completed all the necessary steps? </w:t>
      </w:r>
    </w:p>
    <w:p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5648"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Proof read and spell check all of your work before submission for assessment.</w:t>
      </w:r>
    </w:p>
    <w:p w:rsidR="006C6067" w:rsidRPr="006C6067"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0768"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2.25pt;margin-top:21.5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6C6067" w:rsidRDefault="006C6067" w:rsidP="006C6067"/>
                  </w:txbxContent>
                </v:textbox>
              </v:shape>
            </w:pict>
          </mc:Fallback>
        </mc:AlternateContent>
      </w:r>
      <w:r w:rsidR="00BB3C40"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6C6067" w:rsidRPr="006C6067">
        <w:rPr>
          <w:rFonts w:ascii="Comic Sans MS" w:eastAsia="Times New Roman" w:hAnsi="Comic Sans MS" w:cs="Times New Roman"/>
          <w:b/>
          <w:bCs/>
          <w:noProof/>
          <w:sz w:val="20"/>
          <w:szCs w:val="20"/>
          <w:lang w:eastAsia="en-GB"/>
        </w:rPr>
        <w:t xml:space="preserve"> </w:t>
      </w:r>
    </w:p>
    <w:p w:rsidR="00BB3C40" w:rsidRPr="006C6067"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7696" behindDoc="0" locked="0" layoutInCell="1" allowOverlap="1">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2.25pt;margin-top:20.25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BB3C40" w:rsidRDefault="00BB3C40" w:rsidP="00BB3C40"/>
                  </w:txbxContent>
                </v:textbox>
              </v:shape>
            </w:pict>
          </mc:Fallback>
        </mc:AlternateContent>
      </w:r>
      <w:r w:rsidR="006C6067" w:rsidRPr="006C6067">
        <w:rPr>
          <w:rFonts w:ascii="Comic Sans MS" w:eastAsia="Times New Roman" w:hAnsi="Comic Sans MS" w:cs="Times New Roman"/>
          <w:b/>
          <w:bCs/>
          <w:sz w:val="20"/>
          <w:szCs w:val="20"/>
          <w:lang w:eastAsia="en-GB"/>
        </w:rPr>
        <w:t>You will need to save all previously assessed work and hand it back in with any re-drafts of your work.</w:t>
      </w:r>
    </w:p>
    <w:p w:rsidR="002B29F2" w:rsidRDefault="002B29F2" w:rsidP="00172C40">
      <w:pPr>
        <w:rPr>
          <w:rFonts w:ascii="Comic Sans MS" w:hAnsi="Comic Sans MS"/>
          <w:b/>
          <w:sz w:val="20"/>
          <w:szCs w:val="20"/>
        </w:rPr>
      </w:pPr>
    </w:p>
    <w:p w:rsidR="00172C40" w:rsidRDefault="005A66CE" w:rsidP="00172C40">
      <w:pPr>
        <w:rPr>
          <w:rFonts w:ascii="Comic Sans MS" w:eastAsia="Times New Roman" w:hAnsi="Comic Sans MS" w:cs="Times New Roman"/>
          <w:b/>
          <w:sz w:val="20"/>
          <w:szCs w:val="20"/>
        </w:rPr>
      </w:pPr>
      <w:r>
        <w:rPr>
          <w:rFonts w:ascii="Comic Sans MS" w:hAnsi="Comic Sans MS"/>
          <w:b/>
          <w:sz w:val="20"/>
          <w:szCs w:val="20"/>
        </w:rPr>
        <w:lastRenderedPageBreak/>
        <w:t xml:space="preserve">Title: </w:t>
      </w:r>
      <w:r w:rsidR="00497A17">
        <w:rPr>
          <w:rFonts w:ascii="Comic Sans MS" w:hAnsi="Comic Sans MS"/>
          <w:b/>
          <w:sz w:val="20"/>
          <w:szCs w:val="20"/>
        </w:rPr>
        <w:t>T</w:t>
      </w:r>
      <w:r w:rsidR="00497A17">
        <w:rPr>
          <w:rFonts w:ascii="Comic Sans MS" w:eastAsia="Times New Roman" w:hAnsi="Comic Sans MS" w:cs="Times New Roman"/>
          <w:b/>
          <w:sz w:val="20"/>
          <w:szCs w:val="20"/>
        </w:rPr>
        <w:t>he role of the health and social care professional in supporting transition and change</w:t>
      </w:r>
      <w:r w:rsidR="002B29F2">
        <w:rPr>
          <w:rFonts w:ascii="Comic Sans MS" w:eastAsia="Times New Roman" w:hAnsi="Comic Sans MS" w:cs="Times New Roman"/>
          <w:b/>
          <w:sz w:val="20"/>
          <w:szCs w:val="20"/>
        </w:rPr>
        <w:t>.</w:t>
      </w:r>
    </w:p>
    <w:p w:rsidR="002B29F2" w:rsidRDefault="002B29F2" w:rsidP="00172C40">
      <w:pPr>
        <w:rPr>
          <w:rFonts w:ascii="Comic Sans MS" w:eastAsia="Times New Roman" w:hAnsi="Comic Sans MS" w:cs="Times New Roman"/>
          <w:b/>
          <w:sz w:val="20"/>
          <w:szCs w:val="20"/>
        </w:rPr>
      </w:pPr>
    </w:p>
    <w:p w:rsidR="000D3F17" w:rsidRPr="007C3DBD" w:rsidRDefault="002B29F2" w:rsidP="000D3F17">
      <w:pPr>
        <w:rPr>
          <w:rFonts w:ascii="Comic Sans MS" w:hAnsi="Comic Sans MS"/>
          <w:sz w:val="20"/>
          <w:szCs w:val="20"/>
        </w:rPr>
      </w:pPr>
      <w:r w:rsidRPr="00D3130C">
        <w:rPr>
          <w:rFonts w:ascii="Comic Sans MS" w:hAnsi="Comic Sans MS"/>
          <w:b/>
          <w:sz w:val="20"/>
          <w:szCs w:val="20"/>
        </w:rPr>
        <w:t>Explain</w:t>
      </w:r>
      <w:r w:rsidRPr="007C3DBD">
        <w:rPr>
          <w:rFonts w:ascii="Comic Sans MS" w:hAnsi="Comic Sans MS"/>
          <w:sz w:val="20"/>
          <w:szCs w:val="20"/>
        </w:rPr>
        <w:t xml:space="preserve"> there are many different health</w:t>
      </w:r>
      <w:r w:rsidR="000D3F17" w:rsidRPr="007C3DBD">
        <w:rPr>
          <w:rFonts w:ascii="Comic Sans MS" w:hAnsi="Comic Sans MS"/>
          <w:sz w:val="20"/>
          <w:szCs w:val="20"/>
        </w:rPr>
        <w:t xml:space="preserve"> and social care</w:t>
      </w:r>
      <w:r w:rsidRPr="007C3DBD">
        <w:rPr>
          <w:rFonts w:ascii="Comic Sans MS" w:hAnsi="Comic Sans MS"/>
          <w:sz w:val="20"/>
          <w:szCs w:val="20"/>
        </w:rPr>
        <w:t xml:space="preserve"> professionals that support</w:t>
      </w:r>
      <w:r w:rsidR="000D3F17" w:rsidRPr="007C3DBD">
        <w:rPr>
          <w:rFonts w:ascii="Comic Sans MS" w:hAnsi="Comic Sans MS"/>
          <w:sz w:val="20"/>
          <w:szCs w:val="20"/>
        </w:rPr>
        <w:t xml:space="preserve"> people during many life events and transitions different types. </w:t>
      </w:r>
    </w:p>
    <w:p w:rsidR="00DB5D60" w:rsidRPr="007C3DBD" w:rsidRDefault="00DB5D60" w:rsidP="00DB5D60">
      <w:pPr>
        <w:rPr>
          <w:rFonts w:ascii="Comic Sans MS" w:hAnsi="Comic Sans MS"/>
          <w:sz w:val="20"/>
          <w:szCs w:val="20"/>
        </w:rPr>
      </w:pPr>
      <w:r w:rsidRPr="007C3DBD">
        <w:rPr>
          <w:rFonts w:ascii="Comic Sans MS" w:hAnsi="Comic Sans MS"/>
          <w:sz w:val="20"/>
          <w:szCs w:val="20"/>
        </w:rPr>
        <w:t xml:space="preserve">Identify that you are going to be looking at the diagnosis of a life changing health disorder as a transition and the role of the nurse specialist in supporting people during this time. </w:t>
      </w:r>
    </w:p>
    <w:p w:rsidR="00D3130C" w:rsidRDefault="00DB5D60" w:rsidP="007C3DBD">
      <w:pPr>
        <w:rPr>
          <w:rFonts w:ascii="Comic Sans MS" w:hAnsi="Comic Sans MS"/>
          <w:sz w:val="20"/>
          <w:szCs w:val="20"/>
        </w:rPr>
      </w:pPr>
      <w:proofErr w:type="gramStart"/>
      <w:r w:rsidRPr="007C3DBD">
        <w:rPr>
          <w:rFonts w:ascii="Comic Sans MS" w:hAnsi="Comic Sans MS"/>
          <w:sz w:val="20"/>
          <w:szCs w:val="20"/>
        </w:rPr>
        <w:t>Firstly</w:t>
      </w:r>
      <w:proofErr w:type="gramEnd"/>
      <w:r w:rsidRPr="007C3DBD">
        <w:rPr>
          <w:rFonts w:ascii="Comic Sans MS" w:hAnsi="Comic Sans MS"/>
          <w:sz w:val="20"/>
          <w:szCs w:val="20"/>
        </w:rPr>
        <w:t xml:space="preserve"> </w:t>
      </w:r>
      <w:r w:rsidRPr="00D3130C">
        <w:rPr>
          <w:rFonts w:ascii="Comic Sans MS" w:hAnsi="Comic Sans MS"/>
          <w:b/>
          <w:sz w:val="20"/>
          <w:szCs w:val="20"/>
        </w:rPr>
        <w:t xml:space="preserve">explain </w:t>
      </w:r>
      <w:r w:rsidRPr="007C3DBD">
        <w:rPr>
          <w:rFonts w:ascii="Comic Sans MS" w:hAnsi="Comic Sans MS"/>
          <w:sz w:val="20"/>
          <w:szCs w:val="20"/>
        </w:rPr>
        <w:t xml:space="preserve">how </w:t>
      </w:r>
      <w:r w:rsidR="0066267C" w:rsidRPr="007C3DBD">
        <w:rPr>
          <w:rFonts w:ascii="Comic Sans MS" w:hAnsi="Comic Sans MS"/>
          <w:sz w:val="20"/>
          <w:szCs w:val="20"/>
        </w:rPr>
        <w:t xml:space="preserve">and why </w:t>
      </w:r>
      <w:r w:rsidRPr="007C3DBD">
        <w:rPr>
          <w:rFonts w:ascii="Comic Sans MS" w:hAnsi="Comic Sans MS"/>
          <w:sz w:val="20"/>
          <w:szCs w:val="20"/>
        </w:rPr>
        <w:t xml:space="preserve">being diagnosed with </w:t>
      </w:r>
      <w:r w:rsidR="00D3130C">
        <w:rPr>
          <w:rFonts w:ascii="Comic Sans MS" w:hAnsi="Comic Sans MS"/>
          <w:sz w:val="20"/>
          <w:szCs w:val="20"/>
        </w:rPr>
        <w:t xml:space="preserve">Dementia </w:t>
      </w:r>
      <w:r w:rsidRPr="007C3DBD">
        <w:rPr>
          <w:rFonts w:ascii="Comic Sans MS" w:hAnsi="Comic Sans MS"/>
          <w:sz w:val="20"/>
          <w:szCs w:val="20"/>
        </w:rPr>
        <w:t>may affect a person</w:t>
      </w:r>
      <w:r w:rsidR="00D3130C">
        <w:rPr>
          <w:rFonts w:ascii="Comic Sans MS" w:hAnsi="Comic Sans MS"/>
          <w:sz w:val="20"/>
          <w:szCs w:val="20"/>
        </w:rPr>
        <w:t xml:space="preserve"> and their family.</w:t>
      </w:r>
    </w:p>
    <w:p w:rsidR="0066267C" w:rsidRPr="007C3DBD" w:rsidRDefault="00D3130C" w:rsidP="007C3DBD">
      <w:pPr>
        <w:rPr>
          <w:rFonts w:ascii="Comic Sans MS" w:hAnsi="Comic Sans MS"/>
          <w:sz w:val="20"/>
          <w:szCs w:val="20"/>
        </w:rPr>
      </w:pPr>
      <w:r>
        <w:rPr>
          <w:rFonts w:ascii="Comic Sans MS" w:hAnsi="Comic Sans MS"/>
          <w:sz w:val="20"/>
          <w:szCs w:val="20"/>
        </w:rPr>
        <w:t>Identify</w:t>
      </w:r>
      <w:r w:rsidR="0066267C" w:rsidRPr="007C3DBD">
        <w:rPr>
          <w:rFonts w:ascii="Comic Sans MS" w:hAnsi="Comic Sans MS"/>
          <w:sz w:val="20"/>
          <w:szCs w:val="20"/>
        </w:rPr>
        <w:t xml:space="preserve"> that a key person in supporting th</w:t>
      </w:r>
      <w:r>
        <w:rPr>
          <w:rFonts w:ascii="Comic Sans MS" w:hAnsi="Comic Sans MS"/>
          <w:sz w:val="20"/>
          <w:szCs w:val="20"/>
        </w:rPr>
        <w:t>ose diagnosed with dementia and their families is the Dementia Nurse Specialist/ Admiral Nurse.</w:t>
      </w:r>
    </w:p>
    <w:p w:rsidR="006673BA" w:rsidRPr="0056121C" w:rsidRDefault="007C3DBD" w:rsidP="00D3130C">
      <w:pPr>
        <w:rPr>
          <w:rFonts w:ascii="Comic Sans MS" w:eastAsia="Times New Roman" w:hAnsi="Comic Sans MS" w:cs="Times New Roman"/>
          <w:sz w:val="18"/>
          <w:szCs w:val="18"/>
        </w:rPr>
      </w:pPr>
      <w:r w:rsidRPr="007C3DBD">
        <w:rPr>
          <w:rFonts w:ascii="Comic Sans MS" w:hAnsi="Comic Sans MS"/>
          <w:sz w:val="20"/>
          <w:szCs w:val="20"/>
        </w:rPr>
        <w:t xml:space="preserve">Now </w:t>
      </w:r>
      <w:r w:rsidRPr="00D3130C">
        <w:rPr>
          <w:rFonts w:ascii="Comic Sans MS" w:hAnsi="Comic Sans MS"/>
          <w:b/>
          <w:sz w:val="20"/>
          <w:szCs w:val="20"/>
        </w:rPr>
        <w:t xml:space="preserve">explain </w:t>
      </w:r>
      <w:r w:rsidRPr="007C3DBD">
        <w:rPr>
          <w:rFonts w:ascii="Comic Sans MS" w:hAnsi="Comic Sans MS"/>
          <w:sz w:val="20"/>
          <w:szCs w:val="20"/>
        </w:rPr>
        <w:t xml:space="preserve">the role </w:t>
      </w:r>
      <w:r w:rsidR="002B29F2" w:rsidRPr="007C3DBD">
        <w:rPr>
          <w:rFonts w:ascii="Comic Sans MS" w:hAnsi="Comic Sans MS"/>
          <w:sz w:val="20"/>
          <w:szCs w:val="20"/>
        </w:rPr>
        <w:t>of the</w:t>
      </w:r>
      <w:r w:rsidR="00D3130C" w:rsidRPr="00D3130C">
        <w:rPr>
          <w:rFonts w:ascii="Comic Sans MS" w:hAnsi="Comic Sans MS"/>
          <w:sz w:val="20"/>
          <w:szCs w:val="20"/>
        </w:rPr>
        <w:t xml:space="preserve"> </w:t>
      </w:r>
      <w:r w:rsidR="00D3130C">
        <w:rPr>
          <w:rFonts w:ascii="Comic Sans MS" w:hAnsi="Comic Sans MS"/>
          <w:sz w:val="20"/>
          <w:szCs w:val="20"/>
        </w:rPr>
        <w:t xml:space="preserve">Dementia Nurse Specialist/ Admiral </w:t>
      </w:r>
      <w:r w:rsidR="00D3130C">
        <w:rPr>
          <w:rFonts w:ascii="Comic Sans MS" w:hAnsi="Comic Sans MS"/>
          <w:sz w:val="20"/>
          <w:szCs w:val="20"/>
        </w:rPr>
        <w:t>Nurse.</w:t>
      </w:r>
      <w:r w:rsidRPr="007C3DBD">
        <w:rPr>
          <w:rFonts w:ascii="Comic Sans MS" w:hAnsi="Comic Sans MS"/>
          <w:sz w:val="20"/>
          <w:szCs w:val="20"/>
        </w:rPr>
        <w:t xml:space="preserve"> - </w:t>
      </w:r>
      <w:r w:rsidR="002B29F2" w:rsidRPr="007C3DBD">
        <w:rPr>
          <w:rFonts w:ascii="Comic Sans MS" w:eastAsia="Times New Roman" w:hAnsi="Comic Sans MS" w:cs="Times New Roman"/>
          <w:sz w:val="20"/>
          <w:szCs w:val="20"/>
        </w:rPr>
        <w:t>What qualifications do they have?</w:t>
      </w:r>
      <w:r w:rsidR="00D3130C">
        <w:rPr>
          <w:rFonts w:ascii="Comic Sans MS" w:eastAsia="Times New Roman" w:hAnsi="Comic Sans MS" w:cs="Times New Roman"/>
          <w:sz w:val="20"/>
          <w:szCs w:val="20"/>
        </w:rPr>
        <w:t xml:space="preserve"> </w:t>
      </w:r>
      <w:r w:rsidR="002B29F2" w:rsidRPr="007C3DBD">
        <w:rPr>
          <w:rFonts w:ascii="Comic Sans MS" w:eastAsia="Times New Roman" w:hAnsi="Comic Sans MS" w:cs="Times New Roman"/>
          <w:sz w:val="20"/>
          <w:szCs w:val="20"/>
        </w:rPr>
        <w:t>What is their role</w:t>
      </w:r>
      <w:r w:rsidR="00D3130C">
        <w:rPr>
          <w:rFonts w:ascii="Comic Sans MS" w:eastAsia="Times New Roman" w:hAnsi="Comic Sans MS" w:cs="Times New Roman"/>
          <w:sz w:val="20"/>
          <w:szCs w:val="20"/>
        </w:rPr>
        <w:t>? Explain the support they offer.</w:t>
      </w:r>
    </w:p>
    <w:p w:rsidR="00D3130C" w:rsidRPr="007C3DBD" w:rsidRDefault="00AE409B" w:rsidP="00D3130C">
      <w:pPr>
        <w:rPr>
          <w:rFonts w:ascii="Comic Sans MS" w:hAnsi="Comic Sans MS"/>
          <w:sz w:val="20"/>
          <w:szCs w:val="20"/>
        </w:rPr>
      </w:pPr>
      <w:r w:rsidRPr="00D3130C">
        <w:rPr>
          <w:rFonts w:ascii="Comic Sans MS" w:hAnsi="Comic Sans MS" w:cs="Humanist531BT-BoldA"/>
          <w:b/>
          <w:bCs/>
          <w:sz w:val="20"/>
          <w:szCs w:val="20"/>
        </w:rPr>
        <w:t>D</w:t>
      </w:r>
      <w:r w:rsidRPr="00D3130C">
        <w:rPr>
          <w:rFonts w:ascii="Comic Sans MS" w:hAnsi="Comic Sans MS" w:cs="Humanist521BT-Light"/>
          <w:b/>
          <w:sz w:val="20"/>
          <w:szCs w:val="20"/>
        </w:rPr>
        <w:t>iscuss</w:t>
      </w:r>
      <w:r w:rsidRPr="0023240C">
        <w:rPr>
          <w:rFonts w:ascii="Comic Sans MS" w:hAnsi="Comic Sans MS" w:cs="Humanist521BT-Light"/>
          <w:sz w:val="20"/>
          <w:szCs w:val="20"/>
        </w:rPr>
        <w:t xml:space="preserve"> three types of support </w:t>
      </w:r>
      <w:r w:rsidR="0023240C" w:rsidRPr="0023240C">
        <w:rPr>
          <w:rFonts w:ascii="Comic Sans MS" w:hAnsi="Comic Sans MS" w:cs="Humanist521BT-Light"/>
          <w:sz w:val="20"/>
          <w:szCs w:val="20"/>
        </w:rPr>
        <w:t xml:space="preserve">provided by the </w:t>
      </w:r>
      <w:r w:rsidR="00D3130C">
        <w:rPr>
          <w:rFonts w:ascii="Comic Sans MS" w:hAnsi="Comic Sans MS"/>
          <w:sz w:val="20"/>
          <w:szCs w:val="20"/>
        </w:rPr>
        <w:t>Dementia Nurse Specialist/ Admiral Nurse.</w:t>
      </w:r>
    </w:p>
    <w:p w:rsidR="00D3130C" w:rsidRDefault="00D3130C" w:rsidP="00D3130C">
      <w:pPr>
        <w:rPr>
          <w:rFonts w:ascii="Comic Sans MS" w:hAnsi="Comic Sans MS" w:cs="Humanist521BT-Light"/>
          <w:sz w:val="20"/>
          <w:szCs w:val="20"/>
        </w:rPr>
      </w:pPr>
      <w:r>
        <w:rPr>
          <w:rFonts w:ascii="Comic Sans MS" w:hAnsi="Comic Sans MS" w:cs="Humanist521BT-Light"/>
          <w:sz w:val="20"/>
          <w:szCs w:val="20"/>
        </w:rPr>
        <w:t xml:space="preserve">Emotional support – Why is this important when newly diagnosed? Think about how diagnosis may affect self-concept &amp; Self-esteem – this will help you explain why the emotional support is important. Link in the counselling and support role of the job. </w:t>
      </w:r>
    </w:p>
    <w:p w:rsidR="0056121C" w:rsidRDefault="0023240C" w:rsidP="00BB3C40">
      <w:pPr>
        <w:rPr>
          <w:rFonts w:ascii="Comic Sans MS" w:hAnsi="Comic Sans MS" w:cs="Humanist521BT-Light"/>
          <w:sz w:val="20"/>
          <w:szCs w:val="20"/>
        </w:rPr>
      </w:pPr>
      <w:r>
        <w:rPr>
          <w:rFonts w:ascii="Comic Sans MS" w:hAnsi="Comic Sans MS" w:cs="Humanist521BT-Light"/>
          <w:sz w:val="20"/>
          <w:szCs w:val="20"/>
        </w:rPr>
        <w:t xml:space="preserve">Education – Why is this important? How will this help a person </w:t>
      </w:r>
      <w:r w:rsidR="00D3130C">
        <w:rPr>
          <w:rFonts w:ascii="Comic Sans MS" w:hAnsi="Comic Sans MS" w:cs="Humanist521BT-Light"/>
          <w:sz w:val="20"/>
          <w:szCs w:val="20"/>
        </w:rPr>
        <w:t xml:space="preserve">and their family </w:t>
      </w:r>
      <w:r>
        <w:rPr>
          <w:rFonts w:ascii="Comic Sans MS" w:hAnsi="Comic Sans MS" w:cs="Humanist521BT-Light"/>
          <w:sz w:val="20"/>
          <w:szCs w:val="20"/>
        </w:rPr>
        <w:t xml:space="preserve">to adapt to having this medical condition? </w:t>
      </w:r>
      <w:r w:rsidR="0056121C">
        <w:rPr>
          <w:rFonts w:ascii="Comic Sans MS" w:hAnsi="Comic Sans MS" w:cs="Humanist521BT-Light"/>
          <w:sz w:val="20"/>
          <w:szCs w:val="20"/>
        </w:rPr>
        <w:t>What might be the effect if a person</w:t>
      </w:r>
      <w:r w:rsidR="00D3130C">
        <w:rPr>
          <w:rFonts w:ascii="Comic Sans MS" w:hAnsi="Comic Sans MS" w:cs="Humanist521BT-Light"/>
          <w:sz w:val="20"/>
          <w:szCs w:val="20"/>
        </w:rPr>
        <w:t xml:space="preserve"> and their family are</w:t>
      </w:r>
      <w:r w:rsidR="0056121C">
        <w:rPr>
          <w:rFonts w:ascii="Comic Sans MS" w:hAnsi="Comic Sans MS" w:cs="Humanist521BT-Light"/>
          <w:sz w:val="20"/>
          <w:szCs w:val="20"/>
        </w:rPr>
        <w:t xml:space="preserve"> not fully aware of all aspects of their disorder?</w:t>
      </w:r>
    </w:p>
    <w:p w:rsidR="0056121C" w:rsidRDefault="00D3130C" w:rsidP="00BB3C40">
      <w:pPr>
        <w:rPr>
          <w:rFonts w:ascii="Comic Sans MS" w:hAnsi="Comic Sans MS" w:cs="Humanist521BT-Light"/>
          <w:sz w:val="20"/>
          <w:szCs w:val="20"/>
        </w:rPr>
      </w:pPr>
      <w:r>
        <w:rPr>
          <w:rFonts w:ascii="Comic Sans MS" w:hAnsi="Comic Sans MS" w:cs="Humanist521BT-Light"/>
          <w:sz w:val="20"/>
          <w:szCs w:val="20"/>
        </w:rPr>
        <w:t xml:space="preserve">Practical </w:t>
      </w:r>
      <w:r>
        <w:rPr>
          <w:rFonts w:ascii="Comic Sans MS" w:hAnsi="Comic Sans MS" w:cs="Humanist521BT-Light"/>
          <w:sz w:val="20"/>
          <w:szCs w:val="20"/>
        </w:rPr>
        <w:t>support &amp; financial support</w:t>
      </w:r>
      <w:r>
        <w:rPr>
          <w:rFonts w:ascii="Comic Sans MS" w:hAnsi="Comic Sans MS" w:cs="Humanist521BT-Light"/>
          <w:sz w:val="20"/>
          <w:szCs w:val="20"/>
        </w:rPr>
        <w:t>–</w:t>
      </w:r>
      <w:r>
        <w:rPr>
          <w:rFonts w:ascii="Comic Sans MS" w:hAnsi="Comic Sans MS" w:cs="Humanist521BT-Light"/>
          <w:sz w:val="20"/>
          <w:szCs w:val="20"/>
        </w:rPr>
        <w:t xml:space="preserve"> Why is it important that people are aware of the services available.</w:t>
      </w:r>
      <w:r w:rsidR="0056121C">
        <w:rPr>
          <w:rFonts w:ascii="Comic Sans MS" w:hAnsi="Comic Sans MS" w:cs="Humanist521BT-Light"/>
          <w:sz w:val="20"/>
          <w:szCs w:val="20"/>
        </w:rPr>
        <w:t xml:space="preserve"> Why is it important that clients </w:t>
      </w:r>
      <w:r>
        <w:rPr>
          <w:rFonts w:ascii="Comic Sans MS" w:hAnsi="Comic Sans MS" w:cs="Humanist521BT-Light"/>
          <w:sz w:val="20"/>
          <w:szCs w:val="20"/>
        </w:rPr>
        <w:t>and their families are aware of the financial benefits that are available?</w:t>
      </w:r>
    </w:p>
    <w:p w:rsidR="0056121C" w:rsidRDefault="0056121C" w:rsidP="00BB3C40">
      <w:pPr>
        <w:rPr>
          <w:rFonts w:ascii="Comic Sans MS" w:hAnsi="Comic Sans MS" w:cs="Humanist521BT-Light"/>
          <w:sz w:val="20"/>
          <w:szCs w:val="20"/>
        </w:rPr>
      </w:pPr>
    </w:p>
    <w:p w:rsidR="00AE409B" w:rsidRPr="0023240C" w:rsidRDefault="006673BA" w:rsidP="001C22E2">
      <w:pPr>
        <w:spacing w:after="0"/>
        <w:rPr>
          <w:rFonts w:ascii="Comic Sans MS" w:eastAsia="Times New Roman" w:hAnsi="Comic Sans MS" w:cs="Times New Roman"/>
          <w:sz w:val="20"/>
          <w:szCs w:val="20"/>
        </w:rPr>
      </w:pPr>
      <w:r>
        <w:rPr>
          <w:rFonts w:ascii="Comic Sans MS" w:hAnsi="Comic Sans MS" w:cs="Humanist521BT-Light"/>
          <w:sz w:val="20"/>
          <w:szCs w:val="20"/>
        </w:rPr>
        <w:t>Choose one of the above</w:t>
      </w:r>
      <w:r w:rsidR="001C22E2" w:rsidRPr="001C22E2">
        <w:rPr>
          <w:rFonts w:ascii="Comic Sans MS" w:hAnsi="Comic Sans MS" w:cs="Humanist531BT-BoldA"/>
          <w:bCs/>
          <w:sz w:val="20"/>
          <w:szCs w:val="20"/>
        </w:rPr>
        <w:t xml:space="preserve"> and </w:t>
      </w:r>
      <w:r w:rsidR="001C22E2" w:rsidRPr="00D3130C">
        <w:rPr>
          <w:rFonts w:ascii="Comic Sans MS" w:hAnsi="Comic Sans MS" w:cs="Humanist531BT-BoldA"/>
          <w:b/>
          <w:bCs/>
          <w:sz w:val="20"/>
          <w:szCs w:val="20"/>
        </w:rPr>
        <w:t>an</w:t>
      </w:r>
      <w:r w:rsidR="001C22E2" w:rsidRPr="00D3130C">
        <w:rPr>
          <w:rFonts w:ascii="Comic Sans MS" w:hAnsi="Comic Sans MS" w:cs="Humanist521BT-Light"/>
          <w:b/>
          <w:sz w:val="20"/>
          <w:szCs w:val="20"/>
        </w:rPr>
        <w:t xml:space="preserve">alyse </w:t>
      </w:r>
      <w:r w:rsidR="00EE6889">
        <w:rPr>
          <w:rFonts w:ascii="Comic Sans MS" w:hAnsi="Comic Sans MS" w:cs="Humanist521BT-Light"/>
          <w:b/>
          <w:sz w:val="20"/>
          <w:szCs w:val="20"/>
        </w:rPr>
        <w:t>this type of support</w:t>
      </w:r>
      <w:r w:rsidR="00EE6889">
        <w:rPr>
          <w:rFonts w:ascii="Comic Sans MS" w:hAnsi="Comic Sans MS" w:cs="Humanist521BT-Light"/>
          <w:sz w:val="20"/>
          <w:szCs w:val="20"/>
        </w:rPr>
        <w:t xml:space="preserve"> for</w:t>
      </w:r>
      <w:r w:rsidR="001C22E2" w:rsidRPr="001C22E2">
        <w:rPr>
          <w:rFonts w:ascii="Comic Sans MS" w:hAnsi="Comic Sans MS" w:cs="Humanist521BT-Light"/>
          <w:sz w:val="20"/>
          <w:szCs w:val="20"/>
        </w:rPr>
        <w:t xml:space="preserve"> the individual </w:t>
      </w:r>
      <w:r w:rsidR="00EE6889">
        <w:rPr>
          <w:rFonts w:ascii="Comic Sans MS" w:hAnsi="Comic Sans MS" w:cs="Humanist521BT-Light"/>
          <w:sz w:val="20"/>
          <w:szCs w:val="20"/>
        </w:rPr>
        <w:t xml:space="preserve">and their family </w:t>
      </w:r>
      <w:r w:rsidR="001C22E2" w:rsidRPr="001C22E2">
        <w:rPr>
          <w:rFonts w:ascii="Comic Sans MS" w:hAnsi="Comic Sans MS" w:cs="Humanist521BT-Light"/>
          <w:sz w:val="20"/>
          <w:szCs w:val="20"/>
        </w:rPr>
        <w:t>who is experiencing transition and change of this type of support.</w:t>
      </w:r>
      <w:r w:rsidR="0023240C">
        <w:rPr>
          <w:rFonts w:ascii="Comic Sans MS" w:hAnsi="Comic Sans MS" w:cs="Humanist521BT-Light"/>
          <w:vanish/>
          <w:sz w:val="20"/>
          <w:szCs w:val="20"/>
        </w:rPr>
        <w:t xml:space="preserve">owHow </w:t>
      </w:r>
    </w:p>
    <w:p w:rsidR="00AE409B" w:rsidRPr="007C3DBD" w:rsidRDefault="00AE409B" w:rsidP="00BB3C40">
      <w:pPr>
        <w:rPr>
          <w:rFonts w:ascii="Comic Sans MS" w:hAnsi="Comic Sans MS"/>
          <w:sz w:val="20"/>
          <w:szCs w:val="20"/>
        </w:rPr>
      </w:pPr>
    </w:p>
    <w:sectPr w:rsidR="00AE409B" w:rsidRPr="007C3DBD"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8"/>
  </w:num>
  <w:num w:numId="4">
    <w:abstractNumId w:val="7"/>
  </w:num>
  <w:num w:numId="5">
    <w:abstractNumId w:val="0"/>
  </w:num>
  <w:num w:numId="6">
    <w:abstractNumId w:val="4"/>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40"/>
    <w:rsid w:val="0000640D"/>
    <w:rsid w:val="00084EA2"/>
    <w:rsid w:val="000D3F17"/>
    <w:rsid w:val="000F261A"/>
    <w:rsid w:val="00101274"/>
    <w:rsid w:val="0010729A"/>
    <w:rsid w:val="001328B1"/>
    <w:rsid w:val="001438C1"/>
    <w:rsid w:val="00161270"/>
    <w:rsid w:val="00172C40"/>
    <w:rsid w:val="001963AC"/>
    <w:rsid w:val="001C22E2"/>
    <w:rsid w:val="0023240C"/>
    <w:rsid w:val="00245847"/>
    <w:rsid w:val="002B29F2"/>
    <w:rsid w:val="002E62EA"/>
    <w:rsid w:val="00380FDB"/>
    <w:rsid w:val="00382BA9"/>
    <w:rsid w:val="00441E7D"/>
    <w:rsid w:val="00454FCA"/>
    <w:rsid w:val="004852F7"/>
    <w:rsid w:val="00497A17"/>
    <w:rsid w:val="004B7446"/>
    <w:rsid w:val="00524CB3"/>
    <w:rsid w:val="0056121C"/>
    <w:rsid w:val="005A66CE"/>
    <w:rsid w:val="005B7CE0"/>
    <w:rsid w:val="005D119B"/>
    <w:rsid w:val="006051B7"/>
    <w:rsid w:val="006066BD"/>
    <w:rsid w:val="0062484B"/>
    <w:rsid w:val="00624ECB"/>
    <w:rsid w:val="0066267C"/>
    <w:rsid w:val="006673BA"/>
    <w:rsid w:val="00692CFB"/>
    <w:rsid w:val="006C6067"/>
    <w:rsid w:val="006C7851"/>
    <w:rsid w:val="006F1076"/>
    <w:rsid w:val="007446D2"/>
    <w:rsid w:val="00780634"/>
    <w:rsid w:val="007A7FA8"/>
    <w:rsid w:val="007B3E46"/>
    <w:rsid w:val="007C3DBD"/>
    <w:rsid w:val="0080669D"/>
    <w:rsid w:val="008E20CC"/>
    <w:rsid w:val="008E6D5B"/>
    <w:rsid w:val="00903ED4"/>
    <w:rsid w:val="00951AC7"/>
    <w:rsid w:val="00994DD6"/>
    <w:rsid w:val="009A00AC"/>
    <w:rsid w:val="009D6199"/>
    <w:rsid w:val="00A60681"/>
    <w:rsid w:val="00A66C9D"/>
    <w:rsid w:val="00A71E2B"/>
    <w:rsid w:val="00AD5982"/>
    <w:rsid w:val="00AD7124"/>
    <w:rsid w:val="00AE409B"/>
    <w:rsid w:val="00AE4ECB"/>
    <w:rsid w:val="00B05775"/>
    <w:rsid w:val="00BB1067"/>
    <w:rsid w:val="00BB3C40"/>
    <w:rsid w:val="00D3130C"/>
    <w:rsid w:val="00D8722E"/>
    <w:rsid w:val="00DB5D60"/>
    <w:rsid w:val="00DD175F"/>
    <w:rsid w:val="00EA7DED"/>
    <w:rsid w:val="00EE6889"/>
    <w:rsid w:val="00F107A0"/>
    <w:rsid w:val="00F4493E"/>
    <w:rsid w:val="00F5679B"/>
    <w:rsid w:val="00FB1922"/>
    <w:rsid w:val="00FF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09A1"/>
  <w15:docId w15:val="{B9CEC22C-A99A-4487-BAE6-2A607150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692CFB"/>
    <w:rPr>
      <w:rFonts w:ascii="Times New Roman" w:hAnsi="Times New Roman" w:cs="Times New Roman"/>
      <w:sz w:val="24"/>
      <w:szCs w:val="24"/>
    </w:rPr>
  </w:style>
  <w:style w:type="character" w:styleId="Hyperlink">
    <w:name w:val="Hyperlink"/>
    <w:basedOn w:val="DefaultParagraphFont"/>
    <w:uiPriority w:val="99"/>
    <w:unhideWhenUsed/>
    <w:rsid w:val="007C3DBD"/>
    <w:rPr>
      <w:color w:val="0000FF" w:themeColor="hyperlink"/>
      <w:u w:val="single"/>
    </w:rPr>
  </w:style>
  <w:style w:type="paragraph" w:styleId="BalloonText">
    <w:name w:val="Balloon Text"/>
    <w:basedOn w:val="Normal"/>
    <w:link w:val="BalloonTextChar"/>
    <w:uiPriority w:val="99"/>
    <w:semiHidden/>
    <w:unhideWhenUsed/>
    <w:rsid w:val="00FF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2861">
      <w:bodyDiv w:val="1"/>
      <w:marLeft w:val="0"/>
      <w:marRight w:val="0"/>
      <w:marTop w:val="0"/>
      <w:marBottom w:val="0"/>
      <w:divBdr>
        <w:top w:val="none" w:sz="0" w:space="0" w:color="auto"/>
        <w:left w:val="none" w:sz="0" w:space="0" w:color="auto"/>
        <w:bottom w:val="none" w:sz="0" w:space="0" w:color="auto"/>
        <w:right w:val="none" w:sz="0" w:space="0" w:color="auto"/>
      </w:divBdr>
    </w:div>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Ann Hodson</cp:lastModifiedBy>
  <cp:revision>3</cp:revision>
  <cp:lastPrinted>2016-11-04T10:24:00Z</cp:lastPrinted>
  <dcterms:created xsi:type="dcterms:W3CDTF">2016-11-04T10:24:00Z</dcterms:created>
  <dcterms:modified xsi:type="dcterms:W3CDTF">2016-11-04T10:24:00Z</dcterms:modified>
</cp:coreProperties>
</file>