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D12449" w14:textId="77777777" w:rsidR="00B87FB8" w:rsidRPr="006B4973" w:rsidRDefault="00B87FB8" w:rsidP="00B87FB8">
      <w:pPr>
        <w:jc w:val="center"/>
        <w:rPr>
          <w:rFonts w:ascii="Calibri" w:hAnsi="Calibri" w:cs="Calibri"/>
          <w:b/>
          <w:bCs/>
          <w:sz w:val="40"/>
          <w:szCs w:val="40"/>
          <w:u w:val="single"/>
        </w:rPr>
      </w:pPr>
      <w:r w:rsidRPr="006B4973">
        <w:rPr>
          <w:rFonts w:ascii="Calibri" w:hAnsi="Calibri" w:cs="Calibri"/>
          <w:b/>
          <w:bCs/>
          <w:sz w:val="56"/>
          <w:szCs w:val="56"/>
          <w:u w:val="single"/>
        </w:rPr>
        <w:t>3.2.</w:t>
      </w:r>
      <w:r w:rsidR="00107249">
        <w:rPr>
          <w:rFonts w:ascii="Calibri" w:hAnsi="Calibri" w:cs="Calibri"/>
          <w:b/>
          <w:bCs/>
          <w:sz w:val="56"/>
          <w:szCs w:val="56"/>
          <w:u w:val="single"/>
        </w:rPr>
        <w:t>4</w:t>
      </w:r>
      <w:r w:rsidRPr="006B4973">
        <w:rPr>
          <w:rFonts w:ascii="Calibri" w:hAnsi="Calibri" w:cs="Calibri"/>
          <w:b/>
          <w:bCs/>
          <w:sz w:val="56"/>
          <w:szCs w:val="56"/>
          <w:u w:val="single"/>
        </w:rPr>
        <w:t xml:space="preserve"> </w:t>
      </w:r>
      <w:r w:rsidR="00107249">
        <w:rPr>
          <w:rFonts w:ascii="Calibri" w:hAnsi="Calibri" w:cs="Calibri"/>
          <w:b/>
          <w:bCs/>
          <w:sz w:val="56"/>
          <w:szCs w:val="56"/>
          <w:u w:val="single"/>
        </w:rPr>
        <w:t>Cell recognition and the immune system</w:t>
      </w:r>
    </w:p>
    <w:p w14:paraId="0F69CB2E" w14:textId="77777777" w:rsidR="00B87FB8" w:rsidRPr="006B4973" w:rsidRDefault="00B87FB8" w:rsidP="00B87FB8">
      <w:pPr>
        <w:rPr>
          <w:rFonts w:ascii="Calibri" w:hAnsi="Calibri" w:cs="Calibri"/>
        </w:rPr>
      </w:pPr>
    </w:p>
    <w:p w14:paraId="68A46233" w14:textId="77777777" w:rsidR="002A0E95" w:rsidRPr="006B4973" w:rsidRDefault="002A0E95" w:rsidP="00B87FB8">
      <w:pPr>
        <w:rPr>
          <w:rFonts w:ascii="Calibri" w:hAnsi="Calibri" w:cs="Calibri"/>
        </w:rPr>
      </w:pPr>
    </w:p>
    <w:p w14:paraId="05582B1A" w14:textId="77777777" w:rsidR="00107249" w:rsidRPr="00D104C0" w:rsidRDefault="00B87FB8" w:rsidP="00D104C0">
      <w:pPr>
        <w:ind w:firstLine="720"/>
        <w:jc w:val="both"/>
        <w:rPr>
          <w:rFonts w:ascii="Calibri" w:hAnsi="Calibri" w:cs="Calibri"/>
          <w:b/>
          <w:bCs/>
          <w:sz w:val="36"/>
          <w:szCs w:val="36"/>
        </w:rPr>
      </w:pPr>
      <w:r w:rsidRPr="006B4973">
        <w:rPr>
          <w:rFonts w:ascii="Calibri" w:hAnsi="Calibri" w:cs="Calibri"/>
          <w:b/>
          <w:bCs/>
          <w:sz w:val="36"/>
          <w:szCs w:val="36"/>
        </w:rPr>
        <w:t xml:space="preserve">Name __________________________________ </w:t>
      </w:r>
    </w:p>
    <w:p w14:paraId="227A3F7E" w14:textId="77777777" w:rsidR="00B87FB8" w:rsidRPr="006B4973" w:rsidRDefault="00B87FB8" w:rsidP="006B4973">
      <w:pPr>
        <w:jc w:val="center"/>
        <w:rPr>
          <w:rFonts w:ascii="Calibri" w:hAnsi="Calibri" w:cs="Calibri"/>
        </w:rPr>
      </w:pPr>
    </w:p>
    <w:tbl>
      <w:tblPr>
        <w:tblpPr w:leftFromText="180" w:rightFromText="180" w:vertAnchor="text" w:horzAnchor="margin" w:tblpY="206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9"/>
        <w:gridCol w:w="709"/>
        <w:gridCol w:w="3260"/>
      </w:tblGrid>
      <w:tr w:rsidR="00107249" w:rsidRPr="006B4973" w14:paraId="2390E2B7" w14:textId="77777777" w:rsidTr="00107249">
        <w:tc>
          <w:tcPr>
            <w:tcW w:w="6379" w:type="dxa"/>
            <w:shd w:val="clear" w:color="auto" w:fill="auto"/>
          </w:tcPr>
          <w:p w14:paraId="46E27D58" w14:textId="77777777" w:rsidR="00107249" w:rsidRPr="006F04CB" w:rsidRDefault="00107249" w:rsidP="00107249">
            <w:pPr>
              <w:contextualSpacing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F04CB">
              <w:rPr>
                <w:rFonts w:ascii="Calibri" w:hAnsi="Calibri" w:cs="Calibri"/>
                <w:b/>
                <w:sz w:val="20"/>
                <w:szCs w:val="20"/>
              </w:rPr>
              <w:t xml:space="preserve">Reflection on learning outcomes </w:t>
            </w:r>
          </w:p>
        </w:tc>
        <w:tc>
          <w:tcPr>
            <w:tcW w:w="709" w:type="dxa"/>
          </w:tcPr>
          <w:p w14:paraId="79EF7820" w14:textId="77777777" w:rsidR="00107249" w:rsidRPr="006F04CB" w:rsidRDefault="00107249" w:rsidP="00107249">
            <w:pPr>
              <w:contextualSpacing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F04CB">
              <w:rPr>
                <w:rFonts w:ascii="Calibri" w:hAnsi="Calibri" w:cs="Calibri"/>
                <w:b/>
                <w:sz w:val="20"/>
                <w:szCs w:val="20"/>
              </w:rPr>
              <w:sym w:font="Wingdings" w:char="F04A"/>
            </w:r>
            <w:r w:rsidRPr="006F04CB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F04CB">
              <w:rPr>
                <w:rFonts w:ascii="Calibri" w:hAnsi="Calibri" w:cs="Calibri"/>
                <w:sz w:val="20"/>
                <w:szCs w:val="20"/>
              </w:rPr>
              <w:t>or</w:t>
            </w:r>
            <w:r w:rsidRPr="006F04CB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F04CB">
              <w:rPr>
                <w:rFonts w:ascii="Calibri" w:hAnsi="Calibri" w:cs="Calibri"/>
                <w:b/>
                <w:sz w:val="20"/>
                <w:szCs w:val="20"/>
              </w:rPr>
              <w:sym w:font="Wingdings" w:char="F04C"/>
            </w:r>
          </w:p>
        </w:tc>
        <w:tc>
          <w:tcPr>
            <w:tcW w:w="3260" w:type="dxa"/>
          </w:tcPr>
          <w:p w14:paraId="72E057B0" w14:textId="77777777" w:rsidR="00107249" w:rsidRPr="006F04CB" w:rsidRDefault="00107249" w:rsidP="00107249">
            <w:pPr>
              <w:contextualSpacing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F04CB">
              <w:rPr>
                <w:rFonts w:ascii="Calibri" w:hAnsi="Calibri" w:cs="Calibri"/>
                <w:b/>
                <w:sz w:val="20"/>
                <w:szCs w:val="20"/>
              </w:rPr>
              <w:t>Target</w:t>
            </w:r>
          </w:p>
        </w:tc>
      </w:tr>
      <w:tr w:rsidR="00107249" w:rsidRPr="006B4973" w14:paraId="67B6E112" w14:textId="77777777" w:rsidTr="00107249">
        <w:tc>
          <w:tcPr>
            <w:tcW w:w="6379" w:type="dxa"/>
            <w:shd w:val="clear" w:color="auto" w:fill="auto"/>
          </w:tcPr>
          <w:p w14:paraId="08564FFD" w14:textId="77777777" w:rsidR="00107249" w:rsidRPr="001658F2" w:rsidRDefault="00754ED4" w:rsidP="00D104C0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>Define an antigen and identify cells and molecules that can serve as antigens.</w:t>
            </w:r>
          </w:p>
        </w:tc>
        <w:tc>
          <w:tcPr>
            <w:tcW w:w="709" w:type="dxa"/>
          </w:tcPr>
          <w:p w14:paraId="724757A7" w14:textId="77777777" w:rsidR="00107249" w:rsidRPr="006F04CB" w:rsidRDefault="00107249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5FA8B18" w14:textId="77777777" w:rsidR="00107249" w:rsidRPr="006F04CB" w:rsidRDefault="00107249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07249" w:rsidRPr="006B4973" w14:paraId="1709D823" w14:textId="77777777" w:rsidTr="00107249">
        <w:tc>
          <w:tcPr>
            <w:tcW w:w="6379" w:type="dxa"/>
            <w:shd w:val="clear" w:color="auto" w:fill="auto"/>
          </w:tcPr>
          <w:p w14:paraId="6DE56912" w14:textId="77777777" w:rsidR="00107249" w:rsidRPr="001658F2" w:rsidRDefault="008E43F1" w:rsidP="00D104C0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>Explain the effect of antigen variability on disease and disease prevention.</w:t>
            </w:r>
          </w:p>
        </w:tc>
        <w:tc>
          <w:tcPr>
            <w:tcW w:w="709" w:type="dxa"/>
          </w:tcPr>
          <w:p w14:paraId="14FCC935" w14:textId="77777777" w:rsidR="00107249" w:rsidRPr="006F04CB" w:rsidRDefault="00107249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0BFBEDC" w14:textId="77777777" w:rsidR="00107249" w:rsidRPr="006F04CB" w:rsidRDefault="00107249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07249" w:rsidRPr="006B4973" w14:paraId="2836DE7C" w14:textId="77777777" w:rsidTr="00107249">
        <w:tc>
          <w:tcPr>
            <w:tcW w:w="6379" w:type="dxa"/>
            <w:shd w:val="clear" w:color="auto" w:fill="auto"/>
          </w:tcPr>
          <w:p w14:paraId="6FB584DD" w14:textId="77777777" w:rsidR="00107249" w:rsidRPr="001658F2" w:rsidRDefault="008E43F1" w:rsidP="00D104C0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 xml:space="preserve">Describe the phagocytosis of pathogens and the subsequent destruction of ingested pathogens by lysozymes. </w:t>
            </w:r>
          </w:p>
        </w:tc>
        <w:tc>
          <w:tcPr>
            <w:tcW w:w="709" w:type="dxa"/>
          </w:tcPr>
          <w:p w14:paraId="21B6FD6F" w14:textId="77777777" w:rsidR="00107249" w:rsidRPr="006F04CB" w:rsidRDefault="00107249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4255B94" w14:textId="77777777" w:rsidR="00107249" w:rsidRPr="006F04CB" w:rsidRDefault="00107249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07249" w:rsidRPr="006B4973" w14:paraId="0262F9B3" w14:textId="77777777" w:rsidTr="00107249">
        <w:tc>
          <w:tcPr>
            <w:tcW w:w="6379" w:type="dxa"/>
            <w:shd w:val="clear" w:color="auto" w:fill="auto"/>
          </w:tcPr>
          <w:p w14:paraId="5C020AD8" w14:textId="77777777" w:rsidR="00107249" w:rsidRPr="001658F2" w:rsidRDefault="008E43F1" w:rsidP="00D104C0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>Describe the role of T lymphocytes to a foreign antigen (the cellular response) including:</w:t>
            </w:r>
          </w:p>
          <w:p w14:paraId="5566EB77" w14:textId="77777777" w:rsidR="008E43F1" w:rsidRPr="001658F2" w:rsidRDefault="008E43F1" w:rsidP="00D104C0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>The role of antigen-presenting cells.</w:t>
            </w:r>
          </w:p>
          <w:p w14:paraId="68641CC1" w14:textId="77777777" w:rsidR="008E43F1" w:rsidRPr="001658F2" w:rsidRDefault="008E43F1" w:rsidP="00D104C0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>The role of helper T cells (T</w:t>
            </w:r>
            <w:r w:rsidRPr="001658F2">
              <w:rPr>
                <w:rFonts w:asciiTheme="minorHAnsi" w:hAnsiTheme="minorHAnsi" w:cstheme="minorHAnsi"/>
                <w:vertAlign w:val="subscript"/>
              </w:rPr>
              <w:t xml:space="preserve">H </w:t>
            </w:r>
            <w:r w:rsidRPr="001658F2">
              <w:rPr>
                <w:rFonts w:asciiTheme="minorHAnsi" w:hAnsiTheme="minorHAnsi" w:cstheme="minorHAnsi"/>
              </w:rPr>
              <w:t>cells) in stimulating cytotoxic T cells (T</w:t>
            </w:r>
            <w:r w:rsidRPr="001658F2">
              <w:rPr>
                <w:rFonts w:asciiTheme="minorHAnsi" w:hAnsiTheme="minorHAnsi" w:cstheme="minorHAnsi"/>
                <w:vertAlign w:val="subscript"/>
              </w:rPr>
              <w:t xml:space="preserve">C </w:t>
            </w:r>
            <w:r w:rsidRPr="001658F2">
              <w:rPr>
                <w:rFonts w:asciiTheme="minorHAnsi" w:hAnsiTheme="minorHAnsi" w:cstheme="minorHAnsi"/>
              </w:rPr>
              <w:t>cells), B cells and phagocytes.</w:t>
            </w:r>
          </w:p>
        </w:tc>
        <w:tc>
          <w:tcPr>
            <w:tcW w:w="709" w:type="dxa"/>
          </w:tcPr>
          <w:p w14:paraId="63B000DC" w14:textId="77777777" w:rsidR="00107249" w:rsidRPr="006F04CB" w:rsidRDefault="00107249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0" w:type="dxa"/>
          </w:tcPr>
          <w:p w14:paraId="721DF593" w14:textId="77777777" w:rsidR="00107249" w:rsidRPr="006F04CB" w:rsidRDefault="00107249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07249" w:rsidRPr="006B4973" w14:paraId="30EFC01C" w14:textId="77777777" w:rsidTr="00107249">
        <w:tc>
          <w:tcPr>
            <w:tcW w:w="6379" w:type="dxa"/>
            <w:shd w:val="clear" w:color="auto" w:fill="auto"/>
          </w:tcPr>
          <w:p w14:paraId="2A11EDB8" w14:textId="77777777" w:rsidR="00107249" w:rsidRPr="001658F2" w:rsidRDefault="008E43F1" w:rsidP="00D104C0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>Describe the response of B lymphocytes to a foreign antigen, clonal selection and the release of monoclonal antibodies (the humoral response).</w:t>
            </w:r>
          </w:p>
        </w:tc>
        <w:tc>
          <w:tcPr>
            <w:tcW w:w="709" w:type="dxa"/>
          </w:tcPr>
          <w:p w14:paraId="0CD96D56" w14:textId="77777777" w:rsidR="00107249" w:rsidRPr="006F04CB" w:rsidRDefault="00107249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  <w:r w:rsidRPr="006F04CB">
              <w:rPr>
                <w:rFonts w:ascii="Comic Sans MS" w:hAnsi="Comic Sans MS"/>
                <w:sz w:val="20"/>
                <w:szCs w:val="20"/>
              </w:rPr>
              <w:t xml:space="preserve">   </w:t>
            </w:r>
          </w:p>
        </w:tc>
        <w:tc>
          <w:tcPr>
            <w:tcW w:w="3260" w:type="dxa"/>
          </w:tcPr>
          <w:p w14:paraId="0C443D49" w14:textId="77777777" w:rsidR="00107249" w:rsidRPr="006F04CB" w:rsidRDefault="00107249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07249" w:rsidRPr="006B4973" w14:paraId="22E77049" w14:textId="77777777" w:rsidTr="00107249">
        <w:tc>
          <w:tcPr>
            <w:tcW w:w="6379" w:type="dxa"/>
            <w:shd w:val="clear" w:color="auto" w:fill="auto"/>
          </w:tcPr>
          <w:p w14:paraId="78A9BA8D" w14:textId="77777777" w:rsidR="00107249" w:rsidRPr="001658F2" w:rsidRDefault="008E43F1" w:rsidP="00D104C0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 xml:space="preserve">Define an antibody and </w:t>
            </w:r>
            <w:r w:rsidR="000F5FD3" w:rsidRPr="001658F2">
              <w:rPr>
                <w:rFonts w:asciiTheme="minorHAnsi" w:hAnsiTheme="minorHAnsi" w:cstheme="minorHAnsi"/>
              </w:rPr>
              <w:t>describe the structure of an antibody.</w:t>
            </w:r>
          </w:p>
        </w:tc>
        <w:tc>
          <w:tcPr>
            <w:tcW w:w="709" w:type="dxa"/>
          </w:tcPr>
          <w:p w14:paraId="22669EE6" w14:textId="77777777" w:rsidR="00107249" w:rsidRPr="006F04CB" w:rsidRDefault="00107249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0" w:type="dxa"/>
          </w:tcPr>
          <w:p w14:paraId="55EA91C7" w14:textId="77777777" w:rsidR="00107249" w:rsidRPr="006F04CB" w:rsidRDefault="00107249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07249" w:rsidRPr="006B4973" w14:paraId="1974B67A" w14:textId="77777777" w:rsidTr="00107249">
        <w:tc>
          <w:tcPr>
            <w:tcW w:w="6379" w:type="dxa"/>
            <w:shd w:val="clear" w:color="auto" w:fill="auto"/>
          </w:tcPr>
          <w:p w14:paraId="23CB7710" w14:textId="77777777" w:rsidR="00107249" w:rsidRPr="001658F2" w:rsidRDefault="000F5FD3" w:rsidP="00D104C0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 xml:space="preserve">Explain how the formation of an antigen-antibody complex leads to the destruction of the antigen by agglutination and phagocytosis of bacterial cells. </w:t>
            </w:r>
          </w:p>
        </w:tc>
        <w:tc>
          <w:tcPr>
            <w:tcW w:w="709" w:type="dxa"/>
          </w:tcPr>
          <w:p w14:paraId="4FA372C9" w14:textId="77777777" w:rsidR="00107249" w:rsidRPr="006F04CB" w:rsidRDefault="00107249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C7757EB" w14:textId="77777777" w:rsidR="00107249" w:rsidRPr="006F04CB" w:rsidRDefault="00107249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07249" w:rsidRPr="006B4973" w14:paraId="17B1E257" w14:textId="77777777" w:rsidTr="00107249">
        <w:tc>
          <w:tcPr>
            <w:tcW w:w="6379" w:type="dxa"/>
            <w:shd w:val="clear" w:color="auto" w:fill="auto"/>
          </w:tcPr>
          <w:p w14:paraId="2D893393" w14:textId="77777777" w:rsidR="00107249" w:rsidRPr="001658F2" w:rsidRDefault="000F5FD3" w:rsidP="00D104C0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 xml:space="preserve">Explain the roles of plasma cells and memory cells in producing primary and secondary immune responses. </w:t>
            </w:r>
          </w:p>
        </w:tc>
        <w:tc>
          <w:tcPr>
            <w:tcW w:w="709" w:type="dxa"/>
          </w:tcPr>
          <w:p w14:paraId="038C4C4C" w14:textId="77777777" w:rsidR="00107249" w:rsidRPr="006F04CB" w:rsidRDefault="00107249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857B46F" w14:textId="77777777" w:rsidR="00107249" w:rsidRPr="006F04CB" w:rsidRDefault="00107249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07249" w:rsidRPr="006B4973" w14:paraId="54359CB0" w14:textId="77777777" w:rsidTr="00107249">
        <w:tc>
          <w:tcPr>
            <w:tcW w:w="6379" w:type="dxa"/>
            <w:shd w:val="clear" w:color="auto" w:fill="auto"/>
          </w:tcPr>
          <w:p w14:paraId="1E44D92E" w14:textId="77777777" w:rsidR="00107249" w:rsidRPr="001658F2" w:rsidRDefault="000F5FD3" w:rsidP="00D104C0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 xml:space="preserve">Explain how the use of vaccines provide protection for individuals and populations against disease. Describing the concept of herd immunity. </w:t>
            </w:r>
          </w:p>
        </w:tc>
        <w:tc>
          <w:tcPr>
            <w:tcW w:w="709" w:type="dxa"/>
          </w:tcPr>
          <w:p w14:paraId="524C8EAE" w14:textId="77777777" w:rsidR="00107249" w:rsidRPr="006F04CB" w:rsidRDefault="00107249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0" w:type="dxa"/>
          </w:tcPr>
          <w:p w14:paraId="5E0A824D" w14:textId="77777777" w:rsidR="00107249" w:rsidRPr="006F04CB" w:rsidRDefault="00107249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07249" w:rsidRPr="006B4973" w14:paraId="312C36FA" w14:textId="77777777" w:rsidTr="00107249">
        <w:tc>
          <w:tcPr>
            <w:tcW w:w="6379" w:type="dxa"/>
            <w:shd w:val="clear" w:color="auto" w:fill="auto"/>
          </w:tcPr>
          <w:p w14:paraId="27C8E82D" w14:textId="77777777" w:rsidR="00107249" w:rsidRPr="001658F2" w:rsidRDefault="000F5FD3" w:rsidP="00D104C0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 xml:space="preserve">Explain the differences between active and passive immunity. </w:t>
            </w:r>
          </w:p>
        </w:tc>
        <w:tc>
          <w:tcPr>
            <w:tcW w:w="709" w:type="dxa"/>
          </w:tcPr>
          <w:p w14:paraId="617FD0D3" w14:textId="77777777" w:rsidR="00107249" w:rsidRPr="006F04CB" w:rsidRDefault="00107249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0" w:type="dxa"/>
          </w:tcPr>
          <w:p w14:paraId="7F7B1D9E" w14:textId="77777777" w:rsidR="00107249" w:rsidRPr="006F04CB" w:rsidRDefault="00107249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F5FD3" w:rsidRPr="006B4973" w14:paraId="40C90D58" w14:textId="77777777" w:rsidTr="00107249">
        <w:tc>
          <w:tcPr>
            <w:tcW w:w="6379" w:type="dxa"/>
            <w:shd w:val="clear" w:color="auto" w:fill="auto"/>
          </w:tcPr>
          <w:p w14:paraId="0845E2F9" w14:textId="77777777" w:rsidR="000F5FD3" w:rsidRPr="001658F2" w:rsidRDefault="000F5FD3" w:rsidP="00D104C0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 xml:space="preserve">Describe the structure of the human immunodeficiency virus (HIV) and its replication in T helper cells. </w:t>
            </w:r>
          </w:p>
        </w:tc>
        <w:tc>
          <w:tcPr>
            <w:tcW w:w="709" w:type="dxa"/>
          </w:tcPr>
          <w:p w14:paraId="7C212F3D" w14:textId="77777777" w:rsidR="000F5FD3" w:rsidRPr="006F04CB" w:rsidRDefault="000F5FD3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0" w:type="dxa"/>
          </w:tcPr>
          <w:p w14:paraId="201E2DA0" w14:textId="77777777" w:rsidR="000F5FD3" w:rsidRPr="006F04CB" w:rsidRDefault="000F5FD3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F5FD3" w:rsidRPr="006B4973" w14:paraId="4AE93F81" w14:textId="77777777" w:rsidTr="00107249">
        <w:tc>
          <w:tcPr>
            <w:tcW w:w="6379" w:type="dxa"/>
            <w:shd w:val="clear" w:color="auto" w:fill="auto"/>
          </w:tcPr>
          <w:p w14:paraId="7C11C7F9" w14:textId="77777777" w:rsidR="000F5FD3" w:rsidRPr="001658F2" w:rsidRDefault="000F5FD3" w:rsidP="00D104C0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 xml:space="preserve">Explain how HIV causes the symptoms of AIDS. Why antibiotics are ineffective against viruses. </w:t>
            </w:r>
          </w:p>
        </w:tc>
        <w:tc>
          <w:tcPr>
            <w:tcW w:w="709" w:type="dxa"/>
          </w:tcPr>
          <w:p w14:paraId="5131A7F2" w14:textId="77777777" w:rsidR="000F5FD3" w:rsidRPr="006F04CB" w:rsidRDefault="000F5FD3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0" w:type="dxa"/>
          </w:tcPr>
          <w:p w14:paraId="7904DEEE" w14:textId="77777777" w:rsidR="000F5FD3" w:rsidRPr="006F04CB" w:rsidRDefault="000F5FD3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F5FD3" w:rsidRPr="006B4973" w14:paraId="6C530B6F" w14:textId="77777777" w:rsidTr="00107249">
        <w:tc>
          <w:tcPr>
            <w:tcW w:w="6379" w:type="dxa"/>
            <w:shd w:val="clear" w:color="auto" w:fill="auto"/>
          </w:tcPr>
          <w:p w14:paraId="71361931" w14:textId="77777777" w:rsidR="000F5FD3" w:rsidRPr="001658F2" w:rsidRDefault="000F5FD3" w:rsidP="00D104C0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>Explain the use of monoclonal antibodies in:</w:t>
            </w:r>
          </w:p>
          <w:p w14:paraId="43716B21" w14:textId="77777777" w:rsidR="000F5FD3" w:rsidRPr="001658F2" w:rsidRDefault="000F5FD3" w:rsidP="00D104C0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 xml:space="preserve">Targeting medication to specific cells types by attaching </w:t>
            </w:r>
            <w:r w:rsidR="00F65FB2" w:rsidRPr="001658F2">
              <w:rPr>
                <w:rFonts w:asciiTheme="minorHAnsi" w:hAnsiTheme="minorHAnsi" w:cstheme="minorHAnsi"/>
              </w:rPr>
              <w:t xml:space="preserve">a </w:t>
            </w:r>
            <w:r w:rsidRPr="001658F2">
              <w:rPr>
                <w:rFonts w:asciiTheme="minorHAnsi" w:hAnsiTheme="minorHAnsi" w:cstheme="minorHAnsi"/>
              </w:rPr>
              <w:t>the</w:t>
            </w:r>
            <w:r w:rsidR="00F65FB2" w:rsidRPr="001658F2">
              <w:rPr>
                <w:rFonts w:asciiTheme="minorHAnsi" w:hAnsiTheme="minorHAnsi" w:cstheme="minorHAnsi"/>
              </w:rPr>
              <w:t>rapeutic drug to an antibody.</w:t>
            </w:r>
          </w:p>
          <w:p w14:paraId="7127B46A" w14:textId="77777777" w:rsidR="00F65FB2" w:rsidRPr="001658F2" w:rsidRDefault="00F65FB2" w:rsidP="00D104C0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>Use in medical diagnosis.</w:t>
            </w:r>
          </w:p>
        </w:tc>
        <w:tc>
          <w:tcPr>
            <w:tcW w:w="709" w:type="dxa"/>
          </w:tcPr>
          <w:p w14:paraId="1B414823" w14:textId="77777777" w:rsidR="000F5FD3" w:rsidRPr="006F04CB" w:rsidRDefault="000F5FD3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279237C" w14:textId="77777777" w:rsidR="000F5FD3" w:rsidRPr="006F04CB" w:rsidRDefault="000F5FD3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F5FD3" w:rsidRPr="006B4973" w14:paraId="44D202A8" w14:textId="77777777" w:rsidTr="00107249">
        <w:tc>
          <w:tcPr>
            <w:tcW w:w="6379" w:type="dxa"/>
            <w:shd w:val="clear" w:color="auto" w:fill="auto"/>
          </w:tcPr>
          <w:p w14:paraId="48EA94CA" w14:textId="77777777" w:rsidR="000F5FD3" w:rsidRPr="001658F2" w:rsidRDefault="00F65FB2" w:rsidP="00D104C0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 xml:space="preserve">Discuss the ethical issues associated with the use of vaccines and monoclonal antibodies. </w:t>
            </w:r>
          </w:p>
        </w:tc>
        <w:tc>
          <w:tcPr>
            <w:tcW w:w="709" w:type="dxa"/>
          </w:tcPr>
          <w:p w14:paraId="6A5ADFC6" w14:textId="77777777" w:rsidR="000F5FD3" w:rsidRPr="006F04CB" w:rsidRDefault="000F5FD3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B479954" w14:textId="77777777" w:rsidR="000F5FD3" w:rsidRPr="006F04CB" w:rsidRDefault="000F5FD3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F65FB2" w:rsidRPr="006B4973" w14:paraId="423401B5" w14:textId="77777777" w:rsidTr="00107249">
        <w:tc>
          <w:tcPr>
            <w:tcW w:w="6379" w:type="dxa"/>
            <w:shd w:val="clear" w:color="auto" w:fill="auto"/>
          </w:tcPr>
          <w:p w14:paraId="47BCCA63" w14:textId="77777777" w:rsidR="00F65FB2" w:rsidRPr="001658F2" w:rsidRDefault="00F65FB2" w:rsidP="00D104C0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 xml:space="preserve">Describe how antibodies are used in an ELISA test. </w:t>
            </w:r>
          </w:p>
        </w:tc>
        <w:tc>
          <w:tcPr>
            <w:tcW w:w="709" w:type="dxa"/>
          </w:tcPr>
          <w:p w14:paraId="30AD0C43" w14:textId="77777777" w:rsidR="00F65FB2" w:rsidRPr="006F04CB" w:rsidRDefault="00F65FB2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0" w:type="dxa"/>
          </w:tcPr>
          <w:p w14:paraId="79BC2713" w14:textId="77777777" w:rsidR="00F65FB2" w:rsidRPr="006F04CB" w:rsidRDefault="00F65FB2" w:rsidP="00107249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14:paraId="603255B1" w14:textId="77777777" w:rsidR="00B87FB8" w:rsidRPr="006B4973" w:rsidRDefault="00B87FB8" w:rsidP="00B87FB8">
      <w:pPr>
        <w:autoSpaceDE w:val="0"/>
        <w:autoSpaceDN w:val="0"/>
        <w:adjustRightInd w:val="0"/>
        <w:ind w:left="360" w:firstLine="360"/>
        <w:rPr>
          <w:rFonts w:ascii="Calibri" w:hAnsi="Calibri" w:cs="Calibri"/>
        </w:rPr>
      </w:pPr>
    </w:p>
    <w:p w14:paraId="060E5872" w14:textId="77777777" w:rsidR="00564D3B" w:rsidRDefault="00564D3B">
      <w:pPr>
        <w:rPr>
          <w:rFonts w:ascii="Calibri" w:hAnsi="Calibri" w:cs="Calibri"/>
        </w:rPr>
      </w:pPr>
    </w:p>
    <w:p w14:paraId="6F63CB87" w14:textId="77777777" w:rsidR="00D104C0" w:rsidRPr="006B4973" w:rsidRDefault="00D104C0">
      <w:pPr>
        <w:rPr>
          <w:rFonts w:ascii="Calibri" w:hAnsi="Calibri" w:cs="Calibri"/>
        </w:rPr>
      </w:pPr>
    </w:p>
    <w:p w14:paraId="6283EA22" w14:textId="77777777" w:rsidR="00241CFB" w:rsidRPr="006B4973" w:rsidRDefault="00DC5C8B" w:rsidP="00471558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6159AAB1" wp14:editId="47F62942">
                <wp:simplePos x="0" y="0"/>
                <wp:positionH relativeFrom="column">
                  <wp:posOffset>-85090</wp:posOffset>
                </wp:positionH>
                <wp:positionV relativeFrom="paragraph">
                  <wp:posOffset>131637</wp:posOffset>
                </wp:positionV>
                <wp:extent cx="6815455" cy="744220"/>
                <wp:effectExtent l="12700" t="12700" r="17145" b="1778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5455" cy="7442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A5566D" id="Rectangle 29" o:spid="_x0000_s1026" style="position:absolute;margin-left:-6.7pt;margin-top:10.35pt;width:536.65pt;height:58.6pt;z-index:2516582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" filled="f" strokecolor="black [3213]" strokeweight="2pt"/>
            </w:pict>
          </mc:Fallback>
        </mc:AlternateContent>
      </w:r>
    </w:p>
    <w:p w14:paraId="79BA105C" w14:textId="77777777" w:rsidR="00241CFB" w:rsidRPr="00471558" w:rsidRDefault="006F04CB" w:rsidP="006F04CB">
      <w:pPr>
        <w:rPr>
          <w:rFonts w:ascii="Calibri" w:hAnsi="Calibri" w:cs="Calibri"/>
          <w:b/>
          <w:bCs/>
          <w:u w:val="single"/>
        </w:rPr>
      </w:pPr>
      <w:r w:rsidRPr="00471558">
        <w:rPr>
          <w:rFonts w:ascii="Calibri" w:hAnsi="Calibri" w:cs="Calibri"/>
          <w:b/>
          <w:bCs/>
          <w:u w:val="single"/>
        </w:rPr>
        <w:t xml:space="preserve">Outcome: </w:t>
      </w:r>
    </w:p>
    <w:p w14:paraId="72129CD8" w14:textId="77777777" w:rsidR="006F04CB" w:rsidRPr="00D07458" w:rsidRDefault="00D07458" w:rsidP="00660C3A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Define an antigen and identify cells and molecules that can serve as antigens.</w:t>
      </w:r>
    </w:p>
    <w:p w14:paraId="4F17FB63" w14:textId="77777777" w:rsidR="00D07458" w:rsidRPr="00D07458" w:rsidRDefault="00D07458" w:rsidP="00660C3A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Describe the phagocytosis of pathogens and the subsequent destruction of ingested pathogens by lysozymes.</w:t>
      </w:r>
    </w:p>
    <w:p w14:paraId="6613D49D" w14:textId="77777777" w:rsidR="00471558" w:rsidRPr="00471558" w:rsidRDefault="00471558" w:rsidP="00E2261E">
      <w:pPr>
        <w:rPr>
          <w:rFonts w:ascii="Calibri" w:hAnsi="Calibri" w:cs="Calibri"/>
          <w:b/>
          <w:bCs/>
          <w:sz w:val="36"/>
          <w:szCs w:val="36"/>
          <w:u w:val="single"/>
        </w:rPr>
      </w:pPr>
    </w:p>
    <w:p w14:paraId="21D06819" w14:textId="77777777" w:rsidR="00C6310F" w:rsidRPr="006B4973" w:rsidRDefault="00C6310F" w:rsidP="00F15877">
      <w:pPr>
        <w:rPr>
          <w:rFonts w:ascii="Calibri" w:hAnsi="Calibri" w:cs="Calibri"/>
          <w:b/>
        </w:rPr>
      </w:pPr>
    </w:p>
    <w:p w14:paraId="5336517C" w14:textId="77777777" w:rsidR="00D07458" w:rsidRPr="002B6904" w:rsidRDefault="00D07458" w:rsidP="00660C3A">
      <w:pPr>
        <w:pStyle w:val="ListParagraph"/>
        <w:numPr>
          <w:ilvl w:val="0"/>
          <w:numId w:val="5"/>
        </w:numPr>
        <w:rPr>
          <w:rFonts w:ascii="Calibri" w:hAnsi="Calibri" w:cs="Calibri"/>
          <w:b/>
          <w:bCs/>
          <w:sz w:val="36"/>
          <w:szCs w:val="36"/>
          <w:u w:val="single"/>
        </w:rPr>
      </w:pPr>
      <w:r w:rsidRPr="002B6904">
        <w:rPr>
          <w:rFonts w:ascii="Calibri" w:hAnsi="Calibri" w:cs="Calibri"/>
          <w:b/>
          <w:bCs/>
          <w:sz w:val="36"/>
          <w:szCs w:val="36"/>
          <w:u w:val="single"/>
        </w:rPr>
        <w:t>Introduction to Immunity and Phagocytosis</w:t>
      </w:r>
    </w:p>
    <w:p w14:paraId="65E0EA0C" w14:textId="77777777" w:rsidR="005E00A9" w:rsidRPr="00D41E18" w:rsidRDefault="00D41E18">
      <w:pPr>
        <w:rPr>
          <w:rFonts w:ascii="Calibri" w:hAnsi="Calibri" w:cs="Calibri"/>
          <w:b/>
          <w:bCs/>
        </w:rPr>
      </w:pPr>
      <w:r w:rsidRPr="00D41E18">
        <w:rPr>
          <w:rFonts w:ascii="Calibri" w:hAnsi="Calibri" w:cs="Calibri"/>
          <w:b/>
          <w:bCs/>
        </w:rPr>
        <w:t>R</w:t>
      </w:r>
      <w:r w:rsidR="00B77E16" w:rsidRPr="00D41E18">
        <w:rPr>
          <w:rFonts w:ascii="Calibri" w:hAnsi="Calibri" w:cs="Calibri"/>
          <w:b/>
          <w:bCs/>
        </w:rPr>
        <w:t>ecap questions:</w:t>
      </w:r>
    </w:p>
    <w:p w14:paraId="007FACB3" w14:textId="77777777" w:rsidR="00B77E16" w:rsidRPr="006B4973" w:rsidRDefault="00B77E16">
      <w:pPr>
        <w:rPr>
          <w:rFonts w:ascii="Calibri" w:hAnsi="Calibri" w:cs="Calibri"/>
        </w:rPr>
      </w:pPr>
    </w:p>
    <w:p w14:paraId="3D10F671" w14:textId="77777777" w:rsidR="000F1FB8" w:rsidRDefault="000F1FB8" w:rsidP="00660C3A">
      <w:pPr>
        <w:numPr>
          <w:ilvl w:val="0"/>
          <w:numId w:val="4"/>
        </w:numPr>
        <w:rPr>
          <w:rFonts w:ascii="Calibri" w:hAnsi="Calibri" w:cs="Calibri"/>
        </w:rPr>
      </w:pPr>
      <w:r w:rsidRPr="00D07458">
        <w:rPr>
          <w:rFonts w:ascii="Calibri" w:hAnsi="Calibri" w:cs="Calibri"/>
        </w:rPr>
        <w:t>Function of lysosomes? (1 mark)</w:t>
      </w:r>
    </w:p>
    <w:p w14:paraId="4ECB155B" w14:textId="77777777" w:rsidR="000F12FD" w:rsidRDefault="000F12FD" w:rsidP="000F12FD">
      <w:pPr>
        <w:ind w:left="720"/>
        <w:rPr>
          <w:rFonts w:ascii="Calibri" w:hAnsi="Calibri" w:cs="Calibri"/>
        </w:rPr>
      </w:pPr>
    </w:p>
    <w:p w14:paraId="5FFF343A" w14:textId="77777777" w:rsidR="009B6E2E" w:rsidRPr="009B6E2E" w:rsidRDefault="0092799B" w:rsidP="009B6E2E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="009B6E2E" w:rsidRPr="009B6E2E">
        <w:rPr>
          <w:rFonts w:ascii="Calibri" w:hAnsi="Calibri" w:cs="Calibri"/>
          <w:lang w:val="en-US"/>
        </w:rPr>
        <w:t>______________________________________________________________</w:t>
      </w:r>
      <w:r w:rsidR="009B6E2E">
        <w:rPr>
          <w:rFonts w:ascii="Calibri" w:hAnsi="Calibri" w:cs="Calibri"/>
          <w:lang w:val="en-US"/>
        </w:rPr>
        <w:t>_______________________</w:t>
      </w:r>
    </w:p>
    <w:p w14:paraId="5C836BB0" w14:textId="77777777" w:rsidR="00D07458" w:rsidRDefault="009B6E2E" w:rsidP="00FC33D1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38C717E1" w14:textId="77777777" w:rsidR="00D07458" w:rsidRPr="00D07458" w:rsidRDefault="00D07458" w:rsidP="00D07458">
      <w:pPr>
        <w:rPr>
          <w:rFonts w:ascii="Calibri" w:hAnsi="Calibri" w:cs="Calibri"/>
        </w:rPr>
      </w:pPr>
    </w:p>
    <w:p w14:paraId="48EBDD84" w14:textId="77777777" w:rsidR="000F1FB8" w:rsidRDefault="000F1FB8" w:rsidP="00660C3A">
      <w:pPr>
        <w:numPr>
          <w:ilvl w:val="0"/>
          <w:numId w:val="4"/>
        </w:numPr>
        <w:rPr>
          <w:rFonts w:ascii="Calibri" w:hAnsi="Calibri" w:cs="Calibri"/>
        </w:rPr>
      </w:pPr>
      <w:r w:rsidRPr="00D07458">
        <w:rPr>
          <w:rFonts w:ascii="Calibri" w:hAnsi="Calibri" w:cs="Calibri"/>
        </w:rPr>
        <w:t>Why is the cell surface membrane described as a ‘fluid mosaic?’ (2 marks)</w:t>
      </w:r>
    </w:p>
    <w:p w14:paraId="1B9DF56F" w14:textId="77777777" w:rsidR="000F12FD" w:rsidRDefault="000F12FD" w:rsidP="009B6E2E">
      <w:pPr>
        <w:rPr>
          <w:rFonts w:ascii="Calibri" w:hAnsi="Calibri" w:cs="Calibri"/>
        </w:rPr>
      </w:pPr>
    </w:p>
    <w:p w14:paraId="15DD6D0E" w14:textId="77777777" w:rsidR="009B6E2E" w:rsidRPr="009B6E2E" w:rsidRDefault="009B6E2E" w:rsidP="009B6E2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6AAD81BC" w14:textId="77777777" w:rsidR="009B6E2E" w:rsidRDefault="009B6E2E" w:rsidP="00FC33D1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1D56E65C" w14:textId="77777777" w:rsidR="00D07458" w:rsidRPr="00D07458" w:rsidRDefault="00D07458" w:rsidP="00D07458">
      <w:pPr>
        <w:rPr>
          <w:rFonts w:ascii="Calibri" w:hAnsi="Calibri" w:cs="Calibri"/>
        </w:rPr>
      </w:pPr>
    </w:p>
    <w:p w14:paraId="29D021D4" w14:textId="77777777" w:rsidR="000F1FB8" w:rsidRDefault="000F1FB8" w:rsidP="00660C3A">
      <w:pPr>
        <w:numPr>
          <w:ilvl w:val="0"/>
          <w:numId w:val="4"/>
        </w:numPr>
        <w:rPr>
          <w:rFonts w:ascii="Calibri" w:hAnsi="Calibri" w:cs="Calibri"/>
        </w:rPr>
      </w:pPr>
      <w:r w:rsidRPr="00D07458">
        <w:rPr>
          <w:rFonts w:ascii="Calibri" w:hAnsi="Calibri" w:cs="Calibri"/>
        </w:rPr>
        <w:t>What is the definition of hydrolysis? (1 mark)</w:t>
      </w:r>
    </w:p>
    <w:p w14:paraId="30AE83A7" w14:textId="77777777" w:rsidR="009B6E2E" w:rsidRDefault="009B6E2E" w:rsidP="0092799B">
      <w:pPr>
        <w:rPr>
          <w:rFonts w:ascii="Calibri" w:hAnsi="Calibri" w:cs="Calibri"/>
        </w:rPr>
      </w:pPr>
    </w:p>
    <w:p w14:paraId="31FD7C01" w14:textId="77777777" w:rsidR="009B6E2E" w:rsidRPr="009B6E2E" w:rsidRDefault="009B6E2E" w:rsidP="009B6E2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648B0023" w14:textId="77777777" w:rsidR="009B6E2E" w:rsidRPr="0092799B" w:rsidRDefault="009B6E2E" w:rsidP="009B6E2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43912D62" w14:textId="77777777" w:rsidR="00D07458" w:rsidRPr="00D07458" w:rsidRDefault="0092799B" w:rsidP="00D07458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="00D07458">
        <w:rPr>
          <w:rFonts w:ascii="Calibri" w:hAnsi="Calibri" w:cs="Calibri"/>
        </w:rPr>
        <w:t xml:space="preserve">  </w:t>
      </w:r>
    </w:p>
    <w:p w14:paraId="3386ED4E" w14:textId="77777777" w:rsidR="000F1FB8" w:rsidRDefault="000F1FB8" w:rsidP="00660C3A">
      <w:pPr>
        <w:numPr>
          <w:ilvl w:val="0"/>
          <w:numId w:val="4"/>
        </w:numPr>
        <w:rPr>
          <w:rFonts w:ascii="Calibri" w:hAnsi="Calibri" w:cs="Calibri"/>
        </w:rPr>
      </w:pPr>
      <w:r w:rsidRPr="00D07458">
        <w:rPr>
          <w:rFonts w:ascii="Calibri" w:hAnsi="Calibri" w:cs="Calibri"/>
        </w:rPr>
        <w:t>Function of glycoproteins in cell membranes (1 mark)</w:t>
      </w:r>
    </w:p>
    <w:p w14:paraId="5A4AA7F8" w14:textId="77777777" w:rsidR="0092799B" w:rsidRDefault="0092799B" w:rsidP="009B6E2E">
      <w:pPr>
        <w:rPr>
          <w:rFonts w:ascii="Calibri" w:hAnsi="Calibri" w:cs="Calibri"/>
        </w:rPr>
      </w:pPr>
    </w:p>
    <w:p w14:paraId="7D1ABEBD" w14:textId="77777777" w:rsidR="009B6E2E" w:rsidRPr="009B6E2E" w:rsidRDefault="009B6E2E" w:rsidP="009B6E2E">
      <w:pPr>
        <w:spacing w:line="360" w:lineRule="auto"/>
        <w:rPr>
          <w:rFonts w:ascii="Calibri" w:hAnsi="Calibri" w:cs="Calibri"/>
        </w:rPr>
      </w:pPr>
      <w:bookmarkStart w:id="0" w:name="_Hlk49867147"/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bookmarkEnd w:id="0"/>
    <w:p w14:paraId="6EE5756E" w14:textId="7D735025" w:rsidR="002953CC" w:rsidRDefault="002953CC" w:rsidP="002953CC">
      <w:pPr>
        <w:spacing w:line="360" w:lineRule="auto"/>
        <w:rPr>
          <w:rFonts w:ascii="Calibri" w:hAnsi="Calibri" w:cs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4BD6907B" wp14:editId="55B8FB3C">
                <wp:simplePos x="0" y="0"/>
                <wp:positionH relativeFrom="column">
                  <wp:posOffset>-124691</wp:posOffset>
                </wp:positionH>
                <wp:positionV relativeFrom="paragraph">
                  <wp:posOffset>282526</wp:posOffset>
                </wp:positionV>
                <wp:extent cx="7030192" cy="2351025"/>
                <wp:effectExtent l="0" t="0" r="18415" b="1143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30192" cy="2351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F7A39C" id="Rectangle 1" o:spid="_x0000_s1026" style="position:absolute;margin-left:-9.8pt;margin-top:22.25pt;width:553.55pt;height:185.1pt;z-index:251945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" filled="f" strokecolor="black [3213]" strokeweight="2pt"/>
            </w:pict>
          </mc:Fallback>
        </mc:AlternateContent>
      </w:r>
      <w:r w:rsidR="00FC33D1" w:rsidRPr="003E3DB7">
        <w:rPr>
          <w:noProof/>
        </w:rPr>
        <w:drawing>
          <wp:anchor distT="0" distB="0" distL="114300" distR="114300" simplePos="0" relativeHeight="251920384" behindDoc="0" locked="0" layoutInCell="1" allowOverlap="1" wp14:anchorId="29A0A7B9" wp14:editId="134F1F67">
            <wp:simplePos x="0" y="0"/>
            <wp:positionH relativeFrom="column">
              <wp:posOffset>6186805</wp:posOffset>
            </wp:positionH>
            <wp:positionV relativeFrom="paragraph">
              <wp:posOffset>528320</wp:posOffset>
            </wp:positionV>
            <wp:extent cx="320675" cy="320675"/>
            <wp:effectExtent l="0" t="0" r="0" b="0"/>
            <wp:wrapSquare wrapText="bothSides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6E2E" w:rsidRPr="009B6E2E">
        <w:rPr>
          <w:rFonts w:ascii="Calibri" w:hAnsi="Calibri" w:cs="Calibri"/>
          <w:lang w:val="en-US"/>
        </w:rPr>
        <w:t>______________________________________________________________</w:t>
      </w:r>
      <w:r w:rsidR="009B6E2E">
        <w:rPr>
          <w:rFonts w:ascii="Calibri" w:hAnsi="Calibri" w:cs="Calibri"/>
          <w:lang w:val="en-US"/>
        </w:rPr>
        <w:t>_______________________</w:t>
      </w:r>
      <w:r w:rsidRPr="002953CC">
        <w:rPr>
          <w:rFonts w:ascii="Calibri" w:hAnsi="Calibri" w:cs="Calibri"/>
          <w:b/>
        </w:rPr>
        <w:t xml:space="preserve"> </w:t>
      </w:r>
    </w:p>
    <w:p w14:paraId="1978E8E8" w14:textId="678024DB" w:rsidR="002953CC" w:rsidRPr="002953CC" w:rsidRDefault="002953CC" w:rsidP="002953CC">
      <w:pPr>
        <w:spacing w:line="360" w:lineRule="auto"/>
        <w:rPr>
          <w:rFonts w:ascii="Calibri" w:hAnsi="Calibri" w:cs="Calibri"/>
          <w:b/>
          <w:u w:val="single"/>
        </w:rPr>
      </w:pPr>
      <w:r w:rsidRPr="002953CC">
        <w:rPr>
          <w:rFonts w:ascii="Calibri" w:hAnsi="Calibri" w:cs="Calibri"/>
          <w:b/>
          <w:u w:val="single"/>
        </w:rPr>
        <w:t>Definition:</w:t>
      </w:r>
    </w:p>
    <w:p w14:paraId="2025E626" w14:textId="73D6FB70" w:rsidR="002953CC" w:rsidRPr="009B6E2E" w:rsidRDefault="002953CC" w:rsidP="002953CC">
      <w:pPr>
        <w:spacing w:line="360" w:lineRule="auto"/>
        <w:rPr>
          <w:rFonts w:ascii="Calibri" w:hAnsi="Calibri" w:cs="Calibri"/>
        </w:rPr>
      </w:pPr>
      <w:r w:rsidRPr="00D07458">
        <w:rPr>
          <w:rFonts w:ascii="Calibri" w:hAnsi="Calibri" w:cs="Calibri"/>
          <w:b/>
        </w:rPr>
        <w:t>Pathogen:</w:t>
      </w:r>
      <w:r>
        <w:rPr>
          <w:rFonts w:ascii="Calibri" w:hAnsi="Calibri" w:cs="Calibri"/>
          <w:b/>
        </w:rPr>
        <w:t xml:space="preserve"> </w:t>
      </w: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</w:t>
      </w:r>
    </w:p>
    <w:p w14:paraId="68FB0B08" w14:textId="77777777" w:rsidR="002953CC" w:rsidRPr="009B6E2E" w:rsidRDefault="002953CC" w:rsidP="002953CC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</w:t>
      </w:r>
    </w:p>
    <w:p w14:paraId="01E319D6" w14:textId="77777777" w:rsidR="002953CC" w:rsidRPr="0092799B" w:rsidRDefault="002953CC" w:rsidP="002953CC">
      <w:pPr>
        <w:rPr>
          <w:rFonts w:asciiTheme="minorHAnsi" w:eastAsiaTheme="minorEastAsia" w:hAnsi="Calibri" w:cstheme="minorBidi"/>
          <w:color w:val="000000" w:themeColor="text1"/>
          <w:kern w:val="24"/>
          <w:sz w:val="18"/>
          <w:szCs w:val="18"/>
        </w:rPr>
      </w:pPr>
      <w:r w:rsidRPr="00D07458">
        <w:rPr>
          <w:rFonts w:ascii="Calibri" w:hAnsi="Calibri" w:cs="Calibri"/>
          <w:b/>
        </w:rPr>
        <w:t>Antigen:</w:t>
      </w:r>
      <w:r w:rsidRPr="0092799B">
        <w:rPr>
          <w:rFonts w:asciiTheme="minorHAnsi" w:eastAsiaTheme="minorEastAsia" w:hAnsi="Calibri" w:cstheme="minorBidi"/>
          <w:color w:val="000000" w:themeColor="text1"/>
          <w:kern w:val="24"/>
          <w:sz w:val="18"/>
          <w:szCs w:val="18"/>
        </w:rPr>
        <w:t xml:space="preserve"> </w:t>
      </w:r>
    </w:p>
    <w:p w14:paraId="0062D7C0" w14:textId="77777777" w:rsidR="002953CC" w:rsidRPr="009B6E2E" w:rsidRDefault="002953CC" w:rsidP="002953CC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</w:t>
      </w:r>
    </w:p>
    <w:p w14:paraId="6AFB8C49" w14:textId="77777777" w:rsidR="002953CC" w:rsidRPr="005B7A6F" w:rsidRDefault="002953CC" w:rsidP="002953CC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</w:t>
      </w:r>
    </w:p>
    <w:p w14:paraId="4F41AB73" w14:textId="77777777" w:rsidR="002953CC" w:rsidRPr="002953CC" w:rsidRDefault="002953CC" w:rsidP="002953CC">
      <w:r w:rsidRPr="002953CC">
        <w:rPr>
          <w:rFonts w:ascii="Calibri" w:hAnsi="Calibri" w:cs="Calibri"/>
        </w:rPr>
        <w:t xml:space="preserve">Examples where antigens can be found: </w:t>
      </w:r>
    </w:p>
    <w:p w14:paraId="255B29D4" w14:textId="77777777" w:rsidR="002953CC" w:rsidRPr="005B7A6F" w:rsidRDefault="002953CC" w:rsidP="002953CC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</w:t>
      </w:r>
    </w:p>
    <w:p w14:paraId="06145D36" w14:textId="77777777" w:rsidR="00B37F0C" w:rsidRPr="00FC33D1" w:rsidRDefault="00F15877" w:rsidP="00FC33D1">
      <w:pPr>
        <w:spacing w:line="360" w:lineRule="auto"/>
        <w:rPr>
          <w:rFonts w:ascii="Calibri" w:hAnsi="Calibri" w:cs="Calibri"/>
        </w:rPr>
      </w:pPr>
      <w:r w:rsidRPr="006B4973">
        <w:rPr>
          <w:rFonts w:ascii="Calibri" w:hAnsi="Calibri" w:cs="Calibri"/>
        </w:rPr>
        <w:br w:type="page"/>
      </w:r>
    </w:p>
    <w:p w14:paraId="5648A088" w14:textId="77777777" w:rsidR="00931764" w:rsidRPr="00931764" w:rsidRDefault="0092799B" w:rsidP="00F15877">
      <w:pPr>
        <w:rPr>
          <w:rFonts w:ascii="Calibri" w:hAnsi="Calibri" w:cs="Calibri"/>
          <w:b/>
          <w:bCs/>
          <w:sz w:val="36"/>
          <w:szCs w:val="36"/>
          <w:u w:val="single"/>
        </w:rPr>
      </w:pPr>
      <w:r>
        <w:rPr>
          <w:rFonts w:ascii="Calibri" w:hAnsi="Calibri" w:cs="Calibri"/>
          <w:b/>
          <w:bCs/>
          <w:sz w:val="36"/>
          <w:szCs w:val="36"/>
          <w:u w:val="single"/>
        </w:rPr>
        <w:lastRenderedPageBreak/>
        <w:t>The Immune System</w:t>
      </w:r>
    </w:p>
    <w:p w14:paraId="3B4358EC" w14:textId="77777777" w:rsidR="00C90534" w:rsidRDefault="00C90534" w:rsidP="00C90534">
      <w:pPr>
        <w:rPr>
          <w:rFonts w:ascii="Calibri" w:hAnsi="Calibri" w:cs="Calibri"/>
        </w:rPr>
      </w:pPr>
    </w:p>
    <w:p w14:paraId="21B73592" w14:textId="77777777" w:rsidR="009B6E2E" w:rsidRPr="009B6E2E" w:rsidRDefault="009B6E2E" w:rsidP="009B6E2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0C8EE1BB" w14:textId="77777777" w:rsidR="009B6E2E" w:rsidRPr="0092799B" w:rsidRDefault="009B6E2E" w:rsidP="009B6E2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6076858B" w14:textId="77777777" w:rsidR="0092799B" w:rsidRDefault="0092799B" w:rsidP="00C90534">
      <w:pPr>
        <w:rPr>
          <w:rFonts w:ascii="Calibri" w:hAnsi="Calibri" w:cs="Calibri"/>
        </w:rPr>
      </w:pPr>
    </w:p>
    <w:p w14:paraId="3DEE11B1" w14:textId="77777777" w:rsidR="0092799B" w:rsidRDefault="0092799B" w:rsidP="00054347">
      <w:pPr>
        <w:rPr>
          <w:rFonts w:ascii="Calibri" w:hAnsi="Calibri" w:cs="Calibri"/>
          <w:b/>
          <w:bCs/>
          <w:sz w:val="36"/>
          <w:szCs w:val="36"/>
          <w:u w:val="single"/>
        </w:rPr>
      </w:pPr>
      <w:r>
        <w:rPr>
          <w:rFonts w:ascii="Calibri" w:hAnsi="Calibri" w:cs="Calibri"/>
          <w:b/>
          <w:bCs/>
          <w:sz w:val="36"/>
          <w:szCs w:val="36"/>
          <w:u w:val="single"/>
        </w:rPr>
        <w:t>Stages of defence</w:t>
      </w:r>
    </w:p>
    <w:p w14:paraId="7129983A" w14:textId="77777777" w:rsidR="00C90534" w:rsidRPr="0092799B" w:rsidRDefault="00C90534" w:rsidP="00054347">
      <w:pPr>
        <w:rPr>
          <w:rFonts w:ascii="Calibri" w:hAnsi="Calibri" w:cs="Calibri"/>
          <w:bCs/>
        </w:rPr>
      </w:pPr>
      <w:r w:rsidRPr="0092799B">
        <w:rPr>
          <w:rFonts w:ascii="Calibri" w:hAnsi="Calibri" w:cs="Calibri"/>
          <w:bCs/>
        </w:rPr>
        <w:t xml:space="preserve"> </w:t>
      </w:r>
    </w:p>
    <w:p w14:paraId="63C1DC9C" w14:textId="77777777" w:rsidR="009B6E2E" w:rsidRPr="009B6E2E" w:rsidRDefault="009B6E2E" w:rsidP="009B6E2E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lang w:val="en-US"/>
        </w:rPr>
        <w:t>1.</w:t>
      </w: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1F392A1C" w14:textId="77777777" w:rsidR="009B6E2E" w:rsidRPr="0092799B" w:rsidRDefault="009B6E2E" w:rsidP="009B6E2E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lang w:val="en-US"/>
        </w:rPr>
        <w:t>2.</w:t>
      </w: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6F113B0D" w14:textId="77777777" w:rsidR="009B6E2E" w:rsidRPr="009B6E2E" w:rsidRDefault="009B6E2E" w:rsidP="009B6E2E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lang w:val="en-US"/>
        </w:rPr>
        <w:t>3.</w:t>
      </w: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03135B7C" w14:textId="77777777" w:rsidR="005079CB" w:rsidRDefault="005079CB" w:rsidP="00F15877">
      <w:pPr>
        <w:rPr>
          <w:rFonts w:ascii="Calibri" w:hAnsi="Calibri" w:cs="Calibri"/>
          <w:lang w:val="en-US"/>
        </w:rPr>
      </w:pPr>
    </w:p>
    <w:p w14:paraId="18A95DF8" w14:textId="77777777" w:rsidR="009B6E2E" w:rsidRPr="006B4973" w:rsidRDefault="009B6E2E" w:rsidP="00F15877">
      <w:pPr>
        <w:rPr>
          <w:rFonts w:ascii="Calibri" w:hAnsi="Calibri" w:cs="Calibri"/>
        </w:rPr>
      </w:pPr>
    </w:p>
    <w:p w14:paraId="3486B63C" w14:textId="77777777" w:rsidR="005079CB" w:rsidRDefault="00926407" w:rsidP="00F351CF">
      <w:pPr>
        <w:rPr>
          <w:rFonts w:ascii="Calibri" w:hAnsi="Calibri" w:cs="Calibri"/>
          <w:b/>
          <w:sz w:val="36"/>
          <w:szCs w:val="36"/>
          <w:u w:val="single"/>
        </w:rPr>
      </w:pPr>
      <w:r>
        <w:rPr>
          <w:rFonts w:ascii="Calibri" w:hAnsi="Calibri" w:cs="Calibri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73B6D471" wp14:editId="5794971D">
                <wp:simplePos x="0" y="0"/>
                <wp:positionH relativeFrom="margin">
                  <wp:align>right</wp:align>
                </wp:positionH>
                <wp:positionV relativeFrom="paragraph">
                  <wp:posOffset>288290</wp:posOffset>
                </wp:positionV>
                <wp:extent cx="6815455" cy="1685925"/>
                <wp:effectExtent l="0" t="0" r="0" b="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5455" cy="168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C02CD6" id="Rectangle 26" o:spid="_x0000_s1026" style="position:absolute;margin-left:485.45pt;margin-top:22.7pt;width:536.65pt;height:132.75pt;z-index:25191014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" filled="f" stroked="f" strokeweight="2pt">
                <w10:wrap anchorx="margin"/>
              </v:rect>
            </w:pict>
          </mc:Fallback>
        </mc:AlternateContent>
      </w:r>
      <w:r w:rsidR="00804705">
        <w:rPr>
          <w:rFonts w:ascii="Calibri" w:hAnsi="Calibri" w:cs="Calibri"/>
          <w:b/>
          <w:sz w:val="36"/>
          <w:szCs w:val="36"/>
          <w:u w:val="single"/>
        </w:rPr>
        <w:t>Phagocytosis</w:t>
      </w:r>
    </w:p>
    <w:p w14:paraId="2F09DCB0" w14:textId="77777777" w:rsidR="00804705" w:rsidRDefault="002B6904" w:rsidP="00F15877">
      <w:pPr>
        <w:rPr>
          <w:rFonts w:ascii="Calibri" w:hAnsi="Calibri" w:cs="Calibri"/>
          <w:b/>
          <w:sz w:val="36"/>
          <w:szCs w:val="36"/>
          <w:u w:val="single"/>
        </w:rPr>
      </w:pPr>
      <w:r w:rsidRPr="003E3DB7">
        <w:rPr>
          <w:noProof/>
        </w:rPr>
        <w:drawing>
          <wp:anchor distT="0" distB="0" distL="114300" distR="114300" simplePos="0" relativeHeight="251908096" behindDoc="0" locked="0" layoutInCell="1" allowOverlap="1" wp14:anchorId="667B420D" wp14:editId="21A1E3DC">
            <wp:simplePos x="0" y="0"/>
            <wp:positionH relativeFrom="column">
              <wp:posOffset>6017260</wp:posOffset>
            </wp:positionH>
            <wp:positionV relativeFrom="paragraph">
              <wp:posOffset>189067</wp:posOffset>
            </wp:positionV>
            <wp:extent cx="320675" cy="320675"/>
            <wp:effectExtent l="0" t="0" r="0" b="0"/>
            <wp:wrapSquare wrapText="bothSides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640AF4" w14:textId="4290EFD4" w:rsidR="00804705" w:rsidRPr="00F351CF" w:rsidRDefault="00804705" w:rsidP="00804705">
      <w:pPr>
        <w:rPr>
          <w:rFonts w:ascii="Calibri" w:hAnsi="Calibri" w:cs="Calibri"/>
        </w:rPr>
      </w:pPr>
      <w:r w:rsidRPr="00F351CF">
        <w:rPr>
          <w:rFonts w:ascii="Calibri" w:hAnsi="Calibri" w:cs="Calibri"/>
          <w:bCs/>
        </w:rPr>
        <w:t>1.</w:t>
      </w:r>
      <w:r>
        <w:rPr>
          <w:rFonts w:ascii="Calibri" w:hAnsi="Calibri" w:cs="Calibri"/>
          <w:b/>
          <w:bCs/>
        </w:rPr>
        <w:t xml:space="preserve"> </w:t>
      </w:r>
      <w:r w:rsidR="00F351CF" w:rsidRPr="00F351CF">
        <w:rPr>
          <w:rFonts w:ascii="Calibri" w:hAnsi="Calibri" w:cs="Calibri"/>
          <w:bCs/>
        </w:rPr>
        <w:t>Phagoc</w:t>
      </w:r>
      <w:r w:rsidR="00F351CF">
        <w:rPr>
          <w:rFonts w:ascii="Calibri" w:hAnsi="Calibri" w:cs="Calibri"/>
          <w:bCs/>
        </w:rPr>
        <w:t>y</w:t>
      </w:r>
      <w:r w:rsidR="00F351CF" w:rsidRPr="00F351CF">
        <w:rPr>
          <w:rFonts w:ascii="Calibri" w:hAnsi="Calibri" w:cs="Calibri"/>
          <w:bCs/>
        </w:rPr>
        <w:t>te attracted to pathogen by chemicals/recognise antigens on pathogen a</w:t>
      </w:r>
      <w:r w:rsidR="002B6904">
        <w:rPr>
          <w:rFonts w:ascii="Calibri" w:hAnsi="Calibri" w:cs="Calibri"/>
          <w:bCs/>
        </w:rPr>
        <w:t>s</w:t>
      </w:r>
      <w:r w:rsidR="00F351CF" w:rsidRPr="00F351CF">
        <w:rPr>
          <w:rFonts w:ascii="Calibri" w:hAnsi="Calibri" w:cs="Calibri"/>
          <w:bCs/>
        </w:rPr>
        <w:t xml:space="preserve"> </w:t>
      </w:r>
      <w:r w:rsidR="00E57DC3">
        <w:rPr>
          <w:rFonts w:ascii="Calibri" w:hAnsi="Calibri" w:cs="Calibri"/>
          <w:bCs/>
        </w:rPr>
        <w:t>non-self</w:t>
      </w:r>
      <w:r w:rsidR="00F351CF" w:rsidRPr="00F351CF">
        <w:rPr>
          <w:rFonts w:ascii="Calibri" w:hAnsi="Calibri" w:cs="Calibri"/>
          <w:bCs/>
        </w:rPr>
        <w:t>.</w:t>
      </w:r>
    </w:p>
    <w:p w14:paraId="21050344" w14:textId="6F05FDE9" w:rsidR="00804705" w:rsidRDefault="00804705" w:rsidP="00F1587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r w:rsidRPr="00F351CF">
        <w:rPr>
          <w:rFonts w:ascii="Calibri" w:hAnsi="Calibri" w:cs="Calibri"/>
          <w:bCs/>
        </w:rPr>
        <w:t>Phagocyte</w:t>
      </w:r>
      <w:r w:rsidR="00F351CF" w:rsidRPr="00F351CF">
        <w:rPr>
          <w:rFonts w:ascii="Calibri" w:hAnsi="Calibri" w:cs="Calibri"/>
          <w:bCs/>
        </w:rPr>
        <w:t xml:space="preserve"> </w:t>
      </w:r>
      <w:r w:rsidR="00F351CF" w:rsidRPr="00F351CF">
        <w:rPr>
          <w:rFonts w:ascii="Calibri" w:hAnsi="Calibri" w:cs="Calibri"/>
          <w:b/>
          <w:bCs/>
        </w:rPr>
        <w:t>engulfs</w:t>
      </w:r>
      <w:r w:rsidR="00F351CF" w:rsidRPr="00F351CF">
        <w:rPr>
          <w:rFonts w:ascii="Calibri" w:hAnsi="Calibri" w:cs="Calibri"/>
          <w:bCs/>
        </w:rPr>
        <w:t xml:space="preserve"> the pathogen</w:t>
      </w:r>
      <w:r w:rsidR="00F351CF">
        <w:rPr>
          <w:rFonts w:ascii="Calibri" w:hAnsi="Calibri" w:cs="Calibri"/>
        </w:rPr>
        <w:t>.</w:t>
      </w:r>
    </w:p>
    <w:p w14:paraId="585B0C43" w14:textId="7366CB3A" w:rsidR="00804705" w:rsidRDefault="00F351CF" w:rsidP="00F15877">
      <w:pPr>
        <w:rPr>
          <w:rFonts w:ascii="Calibri" w:hAnsi="Calibri" w:cs="Calibri"/>
        </w:rPr>
      </w:pPr>
      <w:r>
        <w:rPr>
          <w:rFonts w:ascii="Calibri" w:hAnsi="Calibri" w:cs="Calibri"/>
        </w:rPr>
        <w:t>3</w:t>
      </w:r>
      <w:r w:rsidR="00804705">
        <w:rPr>
          <w:rFonts w:ascii="Calibri" w:hAnsi="Calibri" w:cs="Calibri"/>
        </w:rPr>
        <w:t>.</w:t>
      </w:r>
      <w:r w:rsidR="00804705" w:rsidRPr="00804705">
        <w:rPr>
          <w:rFonts w:ascii="Calibri" w:hAnsi="Calibri" w:cs="Calibri"/>
        </w:rPr>
        <w:t>Th</w:t>
      </w:r>
      <w:r>
        <w:rPr>
          <w:rFonts w:ascii="Calibri" w:hAnsi="Calibri" w:cs="Calibri"/>
        </w:rPr>
        <w:t>e pathogen in</w:t>
      </w:r>
      <w:r w:rsidR="00804705" w:rsidRPr="00804705">
        <w:rPr>
          <w:rFonts w:ascii="Calibri" w:hAnsi="Calibri" w:cs="Calibri"/>
        </w:rPr>
        <w:t xml:space="preserve"> membrane bound pocket called a </w:t>
      </w:r>
      <w:r w:rsidR="00804705" w:rsidRPr="00804705">
        <w:rPr>
          <w:rFonts w:ascii="Calibri" w:hAnsi="Calibri" w:cs="Calibri"/>
          <w:b/>
          <w:bCs/>
        </w:rPr>
        <w:t>phagosome</w:t>
      </w:r>
      <w:r w:rsidR="00804705">
        <w:rPr>
          <w:rFonts w:ascii="Calibri" w:hAnsi="Calibri" w:cs="Calibri"/>
        </w:rPr>
        <w:t>.</w:t>
      </w:r>
    </w:p>
    <w:p w14:paraId="37F247E6" w14:textId="77777777" w:rsidR="00804705" w:rsidRPr="00804705" w:rsidRDefault="00804705" w:rsidP="00804705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r w:rsidRPr="00804705">
        <w:rPr>
          <w:rFonts w:ascii="Calibri" w:hAnsi="Calibri" w:cs="Calibri"/>
          <w:b/>
          <w:bCs/>
        </w:rPr>
        <w:t>Lysosomes</w:t>
      </w:r>
      <w:r w:rsidRPr="00804705">
        <w:rPr>
          <w:rFonts w:ascii="Calibri" w:hAnsi="Calibri" w:cs="Calibri"/>
        </w:rPr>
        <w:t xml:space="preserve"> </w:t>
      </w:r>
      <w:r w:rsidR="00F351CF">
        <w:rPr>
          <w:rFonts w:ascii="Calibri" w:hAnsi="Calibri" w:cs="Calibri"/>
        </w:rPr>
        <w:t>fuse with the</w:t>
      </w:r>
      <w:r w:rsidRPr="00804705">
        <w:rPr>
          <w:rFonts w:ascii="Calibri" w:hAnsi="Calibri" w:cs="Calibri"/>
        </w:rPr>
        <w:t xml:space="preserve"> phagosome</w:t>
      </w:r>
      <w:r w:rsidR="00F351CF">
        <w:rPr>
          <w:rFonts w:ascii="Calibri" w:hAnsi="Calibri" w:cs="Calibri"/>
        </w:rPr>
        <w:t xml:space="preserve"> </w:t>
      </w:r>
      <w:r w:rsidRPr="00804705">
        <w:rPr>
          <w:rFonts w:ascii="Calibri" w:hAnsi="Calibri" w:cs="Calibri"/>
        </w:rPr>
        <w:t xml:space="preserve">and </w:t>
      </w:r>
      <w:r w:rsidRPr="00804705">
        <w:rPr>
          <w:rFonts w:ascii="Calibri" w:hAnsi="Calibri" w:cs="Calibri"/>
          <w:b/>
          <w:bCs/>
        </w:rPr>
        <w:t xml:space="preserve">release digestive (hydrolytic) enzymes </w:t>
      </w:r>
      <w:r w:rsidRPr="00804705">
        <w:rPr>
          <w:rFonts w:ascii="Calibri" w:hAnsi="Calibri" w:cs="Calibri"/>
        </w:rPr>
        <w:t>into phagosome</w:t>
      </w:r>
      <w:r w:rsidR="00F351CF">
        <w:rPr>
          <w:rFonts w:ascii="Calibri" w:hAnsi="Calibri" w:cs="Calibri"/>
        </w:rPr>
        <w:t>.</w:t>
      </w:r>
    </w:p>
    <w:p w14:paraId="64BD090F" w14:textId="77777777" w:rsidR="002B6904" w:rsidRDefault="00F351CF" w:rsidP="00F351C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6. </w:t>
      </w:r>
      <w:r w:rsidRPr="00F351CF">
        <w:rPr>
          <w:rFonts w:ascii="Calibri" w:hAnsi="Calibri" w:cs="Calibri"/>
        </w:rPr>
        <w:t xml:space="preserve">The </w:t>
      </w:r>
      <w:r w:rsidRPr="00F351CF">
        <w:rPr>
          <w:rFonts w:ascii="Calibri" w:hAnsi="Calibri" w:cs="Calibri"/>
          <w:b/>
          <w:bCs/>
        </w:rPr>
        <w:t>enzymes digest (hydrolyse)</w:t>
      </w:r>
      <w:r w:rsidRPr="00F351CF">
        <w:rPr>
          <w:rFonts w:ascii="Calibri" w:hAnsi="Calibri" w:cs="Calibri"/>
        </w:rPr>
        <w:t xml:space="preserve"> the pathogen destroying it</w:t>
      </w:r>
      <w:r>
        <w:rPr>
          <w:rFonts w:ascii="Calibri" w:hAnsi="Calibri" w:cs="Calibri"/>
        </w:rPr>
        <w:t>.</w:t>
      </w:r>
    </w:p>
    <w:p w14:paraId="11AAB163" w14:textId="71943404" w:rsidR="00F351CF" w:rsidRPr="00D67CFD" w:rsidRDefault="000E5D86" w:rsidP="00F351CF">
      <w:pPr>
        <w:rPr>
          <w:rFonts w:ascii="Calibri" w:hAnsi="Calibri" w:cs="Calibri"/>
        </w:rPr>
      </w:pPr>
      <w:r>
        <w:rPr>
          <w:rFonts w:ascii="Calibri" w:hAnsi="Calibri" w:cs="Calibri"/>
          <w:iCs/>
        </w:rPr>
        <w:t xml:space="preserve">7. </w:t>
      </w:r>
      <w:r w:rsidR="00F351CF" w:rsidRPr="00D67CFD">
        <w:rPr>
          <w:rFonts w:ascii="Calibri" w:hAnsi="Calibri" w:cs="Calibri"/>
          <w:iCs/>
        </w:rPr>
        <w:t xml:space="preserve">Antigens from the pathogen are </w:t>
      </w:r>
      <w:r w:rsidR="00F351CF" w:rsidRPr="00D67CFD">
        <w:rPr>
          <w:rFonts w:ascii="Calibri" w:hAnsi="Calibri" w:cs="Calibri"/>
          <w:b/>
          <w:bCs/>
          <w:iCs/>
        </w:rPr>
        <w:t xml:space="preserve">displayed on the </w:t>
      </w:r>
      <w:r w:rsidR="00F351CF" w:rsidRPr="000E5D86">
        <w:rPr>
          <w:rFonts w:ascii="Calibri" w:hAnsi="Calibri" w:cs="Calibri"/>
          <w:b/>
          <w:bCs/>
          <w:iCs/>
        </w:rPr>
        <w:t xml:space="preserve">surface </w:t>
      </w:r>
      <w:r w:rsidRPr="000E5D86">
        <w:rPr>
          <w:rFonts w:ascii="Calibri" w:hAnsi="Calibri" w:cs="Calibri"/>
          <w:b/>
          <w:iCs/>
        </w:rPr>
        <w:t>membrane</w:t>
      </w:r>
      <w:r>
        <w:rPr>
          <w:rFonts w:ascii="Calibri" w:hAnsi="Calibri" w:cs="Calibri"/>
          <w:b/>
          <w:iCs/>
        </w:rPr>
        <w:t>.</w:t>
      </w:r>
    </w:p>
    <w:p w14:paraId="5C63DD42" w14:textId="77777777" w:rsidR="00F351CF" w:rsidRPr="00F351CF" w:rsidRDefault="00F351CF" w:rsidP="00F351CF">
      <w:pPr>
        <w:rPr>
          <w:rFonts w:ascii="Calibri" w:hAnsi="Calibri" w:cs="Calibri"/>
        </w:rPr>
      </w:pPr>
    </w:p>
    <w:p w14:paraId="7E2C12F3" w14:textId="77777777" w:rsidR="00804705" w:rsidRDefault="00D67CFD" w:rsidP="00F1587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In the space below draw and label the mark scheme for phagocytosis. </w:t>
      </w:r>
    </w:p>
    <w:p w14:paraId="7BDFFCA5" w14:textId="77777777" w:rsidR="00804705" w:rsidRPr="00804705" w:rsidRDefault="00804705" w:rsidP="00F15877">
      <w:pPr>
        <w:rPr>
          <w:rFonts w:ascii="Calibri" w:hAnsi="Calibri" w:cs="Calibri"/>
        </w:rPr>
      </w:pPr>
    </w:p>
    <w:p w14:paraId="5AEC3642" w14:textId="77777777" w:rsidR="005079CB" w:rsidRPr="006B4973" w:rsidRDefault="005079CB" w:rsidP="00F15877">
      <w:pPr>
        <w:rPr>
          <w:rFonts w:ascii="Calibri" w:hAnsi="Calibri" w:cs="Calibri"/>
        </w:rPr>
      </w:pPr>
    </w:p>
    <w:p w14:paraId="32EA669B" w14:textId="77777777" w:rsidR="005079CB" w:rsidRPr="006B4973" w:rsidRDefault="005079CB" w:rsidP="00F15877">
      <w:pPr>
        <w:rPr>
          <w:rFonts w:ascii="Calibri" w:hAnsi="Calibri" w:cs="Calibri"/>
        </w:rPr>
      </w:pPr>
    </w:p>
    <w:p w14:paraId="656F1FF9" w14:textId="77777777" w:rsidR="005079CB" w:rsidRPr="006B4973" w:rsidRDefault="005079CB" w:rsidP="00804705">
      <w:pPr>
        <w:jc w:val="right"/>
        <w:rPr>
          <w:rFonts w:ascii="Calibri" w:hAnsi="Calibri" w:cs="Calibri"/>
        </w:rPr>
      </w:pPr>
    </w:p>
    <w:p w14:paraId="732A8139" w14:textId="77777777" w:rsidR="005079CB" w:rsidRPr="006B4973" w:rsidRDefault="003E3DB7" w:rsidP="00F1587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5AAF416B" wp14:editId="106D7F30">
                <wp:simplePos x="0" y="0"/>
                <wp:positionH relativeFrom="column">
                  <wp:posOffset>10485</wp:posOffset>
                </wp:positionH>
                <wp:positionV relativeFrom="paragraph">
                  <wp:posOffset>96136</wp:posOffset>
                </wp:positionV>
                <wp:extent cx="478465" cy="393405"/>
                <wp:effectExtent l="0" t="0" r="4445" b="635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465" cy="3934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5FE40C" w14:textId="77777777" w:rsidR="001658F2" w:rsidRDefault="001658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AF416B" id="_x0000_t202" coordsize="21600,21600" o:spt="202" path="m,l,21600r21600,l21600,xe">
                <v:stroke joinstyle="miter"/>
                <v:path gradientshapeok="t" o:connecttype="rect"/>
              </v:shapetype>
              <v:shape id="Text Box 55" o:spid="_x0000_s1026" type="#_x0000_t202" style="position:absolute;margin-left:.85pt;margin-top:7.55pt;width:37.65pt;height:31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" fillcolor="white [3201]" stroked="f" strokeweight=".5pt">
                <v:textbox>
                  <w:txbxContent>
                    <w:p w14:paraId="3D5FE40C" w14:textId="77777777" w:rsidR="001658F2" w:rsidRDefault="001658F2"/>
                  </w:txbxContent>
                </v:textbox>
              </v:shape>
            </w:pict>
          </mc:Fallback>
        </mc:AlternateContent>
      </w:r>
    </w:p>
    <w:p w14:paraId="40AC6BE1" w14:textId="77777777" w:rsidR="00C05A65" w:rsidRDefault="00C05A65" w:rsidP="0002765A">
      <w:pPr>
        <w:rPr>
          <w:rFonts w:ascii="Calibri" w:hAnsi="Calibri" w:cs="Calibri"/>
          <w:b/>
          <w:bCs/>
          <w:u w:val="single"/>
        </w:rPr>
      </w:pPr>
    </w:p>
    <w:p w14:paraId="31B38077" w14:textId="77777777" w:rsidR="00667F11" w:rsidRDefault="00667F11" w:rsidP="0002765A">
      <w:pPr>
        <w:rPr>
          <w:rFonts w:ascii="Calibri" w:hAnsi="Calibri" w:cs="Calibri"/>
          <w:b/>
          <w:bCs/>
          <w:u w:val="single"/>
        </w:rPr>
      </w:pPr>
    </w:p>
    <w:p w14:paraId="4E541405" w14:textId="77777777" w:rsidR="00FC33D1" w:rsidRDefault="00FC33D1" w:rsidP="0002765A">
      <w:pPr>
        <w:rPr>
          <w:rFonts w:ascii="Calibri" w:hAnsi="Calibri" w:cs="Calibri"/>
          <w:b/>
          <w:bCs/>
          <w:u w:val="single"/>
        </w:rPr>
      </w:pPr>
    </w:p>
    <w:p w14:paraId="0A90E5E7" w14:textId="77777777" w:rsidR="00FC33D1" w:rsidRDefault="00FC33D1" w:rsidP="0002765A">
      <w:pPr>
        <w:rPr>
          <w:rFonts w:ascii="Calibri" w:hAnsi="Calibri" w:cs="Calibri"/>
          <w:b/>
          <w:bCs/>
          <w:u w:val="single"/>
        </w:rPr>
      </w:pPr>
    </w:p>
    <w:p w14:paraId="73D07979" w14:textId="77777777" w:rsidR="00FC33D1" w:rsidRDefault="00FC33D1" w:rsidP="0002765A">
      <w:pPr>
        <w:rPr>
          <w:rFonts w:ascii="Calibri" w:hAnsi="Calibri" w:cs="Calibri"/>
          <w:b/>
          <w:bCs/>
          <w:u w:val="single"/>
        </w:rPr>
      </w:pPr>
    </w:p>
    <w:p w14:paraId="1FD11DC1" w14:textId="77777777" w:rsidR="00FC33D1" w:rsidRDefault="00FC33D1" w:rsidP="0002765A">
      <w:pPr>
        <w:rPr>
          <w:rFonts w:ascii="Calibri" w:hAnsi="Calibri" w:cs="Calibri"/>
          <w:b/>
          <w:bCs/>
          <w:u w:val="single"/>
        </w:rPr>
      </w:pPr>
    </w:p>
    <w:p w14:paraId="346F4643" w14:textId="77777777" w:rsidR="00FC33D1" w:rsidRDefault="00FC33D1" w:rsidP="0002765A">
      <w:pPr>
        <w:rPr>
          <w:rFonts w:ascii="Calibri" w:hAnsi="Calibri" w:cs="Calibri"/>
          <w:b/>
          <w:bCs/>
          <w:u w:val="single"/>
        </w:rPr>
      </w:pPr>
    </w:p>
    <w:p w14:paraId="2BE74751" w14:textId="77777777" w:rsidR="00FC33D1" w:rsidRDefault="00FC33D1" w:rsidP="0002765A">
      <w:pPr>
        <w:rPr>
          <w:rFonts w:ascii="Calibri" w:hAnsi="Calibri" w:cs="Calibri"/>
          <w:b/>
          <w:bCs/>
          <w:u w:val="single"/>
        </w:rPr>
      </w:pPr>
    </w:p>
    <w:p w14:paraId="62A7B322" w14:textId="77777777" w:rsidR="00FC33D1" w:rsidRDefault="00FC33D1" w:rsidP="0002765A">
      <w:pPr>
        <w:rPr>
          <w:rFonts w:ascii="Calibri" w:hAnsi="Calibri" w:cs="Calibri"/>
          <w:b/>
          <w:bCs/>
          <w:u w:val="single"/>
        </w:rPr>
      </w:pPr>
    </w:p>
    <w:p w14:paraId="56900ED8" w14:textId="77777777" w:rsidR="00FC33D1" w:rsidRDefault="00FC33D1" w:rsidP="0002765A">
      <w:pPr>
        <w:rPr>
          <w:rFonts w:ascii="Calibri" w:hAnsi="Calibri" w:cs="Calibri"/>
          <w:b/>
          <w:bCs/>
          <w:u w:val="single"/>
        </w:rPr>
      </w:pPr>
    </w:p>
    <w:p w14:paraId="6F965918" w14:textId="77777777" w:rsidR="00FC33D1" w:rsidRDefault="00FC33D1" w:rsidP="0002765A">
      <w:pPr>
        <w:rPr>
          <w:rFonts w:ascii="Calibri" w:hAnsi="Calibri" w:cs="Calibri"/>
          <w:b/>
          <w:bCs/>
          <w:u w:val="single"/>
        </w:rPr>
      </w:pPr>
    </w:p>
    <w:p w14:paraId="75E4EBBF" w14:textId="77777777" w:rsidR="00FC33D1" w:rsidRDefault="00FC33D1" w:rsidP="0002765A">
      <w:pPr>
        <w:rPr>
          <w:rFonts w:ascii="Calibri" w:hAnsi="Calibri" w:cs="Calibri"/>
          <w:b/>
          <w:bCs/>
          <w:u w:val="single"/>
        </w:rPr>
      </w:pPr>
    </w:p>
    <w:p w14:paraId="6A34EC4E" w14:textId="77777777" w:rsidR="00FC33D1" w:rsidRDefault="00FC33D1" w:rsidP="0002765A">
      <w:pPr>
        <w:rPr>
          <w:rFonts w:ascii="Calibri" w:hAnsi="Calibri" w:cs="Calibri"/>
          <w:b/>
          <w:bCs/>
          <w:u w:val="single"/>
        </w:rPr>
      </w:pPr>
    </w:p>
    <w:p w14:paraId="0B5A5829" w14:textId="77777777" w:rsidR="00FC33D1" w:rsidRDefault="00FC33D1" w:rsidP="0002765A">
      <w:pPr>
        <w:rPr>
          <w:rFonts w:ascii="Calibri" w:hAnsi="Calibri" w:cs="Calibri"/>
          <w:b/>
          <w:bCs/>
          <w:u w:val="single"/>
        </w:rPr>
      </w:pPr>
    </w:p>
    <w:p w14:paraId="23F4DEFC" w14:textId="77777777" w:rsidR="00FC33D1" w:rsidRDefault="00FC33D1" w:rsidP="0002765A">
      <w:pPr>
        <w:rPr>
          <w:rFonts w:ascii="Calibri" w:hAnsi="Calibri" w:cs="Calibri"/>
          <w:b/>
          <w:bCs/>
          <w:u w:val="single"/>
        </w:rPr>
      </w:pPr>
    </w:p>
    <w:p w14:paraId="041B24F8" w14:textId="77777777" w:rsidR="00D67CFD" w:rsidRDefault="00D67CFD" w:rsidP="0002765A">
      <w:pPr>
        <w:rPr>
          <w:rFonts w:ascii="Calibri" w:hAnsi="Calibri" w:cs="Calibri"/>
          <w:b/>
          <w:bCs/>
          <w:u w:val="single"/>
        </w:rPr>
      </w:pPr>
    </w:p>
    <w:p w14:paraId="2065F325" w14:textId="498F61D0" w:rsidR="00D67CFD" w:rsidRDefault="00D67CFD" w:rsidP="0002765A">
      <w:pPr>
        <w:rPr>
          <w:rFonts w:ascii="Calibri" w:hAnsi="Calibri" w:cs="Calibri"/>
          <w:b/>
          <w:bCs/>
          <w:u w:val="single"/>
        </w:rPr>
      </w:pPr>
    </w:p>
    <w:p w14:paraId="1CA83837" w14:textId="77777777" w:rsidR="00E57DC3" w:rsidRDefault="00E57DC3" w:rsidP="0002765A">
      <w:pPr>
        <w:rPr>
          <w:rFonts w:ascii="Calibri" w:hAnsi="Calibri" w:cs="Calibri"/>
          <w:b/>
          <w:bCs/>
          <w:u w:val="single"/>
        </w:rPr>
      </w:pPr>
    </w:p>
    <w:p w14:paraId="022D9D00" w14:textId="77777777" w:rsidR="00520972" w:rsidRPr="00520972" w:rsidRDefault="00520972" w:rsidP="00520972">
      <w:pPr>
        <w:rPr>
          <w:rFonts w:ascii="Calibri" w:hAnsi="Calibri" w:cs="Calibri"/>
          <w:sz w:val="13"/>
          <w:szCs w:val="13"/>
        </w:rPr>
      </w:pPr>
    </w:p>
    <w:p w14:paraId="2AECB236" w14:textId="77777777" w:rsidR="00931764" w:rsidRDefault="00931764" w:rsidP="0002765A">
      <w:p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_______________________________________________________________________________________</w:t>
      </w:r>
    </w:p>
    <w:p w14:paraId="557D97B6" w14:textId="77777777" w:rsidR="00931764" w:rsidRPr="00931764" w:rsidRDefault="00931764" w:rsidP="0002765A">
      <w:pPr>
        <w:rPr>
          <w:rFonts w:ascii="Calibri" w:hAnsi="Calibri" w:cs="Calibri"/>
          <w:b/>
          <w:bCs/>
          <w:sz w:val="36"/>
          <w:szCs w:val="36"/>
          <w:u w:val="single"/>
        </w:rPr>
      </w:pPr>
      <w:r w:rsidRPr="00931764">
        <w:rPr>
          <w:rFonts w:ascii="Calibri" w:hAnsi="Calibri" w:cs="Calibri"/>
          <w:b/>
          <w:bCs/>
          <w:sz w:val="36"/>
          <w:szCs w:val="36"/>
          <w:u w:val="single"/>
        </w:rPr>
        <w:t>Exam question</w:t>
      </w:r>
      <w:r w:rsidR="002B6904">
        <w:rPr>
          <w:rFonts w:ascii="Calibri" w:hAnsi="Calibri" w:cs="Calibri"/>
          <w:b/>
          <w:bCs/>
          <w:sz w:val="36"/>
          <w:szCs w:val="36"/>
          <w:u w:val="single"/>
        </w:rPr>
        <w:t>s</w:t>
      </w:r>
      <w:r w:rsidRPr="00931764">
        <w:rPr>
          <w:rFonts w:ascii="Calibri" w:hAnsi="Calibri" w:cs="Calibri"/>
          <w:b/>
          <w:bCs/>
          <w:sz w:val="36"/>
          <w:szCs w:val="36"/>
          <w:u w:val="single"/>
        </w:rPr>
        <w:t>:</w:t>
      </w:r>
    </w:p>
    <w:p w14:paraId="4E3206A5" w14:textId="77777777" w:rsidR="000C7E3C" w:rsidRDefault="000C7E3C" w:rsidP="00A261A8">
      <w:pPr>
        <w:rPr>
          <w:rFonts w:ascii="Calibri" w:hAnsi="Calibri" w:cs="Calibri"/>
          <w:b/>
          <w:u w:val="single"/>
        </w:rPr>
      </w:pPr>
    </w:p>
    <w:p w14:paraId="7035C680" w14:textId="77777777" w:rsidR="000C7E3C" w:rsidRDefault="000C7E3C" w:rsidP="00A261A8">
      <w:pPr>
        <w:rPr>
          <w:rFonts w:ascii="Calibri" w:hAnsi="Calibri" w:cs="Calibri"/>
          <w:b/>
          <w:u w:val="single"/>
        </w:rPr>
      </w:pPr>
    </w:p>
    <w:p w14:paraId="5A0CFF2E" w14:textId="77777777" w:rsidR="000C7E3C" w:rsidRPr="000C7E3C" w:rsidRDefault="00716B8E" w:rsidP="000C7E3C">
      <w:pPr>
        <w:rPr>
          <w:rFonts w:ascii="Calibri" w:hAnsi="Calibri" w:cs="Calibri"/>
        </w:rPr>
      </w:pPr>
      <w:r>
        <w:rPr>
          <w:rFonts w:ascii="Calibri" w:hAnsi="Calibri" w:cs="Calibri"/>
        </w:rPr>
        <w:t>a)</w:t>
      </w:r>
      <w:r w:rsidR="000C7E3C" w:rsidRPr="000C7E3C">
        <w:rPr>
          <w:rFonts w:ascii="Calibri" w:hAnsi="Calibri" w:cs="Calibri"/>
        </w:rPr>
        <w:t xml:space="preserve">  What is a pathogen?</w:t>
      </w:r>
    </w:p>
    <w:p w14:paraId="3FA66A18" w14:textId="77777777" w:rsidR="000C7E3C" w:rsidRDefault="000C7E3C" w:rsidP="000C7E3C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</w:p>
    <w:p w14:paraId="6E40E126" w14:textId="77777777" w:rsidR="009B6E2E" w:rsidRPr="009B6E2E" w:rsidRDefault="009B6E2E" w:rsidP="009B6E2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4A0A651E" w14:textId="77777777" w:rsidR="009B6E2E" w:rsidRPr="0092799B" w:rsidRDefault="009B6E2E" w:rsidP="009B6E2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0BD6028C" w14:textId="77777777" w:rsidR="000C7E3C" w:rsidRPr="000C7E3C" w:rsidRDefault="000C7E3C" w:rsidP="000C7E3C">
      <w:pPr>
        <w:rPr>
          <w:rFonts w:ascii="Calibri" w:hAnsi="Calibri" w:cs="Calibri"/>
        </w:rPr>
      </w:pPr>
    </w:p>
    <w:p w14:paraId="2C2C75C0" w14:textId="77777777" w:rsidR="000C7E3C" w:rsidRPr="000C7E3C" w:rsidRDefault="000C7E3C" w:rsidP="000C7E3C">
      <w:pPr>
        <w:jc w:val="right"/>
        <w:rPr>
          <w:rFonts w:ascii="Calibri" w:hAnsi="Calibri" w:cs="Calibri"/>
        </w:rPr>
      </w:pPr>
      <w:r w:rsidRPr="000C7E3C">
        <w:rPr>
          <w:rFonts w:ascii="Calibri" w:hAnsi="Calibri" w:cs="Calibri"/>
          <w:bCs/>
        </w:rPr>
        <w:t>(1)</w:t>
      </w:r>
    </w:p>
    <w:p w14:paraId="4B0629AA" w14:textId="5B13BF78" w:rsidR="00620852" w:rsidRPr="00620852" w:rsidRDefault="00620852" w:rsidP="00620852">
      <w:pPr>
        <w:shd w:val="clear" w:color="auto" w:fill="FFFFFF"/>
        <w:spacing w:before="240"/>
        <w:ind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>
        <w:rPr>
          <w:rFonts w:ascii="Arial" w:hAnsi="Arial" w:cs="Arial"/>
          <w:color w:val="222222"/>
          <w:sz w:val="22"/>
          <w:szCs w:val="22"/>
          <w:lang w:eastAsia="en-GB"/>
        </w:rPr>
        <w:t xml:space="preserve">b)  </w:t>
      </w:r>
      <w:r w:rsidRPr="00620852">
        <w:rPr>
          <w:rFonts w:ascii="Arial" w:hAnsi="Arial" w:cs="Arial"/>
          <w:color w:val="222222"/>
          <w:sz w:val="22"/>
          <w:szCs w:val="22"/>
          <w:lang w:eastAsia="en-GB"/>
        </w:rPr>
        <w:t>What is an antigen?</w:t>
      </w:r>
    </w:p>
    <w:p w14:paraId="46794842" w14:textId="2B3DE2D7" w:rsidR="00620852" w:rsidRPr="00620852" w:rsidRDefault="00620852" w:rsidP="00620852">
      <w:pPr>
        <w:shd w:val="clear" w:color="auto" w:fill="FFFFFF"/>
        <w:spacing w:before="240"/>
        <w:ind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62085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  <w:r>
        <w:rPr>
          <w:rFonts w:ascii="Arial" w:hAnsi="Arial" w:cs="Arial"/>
          <w:color w:val="222222"/>
          <w:sz w:val="22"/>
          <w:szCs w:val="22"/>
          <w:lang w:eastAsia="en-GB"/>
        </w:rPr>
        <w:t>_____________</w:t>
      </w:r>
    </w:p>
    <w:p w14:paraId="35D5DC3A" w14:textId="5ECBC283" w:rsidR="00620852" w:rsidRPr="00620852" w:rsidRDefault="00620852" w:rsidP="00620852">
      <w:pPr>
        <w:shd w:val="clear" w:color="auto" w:fill="FFFFFF"/>
        <w:spacing w:before="240"/>
        <w:ind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62085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  <w:r>
        <w:rPr>
          <w:rFonts w:ascii="Arial" w:hAnsi="Arial" w:cs="Arial"/>
          <w:color w:val="222222"/>
          <w:sz w:val="22"/>
          <w:szCs w:val="22"/>
          <w:lang w:eastAsia="en-GB"/>
        </w:rPr>
        <w:t>_____________</w:t>
      </w:r>
    </w:p>
    <w:p w14:paraId="686E6526" w14:textId="49F1FA99" w:rsidR="00620852" w:rsidRDefault="00620852" w:rsidP="00620852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  <w:lang w:eastAsia="en-GB"/>
        </w:rPr>
      </w:pPr>
      <w:r w:rsidRPr="00620852">
        <w:rPr>
          <w:rFonts w:ascii="Arial" w:hAnsi="Arial" w:cs="Arial"/>
          <w:b/>
          <w:bCs/>
          <w:color w:val="222222"/>
          <w:sz w:val="20"/>
          <w:szCs w:val="20"/>
          <w:lang w:eastAsia="en-GB"/>
        </w:rPr>
        <w:t>(2)</w:t>
      </w:r>
    </w:p>
    <w:p w14:paraId="01D5BB64" w14:textId="47508804" w:rsidR="00620852" w:rsidRPr="00620852" w:rsidRDefault="00620852" w:rsidP="00620852">
      <w:pPr>
        <w:shd w:val="clear" w:color="auto" w:fill="FFFFFF"/>
        <w:spacing w:before="240"/>
        <w:ind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>
        <w:rPr>
          <w:rFonts w:ascii="Arial" w:hAnsi="Arial" w:cs="Arial"/>
          <w:b/>
          <w:bCs/>
          <w:color w:val="222222"/>
          <w:sz w:val="20"/>
          <w:szCs w:val="20"/>
          <w:lang w:eastAsia="en-GB"/>
        </w:rPr>
        <w:t xml:space="preserve">c)  </w:t>
      </w:r>
      <w:r w:rsidRPr="00620852">
        <w:rPr>
          <w:rFonts w:ascii="Arial" w:hAnsi="Arial" w:cs="Arial"/>
          <w:color w:val="222222"/>
          <w:sz w:val="22"/>
          <w:szCs w:val="22"/>
          <w:lang w:eastAsia="en-GB"/>
        </w:rPr>
        <w:t>What is an antibody?</w:t>
      </w:r>
    </w:p>
    <w:p w14:paraId="7F828BD8" w14:textId="54831916" w:rsidR="00620852" w:rsidRPr="00620852" w:rsidRDefault="00620852" w:rsidP="00620852">
      <w:pPr>
        <w:shd w:val="clear" w:color="auto" w:fill="FFFFFF"/>
        <w:spacing w:before="240"/>
        <w:ind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62085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  <w:r>
        <w:rPr>
          <w:rFonts w:ascii="Arial" w:hAnsi="Arial" w:cs="Arial"/>
          <w:color w:val="222222"/>
          <w:sz w:val="22"/>
          <w:szCs w:val="22"/>
          <w:lang w:eastAsia="en-GB"/>
        </w:rPr>
        <w:t>_____________</w:t>
      </w:r>
    </w:p>
    <w:p w14:paraId="4E3BD73B" w14:textId="3F5FD94E" w:rsidR="00620852" w:rsidRPr="00620852" w:rsidRDefault="00620852" w:rsidP="00620852">
      <w:pPr>
        <w:shd w:val="clear" w:color="auto" w:fill="FFFFFF"/>
        <w:spacing w:before="240"/>
        <w:ind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62085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  <w:r>
        <w:rPr>
          <w:rFonts w:ascii="Arial" w:hAnsi="Arial" w:cs="Arial"/>
          <w:color w:val="222222"/>
          <w:sz w:val="22"/>
          <w:szCs w:val="22"/>
          <w:lang w:eastAsia="en-GB"/>
        </w:rPr>
        <w:t>_____________</w:t>
      </w:r>
    </w:p>
    <w:p w14:paraId="68BCC347" w14:textId="77777777" w:rsidR="00620852" w:rsidRPr="00620852" w:rsidRDefault="00620852" w:rsidP="00620852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  <w:lang w:eastAsia="en-GB"/>
        </w:rPr>
      </w:pPr>
      <w:r w:rsidRPr="00620852">
        <w:rPr>
          <w:rFonts w:ascii="Arial" w:hAnsi="Arial" w:cs="Arial"/>
          <w:b/>
          <w:bCs/>
          <w:color w:val="222222"/>
          <w:sz w:val="20"/>
          <w:szCs w:val="20"/>
          <w:lang w:eastAsia="en-GB"/>
        </w:rPr>
        <w:t>(2)</w:t>
      </w:r>
    </w:p>
    <w:p w14:paraId="24E094BE" w14:textId="77777777" w:rsidR="00620852" w:rsidRPr="00620852" w:rsidRDefault="00620852" w:rsidP="00620852">
      <w:pPr>
        <w:shd w:val="clear" w:color="auto" w:fill="FFFFFF"/>
        <w:spacing w:before="60" w:line="240" w:lineRule="atLeast"/>
        <w:outlineLvl w:val="5"/>
        <w:rPr>
          <w:rFonts w:ascii="Arial" w:hAnsi="Arial" w:cs="Arial"/>
          <w:b/>
          <w:bCs/>
          <w:color w:val="222222"/>
          <w:sz w:val="20"/>
          <w:szCs w:val="20"/>
          <w:lang w:eastAsia="en-GB"/>
        </w:rPr>
      </w:pPr>
    </w:p>
    <w:p w14:paraId="28D47CD9" w14:textId="5C5F3D63" w:rsidR="00844A57" w:rsidRPr="00844A57" w:rsidRDefault="0019051D" w:rsidP="00844A57">
      <w:pPr>
        <w:shd w:val="clear" w:color="auto" w:fill="FFFFFF"/>
        <w:spacing w:before="240"/>
        <w:ind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>
        <w:rPr>
          <w:rFonts w:ascii="Arial" w:hAnsi="Arial" w:cs="Arial"/>
          <w:color w:val="222222"/>
          <w:sz w:val="22"/>
          <w:szCs w:val="22"/>
          <w:lang w:eastAsia="en-GB"/>
        </w:rPr>
        <w:t xml:space="preserve">d) </w:t>
      </w:r>
      <w:r w:rsidR="00844A57" w:rsidRPr="00844A57">
        <w:rPr>
          <w:rFonts w:ascii="Arial" w:hAnsi="Arial" w:cs="Arial"/>
          <w:color w:val="222222"/>
          <w:sz w:val="22"/>
          <w:szCs w:val="22"/>
          <w:lang w:eastAsia="en-GB"/>
        </w:rPr>
        <w:t>Describe how phagocytosis of a virus leads to presentation of its antigens.</w:t>
      </w:r>
    </w:p>
    <w:p w14:paraId="2A840D66" w14:textId="77777777" w:rsidR="0019051D" w:rsidRPr="00620852" w:rsidRDefault="0019051D" w:rsidP="0019051D">
      <w:pPr>
        <w:shd w:val="clear" w:color="auto" w:fill="FFFFFF"/>
        <w:spacing w:before="240"/>
        <w:ind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62085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  <w:r>
        <w:rPr>
          <w:rFonts w:ascii="Arial" w:hAnsi="Arial" w:cs="Arial"/>
          <w:color w:val="222222"/>
          <w:sz w:val="22"/>
          <w:szCs w:val="22"/>
          <w:lang w:eastAsia="en-GB"/>
        </w:rPr>
        <w:t>_____________</w:t>
      </w:r>
    </w:p>
    <w:p w14:paraId="2702DDA8" w14:textId="77777777" w:rsidR="0019051D" w:rsidRPr="00620852" w:rsidRDefault="0019051D" w:rsidP="0019051D">
      <w:pPr>
        <w:shd w:val="clear" w:color="auto" w:fill="FFFFFF"/>
        <w:spacing w:before="240"/>
        <w:ind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62085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  <w:r>
        <w:rPr>
          <w:rFonts w:ascii="Arial" w:hAnsi="Arial" w:cs="Arial"/>
          <w:color w:val="222222"/>
          <w:sz w:val="22"/>
          <w:szCs w:val="22"/>
          <w:lang w:eastAsia="en-GB"/>
        </w:rPr>
        <w:t>_____________</w:t>
      </w:r>
    </w:p>
    <w:p w14:paraId="33FE3ED3" w14:textId="77777777" w:rsidR="0019051D" w:rsidRPr="00620852" w:rsidRDefault="0019051D" w:rsidP="0019051D">
      <w:pPr>
        <w:shd w:val="clear" w:color="auto" w:fill="FFFFFF"/>
        <w:spacing w:before="240"/>
        <w:ind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62085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  <w:r>
        <w:rPr>
          <w:rFonts w:ascii="Arial" w:hAnsi="Arial" w:cs="Arial"/>
          <w:color w:val="222222"/>
          <w:sz w:val="22"/>
          <w:szCs w:val="22"/>
          <w:lang w:eastAsia="en-GB"/>
        </w:rPr>
        <w:t>_____________</w:t>
      </w:r>
    </w:p>
    <w:p w14:paraId="3BBCFD1B" w14:textId="77777777" w:rsidR="0019051D" w:rsidRPr="00620852" w:rsidRDefault="0019051D" w:rsidP="0019051D">
      <w:pPr>
        <w:shd w:val="clear" w:color="auto" w:fill="FFFFFF"/>
        <w:spacing w:before="240"/>
        <w:ind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62085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  <w:r>
        <w:rPr>
          <w:rFonts w:ascii="Arial" w:hAnsi="Arial" w:cs="Arial"/>
          <w:color w:val="222222"/>
          <w:sz w:val="22"/>
          <w:szCs w:val="22"/>
          <w:lang w:eastAsia="en-GB"/>
        </w:rPr>
        <w:t>_____________</w:t>
      </w:r>
    </w:p>
    <w:p w14:paraId="5C46CBD6" w14:textId="77777777" w:rsidR="0019051D" w:rsidRPr="00620852" w:rsidRDefault="0019051D" w:rsidP="0019051D">
      <w:pPr>
        <w:shd w:val="clear" w:color="auto" w:fill="FFFFFF"/>
        <w:spacing w:before="240"/>
        <w:ind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62085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  <w:r>
        <w:rPr>
          <w:rFonts w:ascii="Arial" w:hAnsi="Arial" w:cs="Arial"/>
          <w:color w:val="222222"/>
          <w:sz w:val="22"/>
          <w:szCs w:val="22"/>
          <w:lang w:eastAsia="en-GB"/>
        </w:rPr>
        <w:t>_____________</w:t>
      </w:r>
    </w:p>
    <w:p w14:paraId="2306BCCA" w14:textId="77777777" w:rsidR="0019051D" w:rsidRPr="00620852" w:rsidRDefault="0019051D" w:rsidP="0019051D">
      <w:pPr>
        <w:shd w:val="clear" w:color="auto" w:fill="FFFFFF"/>
        <w:spacing w:before="240"/>
        <w:ind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62085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  <w:r>
        <w:rPr>
          <w:rFonts w:ascii="Arial" w:hAnsi="Arial" w:cs="Arial"/>
          <w:color w:val="222222"/>
          <w:sz w:val="22"/>
          <w:szCs w:val="22"/>
          <w:lang w:eastAsia="en-GB"/>
        </w:rPr>
        <w:t>_____________</w:t>
      </w:r>
    </w:p>
    <w:p w14:paraId="017D0903" w14:textId="77777777" w:rsidR="0019051D" w:rsidRDefault="0019051D" w:rsidP="00844A57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</w:p>
    <w:p w14:paraId="1325407B" w14:textId="59F40552" w:rsidR="00844A57" w:rsidRPr="00844A57" w:rsidRDefault="00844A57" w:rsidP="00844A57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  <w:lang w:eastAsia="en-GB"/>
        </w:rPr>
      </w:pPr>
      <w:r w:rsidRPr="00844A57">
        <w:rPr>
          <w:rFonts w:ascii="Arial" w:hAnsi="Arial" w:cs="Arial"/>
          <w:b/>
          <w:bCs/>
          <w:color w:val="222222"/>
          <w:sz w:val="20"/>
          <w:szCs w:val="20"/>
          <w:lang w:eastAsia="en-GB"/>
        </w:rPr>
        <w:t>(3)</w:t>
      </w:r>
    </w:p>
    <w:p w14:paraId="01B3B850" w14:textId="77777777" w:rsidR="002B6904" w:rsidRDefault="002B6904" w:rsidP="00A261A8">
      <w:pPr>
        <w:rPr>
          <w:rFonts w:ascii="Calibri" w:hAnsi="Calibri" w:cs="Calibri"/>
          <w:b/>
          <w:u w:val="single"/>
        </w:rPr>
      </w:pPr>
    </w:p>
    <w:p w14:paraId="5A5757E4" w14:textId="352CA953" w:rsidR="009872D4" w:rsidRPr="009872D4" w:rsidRDefault="009872D4" w:rsidP="009B6E2E">
      <w:pPr>
        <w:shd w:val="clear" w:color="auto" w:fill="FFFFFF"/>
        <w:spacing w:before="240"/>
        <w:ind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9872D4">
        <w:rPr>
          <w:rFonts w:ascii="Arial" w:hAnsi="Arial" w:cs="Arial"/>
          <w:color w:val="222222"/>
          <w:sz w:val="22"/>
          <w:szCs w:val="22"/>
        </w:rPr>
        <w:t> </w:t>
      </w:r>
      <w:r w:rsidR="006113B3">
        <w:rPr>
          <w:rFonts w:ascii="Arial" w:hAnsi="Arial" w:cs="Arial"/>
          <w:color w:val="222222"/>
          <w:sz w:val="22"/>
          <w:szCs w:val="22"/>
        </w:rPr>
        <w:t>e</w:t>
      </w:r>
      <w:r w:rsidR="00716B8E">
        <w:rPr>
          <w:rFonts w:ascii="Arial" w:hAnsi="Arial" w:cs="Arial"/>
          <w:color w:val="222222"/>
          <w:sz w:val="22"/>
          <w:szCs w:val="22"/>
        </w:rPr>
        <w:t>)</w:t>
      </w:r>
      <w:r w:rsidR="000C7E3C">
        <w:rPr>
          <w:rFonts w:ascii="Arial" w:hAnsi="Arial" w:cs="Arial"/>
          <w:color w:val="222222"/>
          <w:sz w:val="22"/>
          <w:szCs w:val="22"/>
        </w:rPr>
        <w:t xml:space="preserve">     </w:t>
      </w:r>
      <w:r w:rsidRPr="009872D4">
        <w:rPr>
          <w:rFonts w:ascii="Arial" w:hAnsi="Arial" w:cs="Arial"/>
          <w:color w:val="222222"/>
          <w:sz w:val="22"/>
          <w:szCs w:val="22"/>
        </w:rPr>
        <w:t>Give </w:t>
      </w:r>
      <w:r w:rsidRPr="009872D4">
        <w:rPr>
          <w:rFonts w:ascii="Arial" w:hAnsi="Arial" w:cs="Arial"/>
          <w:b/>
          <w:bCs/>
          <w:color w:val="222222"/>
          <w:sz w:val="22"/>
          <w:szCs w:val="22"/>
        </w:rPr>
        <w:t>two</w:t>
      </w:r>
      <w:r w:rsidRPr="009872D4">
        <w:rPr>
          <w:rFonts w:ascii="Arial" w:hAnsi="Arial" w:cs="Arial"/>
          <w:color w:val="222222"/>
          <w:sz w:val="22"/>
          <w:szCs w:val="22"/>
        </w:rPr>
        <w:t> structures a bacterial cell may have that a white blood cell does not have.</w:t>
      </w:r>
    </w:p>
    <w:p w14:paraId="63D3B10C" w14:textId="77777777" w:rsidR="009B6E2E" w:rsidRPr="009B6E2E" w:rsidRDefault="009B6E2E" w:rsidP="009B6E2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4B3C16CA" w14:textId="77777777" w:rsidR="009B6E2E" w:rsidRPr="0092799B" w:rsidRDefault="009B6E2E" w:rsidP="009B6E2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5B431FC5" w14:textId="77777777" w:rsidR="009B6E2E" w:rsidRPr="009B6E2E" w:rsidRDefault="009B6E2E" w:rsidP="009B6E2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3926A0FC" w14:textId="77777777" w:rsidR="00680B03" w:rsidRDefault="00680B03" w:rsidP="00680B03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</w:rPr>
      </w:pPr>
    </w:p>
    <w:p w14:paraId="1F4965C1" w14:textId="44E31CE7" w:rsidR="002A7D71" w:rsidRDefault="00680B03" w:rsidP="002953CC">
      <w:pPr>
        <w:shd w:val="clear" w:color="auto" w:fill="FFFFFF"/>
        <w:spacing w:before="240"/>
        <w:ind w:left="1134" w:right="567"/>
        <w:jc w:val="right"/>
        <w:outlineLvl w:val="5"/>
        <w:rPr>
          <w:rFonts w:asciiTheme="minorHAnsi" w:hAnsiTheme="minorHAnsi" w:cstheme="minorHAnsi"/>
          <w:b/>
          <w:color w:val="222222"/>
          <w:sz w:val="22"/>
          <w:szCs w:val="22"/>
        </w:rPr>
      </w:pPr>
      <w:r w:rsidRPr="00716B8E">
        <w:rPr>
          <w:rFonts w:asciiTheme="minorHAnsi" w:hAnsiTheme="minorHAnsi" w:cstheme="minorHAnsi"/>
          <w:b/>
          <w:color w:val="222222"/>
          <w:sz w:val="22"/>
          <w:szCs w:val="22"/>
        </w:rPr>
        <w:t xml:space="preserve"> </w:t>
      </w:r>
      <w:r w:rsidR="00716B8E" w:rsidRPr="00716B8E">
        <w:rPr>
          <w:rFonts w:asciiTheme="minorHAnsi" w:hAnsiTheme="minorHAnsi" w:cstheme="minorHAnsi"/>
          <w:b/>
          <w:color w:val="222222"/>
          <w:sz w:val="22"/>
          <w:szCs w:val="22"/>
        </w:rPr>
        <w:t>(2)</w:t>
      </w:r>
    </w:p>
    <w:p w14:paraId="1FDDB3C8" w14:textId="203DA484" w:rsidR="002A2F64" w:rsidRPr="002953CC" w:rsidRDefault="0042408E" w:rsidP="002953CC">
      <w:pPr>
        <w:shd w:val="clear" w:color="auto" w:fill="FFFFFF"/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22"/>
          <w:szCs w:val="22"/>
        </w:rPr>
      </w:pPr>
      <w:r>
        <w:rPr>
          <w:rFonts w:ascii="Calibri" w:hAnsi="Calibri" w:cs="Calibri"/>
          <w:b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07011DCF" wp14:editId="5B224AFA">
                <wp:simplePos x="0" y="0"/>
                <wp:positionH relativeFrom="column">
                  <wp:posOffset>-88900</wp:posOffset>
                </wp:positionH>
                <wp:positionV relativeFrom="paragraph">
                  <wp:posOffset>12625</wp:posOffset>
                </wp:positionV>
                <wp:extent cx="6653914" cy="1000620"/>
                <wp:effectExtent l="0" t="0" r="13970" b="2857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3914" cy="10006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0504F5" id="Rectangle 45" o:spid="_x0000_s1026" style="position:absolute;margin-left:-7pt;margin-top:1pt;width:523.95pt;height:78.8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" filled="f" strokecolor="black [3213]" strokeweight="2pt"/>
            </w:pict>
          </mc:Fallback>
        </mc:AlternateContent>
      </w:r>
      <w:r w:rsidR="002A2F64">
        <w:rPr>
          <w:rFonts w:ascii="Calibri" w:hAnsi="Calibri" w:cs="Calibri"/>
          <w:b/>
          <w:u w:val="single"/>
        </w:rPr>
        <w:t>Outcome:</w:t>
      </w:r>
    </w:p>
    <w:p w14:paraId="1746C199" w14:textId="77777777" w:rsidR="002C21F9" w:rsidRPr="00FC33D1" w:rsidRDefault="002C21F9" w:rsidP="00FC33D1">
      <w:pPr>
        <w:pStyle w:val="ListParagraph"/>
        <w:framePr w:hSpace="180" w:wrap="around" w:vAnchor="text" w:hAnchor="margin" w:y="206"/>
        <w:numPr>
          <w:ilvl w:val="0"/>
          <w:numId w:val="17"/>
        </w:numPr>
        <w:spacing w:before="120" w:after="120" w:line="260" w:lineRule="atLeast"/>
        <w:rPr>
          <w:rFonts w:ascii="Calibri" w:hAnsi="Calibri" w:cs="Calibri"/>
        </w:rPr>
      </w:pPr>
      <w:r w:rsidRPr="00FC33D1">
        <w:rPr>
          <w:rFonts w:ascii="Calibri" w:hAnsi="Calibri" w:cs="Calibri"/>
        </w:rPr>
        <w:t>Describe the role of T lymphocytes to a foreign antigen (the cellular response) including:</w:t>
      </w:r>
    </w:p>
    <w:p w14:paraId="107DB811" w14:textId="77777777" w:rsidR="002C21F9" w:rsidRPr="002C21F9" w:rsidRDefault="002C21F9" w:rsidP="00660C3A">
      <w:pPr>
        <w:pStyle w:val="ListParagraph"/>
        <w:framePr w:hSpace="180" w:wrap="around" w:vAnchor="text" w:hAnchor="margin" w:y="206"/>
        <w:numPr>
          <w:ilvl w:val="0"/>
          <w:numId w:val="2"/>
        </w:numPr>
        <w:spacing w:before="120" w:after="120" w:line="260" w:lineRule="atLeast"/>
        <w:rPr>
          <w:rFonts w:ascii="Calibri" w:hAnsi="Calibri" w:cs="Calibri"/>
        </w:rPr>
      </w:pPr>
      <w:r w:rsidRPr="002C21F9">
        <w:rPr>
          <w:rFonts w:ascii="Calibri" w:hAnsi="Calibri" w:cs="Calibri"/>
        </w:rPr>
        <w:t>The role of antigen-presenting cells.</w:t>
      </w:r>
    </w:p>
    <w:p w14:paraId="420B2178" w14:textId="77777777" w:rsidR="002C21F9" w:rsidRPr="002C21F9" w:rsidRDefault="002C21F9" w:rsidP="00660C3A">
      <w:pPr>
        <w:pStyle w:val="ListParagraph"/>
        <w:numPr>
          <w:ilvl w:val="0"/>
          <w:numId w:val="2"/>
        </w:numPr>
        <w:rPr>
          <w:rFonts w:ascii="Calibri" w:hAnsi="Calibri" w:cs="Calibri"/>
          <w:bCs/>
        </w:rPr>
      </w:pPr>
      <w:r w:rsidRPr="002C21F9">
        <w:rPr>
          <w:rFonts w:ascii="Calibri" w:hAnsi="Calibri" w:cs="Calibri"/>
        </w:rPr>
        <w:t>The role of helper T cells (T</w:t>
      </w:r>
      <w:r w:rsidRPr="002C21F9">
        <w:rPr>
          <w:rFonts w:ascii="Calibri" w:hAnsi="Calibri" w:cs="Calibri"/>
          <w:vertAlign w:val="subscript"/>
        </w:rPr>
        <w:t xml:space="preserve">H </w:t>
      </w:r>
      <w:r w:rsidRPr="002C21F9">
        <w:rPr>
          <w:rFonts w:ascii="Calibri" w:hAnsi="Calibri" w:cs="Calibri"/>
        </w:rPr>
        <w:t>cells) in stimulating cytotoxic T cells (T</w:t>
      </w:r>
      <w:r w:rsidRPr="002C21F9">
        <w:rPr>
          <w:rFonts w:ascii="Calibri" w:hAnsi="Calibri" w:cs="Calibri"/>
          <w:vertAlign w:val="subscript"/>
        </w:rPr>
        <w:t xml:space="preserve">C </w:t>
      </w:r>
      <w:r w:rsidRPr="002C21F9">
        <w:rPr>
          <w:rFonts w:ascii="Calibri" w:hAnsi="Calibri" w:cs="Calibri"/>
        </w:rPr>
        <w:t>cells), B cells and phagocytes.</w:t>
      </w:r>
    </w:p>
    <w:p w14:paraId="400FC266" w14:textId="77777777" w:rsidR="00FC33D1" w:rsidRDefault="00FC33D1" w:rsidP="00FC33D1">
      <w:pPr>
        <w:pStyle w:val="ListParagraph"/>
        <w:rPr>
          <w:rFonts w:ascii="Calibri" w:hAnsi="Calibri" w:cs="Calibri"/>
          <w:b/>
          <w:u w:val="single"/>
        </w:rPr>
      </w:pPr>
    </w:p>
    <w:p w14:paraId="37A199AC" w14:textId="77777777" w:rsidR="00C0533F" w:rsidRPr="009A5324" w:rsidRDefault="00C0533F" w:rsidP="00A261A8">
      <w:pPr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FC33D1">
        <w:rPr>
          <w:rFonts w:asciiTheme="minorHAnsi" w:hAnsiTheme="minorHAnsi" w:cstheme="minorHAnsi"/>
          <w:b/>
          <w:sz w:val="36"/>
          <w:szCs w:val="36"/>
          <w:u w:val="single"/>
        </w:rPr>
        <w:t>The specific immune response and cell mediated immunity</w:t>
      </w:r>
    </w:p>
    <w:p w14:paraId="4D91346C" w14:textId="03D9F046" w:rsidR="002A2F64" w:rsidRDefault="00E62633" w:rsidP="00A261A8">
      <w:pPr>
        <w:rPr>
          <w:rFonts w:ascii="Calibri" w:hAnsi="Calibri" w:cs="Calibri"/>
          <w:b/>
          <w:sz w:val="36"/>
          <w:szCs w:val="36"/>
          <w:u w:val="single"/>
        </w:rPr>
      </w:pPr>
      <w:r w:rsidRPr="009A5324">
        <w:rPr>
          <w:rFonts w:ascii="Calibri" w:hAnsi="Calibri" w:cs="Calibri"/>
          <w:b/>
          <w:sz w:val="36"/>
          <w:szCs w:val="36"/>
          <w:u w:val="single"/>
        </w:rPr>
        <w:t>Overview of the specific immune response</w:t>
      </w:r>
    </w:p>
    <w:p w14:paraId="5AE35D15" w14:textId="5F76DC8C" w:rsidR="007168CD" w:rsidRDefault="007168CD" w:rsidP="00A261A8">
      <w:pPr>
        <w:rPr>
          <w:rFonts w:ascii="Calibri" w:hAnsi="Calibri" w:cs="Calibri"/>
          <w:b/>
          <w:sz w:val="36"/>
          <w:szCs w:val="36"/>
          <w:u w:val="single"/>
        </w:rPr>
      </w:pPr>
    </w:p>
    <w:p w14:paraId="6DF7D29B" w14:textId="181DB84E" w:rsidR="007168CD" w:rsidRPr="007168CD" w:rsidRDefault="007168CD" w:rsidP="00A261A8">
      <w:pPr>
        <w:rPr>
          <w:rFonts w:ascii="Calibri" w:hAnsi="Calibri" w:cs="Calibri"/>
        </w:rPr>
      </w:pPr>
      <w:r w:rsidRPr="002953CC">
        <w:rPr>
          <w:rFonts w:ascii="Calibri" w:hAnsi="Calibri" w:cs="Calibri"/>
          <w:b/>
        </w:rPr>
        <w:t>Words</w:t>
      </w:r>
      <w:r>
        <w:rPr>
          <w:rFonts w:ascii="Calibri" w:hAnsi="Calibri" w:cs="Calibri"/>
        </w:rPr>
        <w:t xml:space="preserve">: specific, </w:t>
      </w:r>
      <w:r w:rsidR="00A80B45">
        <w:rPr>
          <w:rFonts w:ascii="Calibri" w:hAnsi="Calibri" w:cs="Calibri"/>
        </w:rPr>
        <w:t xml:space="preserve">slower, one, B </w:t>
      </w:r>
      <w:r w:rsidR="00330BBD">
        <w:rPr>
          <w:rFonts w:ascii="Calibri" w:hAnsi="Calibri" w:cs="Calibri"/>
        </w:rPr>
        <w:t>lymphocytes</w:t>
      </w:r>
      <w:r w:rsidR="00A80B45">
        <w:rPr>
          <w:rFonts w:ascii="Calibri" w:hAnsi="Calibri" w:cs="Calibri"/>
        </w:rPr>
        <w:t xml:space="preserve">, T </w:t>
      </w:r>
      <w:r w:rsidR="00330BBD">
        <w:rPr>
          <w:rFonts w:ascii="Calibri" w:hAnsi="Calibri" w:cs="Calibri"/>
        </w:rPr>
        <w:t>lymphocytes</w:t>
      </w:r>
      <w:r w:rsidR="00A80B45">
        <w:rPr>
          <w:rFonts w:ascii="Calibri" w:hAnsi="Calibri" w:cs="Calibri"/>
        </w:rPr>
        <w:t xml:space="preserve">, humoral, cell mediated </w:t>
      </w:r>
    </w:p>
    <w:p w14:paraId="56950460" w14:textId="77777777" w:rsidR="00E62633" w:rsidRDefault="00E62633" w:rsidP="00E62633">
      <w:pPr>
        <w:jc w:val="right"/>
        <w:rPr>
          <w:rFonts w:ascii="Calibri" w:hAnsi="Calibri" w:cs="Calibri"/>
          <w:bCs/>
        </w:rPr>
      </w:pPr>
    </w:p>
    <w:p w14:paraId="2DD5BB5B" w14:textId="28C226B1" w:rsidR="00E62633" w:rsidRDefault="00E62633" w:rsidP="00A261A8">
      <w:pPr>
        <w:rPr>
          <w:rFonts w:ascii="Calibri" w:hAnsi="Calibri" w:cs="Calibri"/>
          <w:bCs/>
          <w:color w:val="000000" w:themeColor="text1"/>
        </w:rPr>
      </w:pPr>
      <w:r>
        <w:rPr>
          <w:rFonts w:ascii="Calibri" w:hAnsi="Calibri" w:cs="Calibri"/>
          <w:bCs/>
        </w:rPr>
        <w:t xml:space="preserve">The response is </w:t>
      </w:r>
      <w:r w:rsidR="00586E75">
        <w:rPr>
          <w:rFonts w:ascii="Calibri" w:hAnsi="Calibri" w:cs="Calibri"/>
          <w:bCs/>
          <w:color w:val="000000" w:themeColor="text1"/>
        </w:rPr>
        <w:t>___________</w:t>
      </w:r>
      <w:r>
        <w:rPr>
          <w:rFonts w:ascii="Calibri" w:hAnsi="Calibri" w:cs="Calibri"/>
          <w:bCs/>
          <w:color w:val="FF0000"/>
        </w:rPr>
        <w:t xml:space="preserve"> </w:t>
      </w:r>
      <w:r>
        <w:rPr>
          <w:rFonts w:ascii="Calibri" w:hAnsi="Calibri" w:cs="Calibri"/>
          <w:bCs/>
          <w:color w:val="000000" w:themeColor="text1"/>
        </w:rPr>
        <w:t xml:space="preserve">and </w:t>
      </w:r>
      <w:r w:rsidR="00586E75">
        <w:rPr>
          <w:rFonts w:ascii="Calibri" w:hAnsi="Calibri" w:cs="Calibri"/>
          <w:bCs/>
          <w:color w:val="000000" w:themeColor="text1"/>
        </w:rPr>
        <w:t>____________</w:t>
      </w:r>
      <w:r w:rsidR="00330BBD">
        <w:rPr>
          <w:rFonts w:ascii="Calibri" w:hAnsi="Calibri" w:cs="Calibri"/>
          <w:bCs/>
          <w:color w:val="000000" w:themeColor="text1"/>
        </w:rPr>
        <w:t xml:space="preserve"> for</w:t>
      </w:r>
      <w:r>
        <w:rPr>
          <w:rFonts w:ascii="Calibri" w:hAnsi="Calibri" w:cs="Calibri"/>
          <w:bCs/>
          <w:color w:val="000000" w:themeColor="text1"/>
        </w:rPr>
        <w:t xml:space="preserve"> </w:t>
      </w:r>
      <w:r w:rsidR="00586E75">
        <w:rPr>
          <w:rFonts w:ascii="Calibri" w:hAnsi="Calibri" w:cs="Calibri"/>
          <w:bCs/>
          <w:color w:val="000000" w:themeColor="text1"/>
        </w:rPr>
        <w:t>_____</w:t>
      </w:r>
      <w:r>
        <w:rPr>
          <w:rFonts w:ascii="Calibri" w:hAnsi="Calibri" w:cs="Calibri"/>
          <w:bCs/>
          <w:color w:val="FF0000"/>
        </w:rPr>
        <w:t xml:space="preserve"> </w:t>
      </w:r>
      <w:r>
        <w:rPr>
          <w:rFonts w:ascii="Calibri" w:hAnsi="Calibri" w:cs="Calibri"/>
          <w:bCs/>
          <w:color w:val="000000" w:themeColor="text1"/>
        </w:rPr>
        <w:t xml:space="preserve">pathogen. </w:t>
      </w:r>
    </w:p>
    <w:p w14:paraId="7B815BC9" w14:textId="77777777" w:rsidR="00E62633" w:rsidRDefault="00E62633" w:rsidP="00A261A8">
      <w:pPr>
        <w:rPr>
          <w:rFonts w:ascii="Calibri" w:hAnsi="Calibri" w:cs="Calibri"/>
          <w:bCs/>
          <w:color w:val="000000" w:themeColor="text1"/>
        </w:rPr>
      </w:pPr>
    </w:p>
    <w:p w14:paraId="2CAB2408" w14:textId="77777777" w:rsidR="00E62633" w:rsidRPr="00E62633" w:rsidRDefault="00E62633" w:rsidP="00A261A8">
      <w:pPr>
        <w:rPr>
          <w:rFonts w:ascii="Calibri" w:hAnsi="Calibri" w:cs="Calibri"/>
          <w:bCs/>
          <w:color w:val="000000" w:themeColor="text1"/>
        </w:rPr>
      </w:pPr>
      <w:r w:rsidRPr="00E62633">
        <w:rPr>
          <w:rFonts w:ascii="Calibri" w:hAnsi="Calibri" w:cs="Calibri"/>
          <w:bCs/>
          <w:color w:val="000000" w:themeColor="text1"/>
        </w:rPr>
        <w:t>Could be:</w:t>
      </w:r>
    </w:p>
    <w:p w14:paraId="3C92240B" w14:textId="77777777" w:rsidR="00E62633" w:rsidRDefault="00E62633" w:rsidP="00A261A8">
      <w:pPr>
        <w:rPr>
          <w:rFonts w:ascii="Calibri" w:hAnsi="Calibri" w:cs="Calibri"/>
          <w:bCs/>
          <w:color w:val="000000" w:themeColor="text1"/>
        </w:rPr>
      </w:pPr>
    </w:p>
    <w:p w14:paraId="4D7D8B5E" w14:textId="77777777" w:rsidR="00E62633" w:rsidRDefault="00586E75" w:rsidP="00A261A8">
      <w:pPr>
        <w:rPr>
          <w:rFonts w:ascii="Calibri" w:hAnsi="Calibri" w:cs="Calibri"/>
          <w:bCs/>
          <w:color w:val="000000" w:themeColor="text1"/>
        </w:rPr>
      </w:pPr>
      <w:r>
        <w:rPr>
          <w:rFonts w:ascii="Calibri" w:hAnsi="Calibri" w:cs="Calibri"/>
          <w:bCs/>
          <w:color w:val="000000" w:themeColor="text1"/>
        </w:rPr>
        <w:t>_____________</w:t>
      </w:r>
      <w:r w:rsidR="00E62633">
        <w:rPr>
          <w:rFonts w:ascii="Calibri" w:hAnsi="Calibri" w:cs="Calibri"/>
          <w:bCs/>
          <w:color w:val="FF0000"/>
        </w:rPr>
        <w:t xml:space="preserve"> </w:t>
      </w:r>
      <w:r w:rsidR="00E62633">
        <w:rPr>
          <w:rFonts w:ascii="Calibri" w:hAnsi="Calibri" w:cs="Calibri"/>
          <w:bCs/>
          <w:color w:val="000000" w:themeColor="text1"/>
        </w:rPr>
        <w:t xml:space="preserve">response by </w:t>
      </w:r>
      <w:r>
        <w:rPr>
          <w:rFonts w:ascii="Calibri" w:hAnsi="Calibri" w:cs="Calibri"/>
          <w:bCs/>
          <w:color w:val="000000" w:themeColor="text1"/>
        </w:rPr>
        <w:t>_______________</w:t>
      </w:r>
      <w:r w:rsidR="00E62633">
        <w:rPr>
          <w:rFonts w:ascii="Calibri" w:hAnsi="Calibri" w:cs="Calibri"/>
          <w:bCs/>
          <w:color w:val="FF0000"/>
        </w:rPr>
        <w:t xml:space="preserve"> </w:t>
      </w:r>
      <w:r w:rsidR="00E62633">
        <w:rPr>
          <w:rFonts w:ascii="Calibri" w:hAnsi="Calibri" w:cs="Calibri"/>
          <w:bCs/>
          <w:color w:val="000000" w:themeColor="text1"/>
        </w:rPr>
        <w:t>(</w:t>
      </w:r>
      <w:r w:rsidR="00274F94">
        <w:rPr>
          <w:rFonts w:ascii="Calibri" w:hAnsi="Calibri" w:cs="Calibri"/>
          <w:bCs/>
          <w:color w:val="000000" w:themeColor="text1"/>
        </w:rPr>
        <w:t>immunity involving body cells</w:t>
      </w:r>
      <w:r w:rsidR="00E62633">
        <w:rPr>
          <w:rFonts w:ascii="Calibri" w:hAnsi="Calibri" w:cs="Calibri"/>
          <w:bCs/>
          <w:color w:val="000000" w:themeColor="text1"/>
        </w:rPr>
        <w:t>).</w:t>
      </w:r>
    </w:p>
    <w:p w14:paraId="64587907" w14:textId="77777777" w:rsidR="00E62633" w:rsidRDefault="00586E75" w:rsidP="00A261A8">
      <w:pPr>
        <w:rPr>
          <w:rFonts w:ascii="Calibri" w:hAnsi="Calibri" w:cs="Calibri"/>
          <w:bCs/>
          <w:color w:val="000000" w:themeColor="text1"/>
        </w:rPr>
      </w:pPr>
      <w:r>
        <w:rPr>
          <w:rFonts w:ascii="Calibri" w:hAnsi="Calibri" w:cs="Calibri"/>
          <w:bCs/>
          <w:color w:val="000000" w:themeColor="text1"/>
        </w:rPr>
        <w:t>____________</w:t>
      </w:r>
      <w:r w:rsidR="00E62633">
        <w:rPr>
          <w:rFonts w:ascii="Calibri" w:hAnsi="Calibri" w:cs="Calibri"/>
          <w:bCs/>
          <w:color w:val="FF0000"/>
        </w:rPr>
        <w:t xml:space="preserve"> </w:t>
      </w:r>
      <w:r w:rsidR="00E62633">
        <w:rPr>
          <w:rFonts w:ascii="Calibri" w:hAnsi="Calibri" w:cs="Calibri"/>
          <w:bCs/>
          <w:color w:val="000000" w:themeColor="text1"/>
        </w:rPr>
        <w:t xml:space="preserve">response by </w:t>
      </w:r>
      <w:r>
        <w:rPr>
          <w:rFonts w:ascii="Calibri" w:hAnsi="Calibri" w:cs="Calibri"/>
          <w:bCs/>
          <w:color w:val="000000" w:themeColor="text1"/>
        </w:rPr>
        <w:t>______________</w:t>
      </w:r>
      <w:proofErr w:type="gramStart"/>
      <w:r>
        <w:rPr>
          <w:rFonts w:ascii="Calibri" w:hAnsi="Calibri" w:cs="Calibri"/>
          <w:bCs/>
          <w:color w:val="000000" w:themeColor="text1"/>
        </w:rPr>
        <w:t>_</w:t>
      </w:r>
      <w:r w:rsidR="00E62633">
        <w:rPr>
          <w:rFonts w:ascii="Calibri" w:hAnsi="Calibri" w:cs="Calibri"/>
          <w:bCs/>
          <w:color w:val="000000" w:themeColor="text1"/>
        </w:rPr>
        <w:t>(</w:t>
      </w:r>
      <w:proofErr w:type="gramEnd"/>
      <w:r w:rsidR="00E62633">
        <w:rPr>
          <w:rFonts w:ascii="Calibri" w:hAnsi="Calibri" w:cs="Calibri"/>
          <w:bCs/>
          <w:color w:val="000000" w:themeColor="text1"/>
        </w:rPr>
        <w:t>produce proteins called antibodies that aid in the destruction).</w:t>
      </w:r>
    </w:p>
    <w:p w14:paraId="3127E041" w14:textId="77777777" w:rsidR="00E62633" w:rsidRDefault="00E62633" w:rsidP="00A261A8">
      <w:pPr>
        <w:rPr>
          <w:rFonts w:ascii="Calibri" w:hAnsi="Calibri" w:cs="Calibri"/>
          <w:bCs/>
          <w:color w:val="000000" w:themeColor="text1"/>
        </w:rPr>
      </w:pPr>
    </w:p>
    <w:p w14:paraId="61D2E7DE" w14:textId="77777777" w:rsidR="00E62633" w:rsidRDefault="00E62633" w:rsidP="00A261A8">
      <w:pPr>
        <w:rPr>
          <w:rFonts w:ascii="Calibri" w:hAnsi="Calibri" w:cs="Calibri"/>
          <w:bCs/>
          <w:color w:val="000000" w:themeColor="text1"/>
        </w:rPr>
      </w:pPr>
      <w:r>
        <w:rPr>
          <w:rFonts w:ascii="Calibri" w:hAnsi="Calibri" w:cs="Calibri"/>
          <w:bCs/>
          <w:color w:val="000000" w:themeColor="text1"/>
        </w:rPr>
        <w:t xml:space="preserve">It is </w:t>
      </w:r>
      <w:r w:rsidRPr="002B180B">
        <w:rPr>
          <w:rFonts w:ascii="Calibri" w:hAnsi="Calibri" w:cs="Calibri"/>
          <w:b/>
          <w:bCs/>
          <w:color w:val="000000" w:themeColor="text1"/>
        </w:rPr>
        <w:t>specific</w:t>
      </w:r>
      <w:r>
        <w:rPr>
          <w:rFonts w:ascii="Calibri" w:hAnsi="Calibri" w:cs="Calibri"/>
          <w:bCs/>
          <w:color w:val="000000" w:themeColor="text1"/>
        </w:rPr>
        <w:t xml:space="preserve"> because:</w:t>
      </w:r>
    </w:p>
    <w:p w14:paraId="731609B6" w14:textId="77777777" w:rsidR="00E62633" w:rsidRDefault="00E62633" w:rsidP="00A261A8">
      <w:pPr>
        <w:rPr>
          <w:rFonts w:ascii="Calibri" w:hAnsi="Calibri" w:cs="Calibri"/>
          <w:bCs/>
          <w:color w:val="000000" w:themeColor="text1"/>
        </w:rPr>
      </w:pPr>
    </w:p>
    <w:p w14:paraId="2F7F71B2" w14:textId="77777777" w:rsidR="00E62633" w:rsidRPr="00E62633" w:rsidRDefault="00E62633" w:rsidP="00A261A8">
      <w:pPr>
        <w:rPr>
          <w:rFonts w:ascii="Calibri" w:hAnsi="Calibri" w:cs="Calibri"/>
          <w:bCs/>
          <w:color w:val="000000" w:themeColor="text1"/>
        </w:rPr>
      </w:pPr>
      <w:r>
        <w:rPr>
          <w:rFonts w:ascii="Calibri" w:hAnsi="Calibri" w:cs="Calibri"/>
          <w:bCs/>
          <w:color w:val="000000" w:themeColor="text1"/>
        </w:rPr>
        <w:t xml:space="preserve">Each pathogen has a </w:t>
      </w:r>
      <w:r w:rsidRPr="00E62633">
        <w:rPr>
          <w:rFonts w:ascii="Calibri" w:hAnsi="Calibri" w:cs="Calibri"/>
          <w:b/>
          <w:bCs/>
          <w:color w:val="000000" w:themeColor="text1"/>
        </w:rPr>
        <w:t>specific shaped antigen</w:t>
      </w:r>
      <w:r w:rsidRPr="00E62633">
        <w:rPr>
          <w:rFonts w:ascii="Calibri" w:hAnsi="Calibri" w:cs="Calibri"/>
          <w:bCs/>
          <w:color w:val="000000" w:themeColor="text1"/>
        </w:rPr>
        <w:t xml:space="preserve"> </w:t>
      </w:r>
      <w:r>
        <w:rPr>
          <w:rFonts w:ascii="Calibri" w:hAnsi="Calibri" w:cs="Calibri"/>
          <w:bCs/>
          <w:color w:val="000000" w:themeColor="text1"/>
        </w:rPr>
        <w:t xml:space="preserve">on its surface. These are different for different types or species of pathogen. </w:t>
      </w:r>
    </w:p>
    <w:p w14:paraId="473986C4" w14:textId="77777777" w:rsidR="003E3DB7" w:rsidRDefault="003E3DB7" w:rsidP="003E3DB7">
      <w:pPr>
        <w:rPr>
          <w:rFonts w:ascii="Calibri" w:hAnsi="Calibri" w:cs="Calibri"/>
        </w:rPr>
      </w:pPr>
    </w:p>
    <w:p w14:paraId="04F3E386" w14:textId="77777777" w:rsidR="00E62633" w:rsidRDefault="00E62633" w:rsidP="003E3DB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It is </w:t>
      </w:r>
      <w:r w:rsidRPr="002B180B">
        <w:rPr>
          <w:rFonts w:ascii="Calibri" w:hAnsi="Calibri" w:cs="Calibri"/>
          <w:b/>
        </w:rPr>
        <w:t>slower</w:t>
      </w:r>
      <w:r>
        <w:rPr>
          <w:rFonts w:ascii="Calibri" w:hAnsi="Calibri" w:cs="Calibri"/>
        </w:rPr>
        <w:t xml:space="preserve"> because:</w:t>
      </w:r>
    </w:p>
    <w:p w14:paraId="1B6C48C0" w14:textId="77777777" w:rsidR="00E62633" w:rsidRDefault="00E62633" w:rsidP="003E3DB7">
      <w:pPr>
        <w:rPr>
          <w:rFonts w:ascii="Calibri" w:hAnsi="Calibri" w:cs="Calibri"/>
        </w:rPr>
      </w:pPr>
    </w:p>
    <w:p w14:paraId="242FA2A7" w14:textId="77777777" w:rsidR="00E62633" w:rsidRDefault="00E62633" w:rsidP="003E3DB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Specific lymphocytes exist in the body already</w:t>
      </w:r>
      <w:r w:rsidR="002B180B">
        <w:rPr>
          <w:rFonts w:ascii="Calibri" w:hAnsi="Calibri" w:cs="Calibri"/>
        </w:rPr>
        <w:t xml:space="preserve">, there are millions of different types which each recognise a different antigen. They have proteins (receptors) on the surface that bind to proteins (antigens) recognised as foreign on a pathogen. </w:t>
      </w:r>
    </w:p>
    <w:p w14:paraId="527F9D49" w14:textId="77777777" w:rsidR="003E3DB7" w:rsidRDefault="003E3DB7" w:rsidP="00A261A8">
      <w:pPr>
        <w:rPr>
          <w:rFonts w:ascii="Calibri" w:hAnsi="Calibri" w:cs="Calibri"/>
          <w:b/>
          <w:u w:val="single"/>
        </w:rPr>
      </w:pPr>
    </w:p>
    <w:p w14:paraId="04C1D157" w14:textId="77777777" w:rsidR="002B180B" w:rsidRPr="002B180B" w:rsidRDefault="002B180B" w:rsidP="00A261A8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It is receptor is </w:t>
      </w:r>
      <w:r w:rsidRPr="00E450CD">
        <w:rPr>
          <w:rFonts w:ascii="Calibri" w:hAnsi="Calibri" w:cs="Calibri"/>
          <w:b/>
        </w:rPr>
        <w:t>specific</w:t>
      </w:r>
      <w:r>
        <w:rPr>
          <w:rFonts w:ascii="Calibri" w:hAnsi="Calibri" w:cs="Calibri"/>
        </w:rPr>
        <w:t xml:space="preserve"> </w:t>
      </w:r>
      <w:r w:rsidR="00E450CD">
        <w:rPr>
          <w:rFonts w:ascii="Calibri" w:hAnsi="Calibri" w:cs="Calibri"/>
        </w:rPr>
        <w:t xml:space="preserve">to- and </w:t>
      </w:r>
      <w:r w:rsidR="00E450CD" w:rsidRPr="00E450CD">
        <w:rPr>
          <w:rFonts w:ascii="Calibri" w:hAnsi="Calibri" w:cs="Calibri"/>
          <w:b/>
        </w:rPr>
        <w:t>responds</w:t>
      </w:r>
      <w:r w:rsidR="00E450CD">
        <w:rPr>
          <w:rFonts w:ascii="Calibri" w:hAnsi="Calibri" w:cs="Calibri"/>
        </w:rPr>
        <w:t xml:space="preserve"> to- </w:t>
      </w:r>
      <w:r w:rsidR="00E450CD" w:rsidRPr="00E450CD">
        <w:rPr>
          <w:rFonts w:ascii="Calibri" w:hAnsi="Calibri" w:cs="Calibri"/>
          <w:b/>
        </w:rPr>
        <w:t>one antigen only</w:t>
      </w:r>
      <w:r w:rsidR="00E450CD">
        <w:rPr>
          <w:rFonts w:ascii="Calibri" w:hAnsi="Calibri" w:cs="Calibri"/>
        </w:rPr>
        <w:t xml:space="preserve"> because:</w:t>
      </w:r>
    </w:p>
    <w:p w14:paraId="1A88A597" w14:textId="4A321E16" w:rsidR="002A2F64" w:rsidRDefault="002A2F64" w:rsidP="00A261A8">
      <w:pPr>
        <w:rPr>
          <w:rFonts w:ascii="Calibri" w:hAnsi="Calibri" w:cs="Calibri"/>
          <w:b/>
          <w:u w:val="single"/>
        </w:rPr>
      </w:pPr>
    </w:p>
    <w:p w14:paraId="07454110" w14:textId="697E9C69" w:rsidR="00E450CD" w:rsidRDefault="00E450CD" w:rsidP="00A261A8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There are millions of different types of lymphocyte each with a different receptor. </w:t>
      </w:r>
    </w:p>
    <w:p w14:paraId="06DDC6ED" w14:textId="3A9490DB" w:rsidR="00E450CD" w:rsidRDefault="00E450CD" w:rsidP="00A261A8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There’s only a few of each so not enough to overcome an invasion so specific lymphocytes need to divide by mitosis to produce large numbers of clones (clonal selection). This takes time. </w:t>
      </w:r>
    </w:p>
    <w:p w14:paraId="052529D9" w14:textId="6A0ADEF5" w:rsidR="00274F94" w:rsidRDefault="00274F94" w:rsidP="00A261A8">
      <w:pPr>
        <w:rPr>
          <w:rFonts w:ascii="Calibri" w:hAnsi="Calibri" w:cs="Calibri"/>
        </w:rPr>
      </w:pPr>
    </w:p>
    <w:p w14:paraId="7DC322B3" w14:textId="2FA3B489" w:rsidR="00274F94" w:rsidRDefault="00274F94" w:rsidP="00A261A8">
      <w:pPr>
        <w:rPr>
          <w:rFonts w:ascii="Calibri" w:hAnsi="Calibri" w:cs="Calibri"/>
        </w:rPr>
      </w:pPr>
      <w:r>
        <w:rPr>
          <w:rFonts w:ascii="Calibri" w:hAnsi="Calibri" w:cs="Calibri"/>
        </w:rPr>
        <w:t>Where are the two types of lymphocytes made and matured?</w:t>
      </w:r>
    </w:p>
    <w:p w14:paraId="4217280F" w14:textId="11D8F88C" w:rsidR="00274F94" w:rsidRDefault="00274F94" w:rsidP="00A261A8">
      <w:pPr>
        <w:rPr>
          <w:rFonts w:ascii="Calibri" w:hAnsi="Calibri" w:cs="Calibri"/>
        </w:rPr>
      </w:pPr>
    </w:p>
    <w:p w14:paraId="0D68AB2F" w14:textId="32ED8093" w:rsidR="00274F94" w:rsidRDefault="00330BBD" w:rsidP="00A261A8">
      <w:pPr>
        <w:rPr>
          <w:rFonts w:ascii="Calibri" w:hAnsi="Calibri" w:cs="Calibri"/>
        </w:rPr>
      </w:pPr>
      <w:r>
        <w:rPr>
          <w:rFonts w:ascii="Calibri" w:hAnsi="Calibri" w:cs="Calibri"/>
          <w:noProof/>
          <w:color w:val="000000" w:themeColor="text1"/>
        </w:rPr>
        <w:drawing>
          <wp:anchor distT="0" distB="0" distL="114300" distR="114300" simplePos="0" relativeHeight="251944960" behindDoc="0" locked="0" layoutInCell="1" allowOverlap="1" wp14:anchorId="11A311AF" wp14:editId="6CFD0C1F">
            <wp:simplePos x="0" y="0"/>
            <wp:positionH relativeFrom="margin">
              <wp:posOffset>3987210</wp:posOffset>
            </wp:positionH>
            <wp:positionV relativeFrom="paragraph">
              <wp:posOffset>-94705</wp:posOffset>
            </wp:positionV>
            <wp:extent cx="2720532" cy="1962053"/>
            <wp:effectExtent l="0" t="0" r="3810" b="63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9023" cy="19681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4F94">
        <w:rPr>
          <w:rFonts w:ascii="Calibri" w:hAnsi="Calibri" w:cs="Calibri"/>
        </w:rPr>
        <w:t>T- lymphocytes:</w:t>
      </w:r>
    </w:p>
    <w:p w14:paraId="037BD47D" w14:textId="75DE620D" w:rsidR="00274F94" w:rsidRDefault="00274F94" w:rsidP="00A261A8">
      <w:pPr>
        <w:rPr>
          <w:rFonts w:ascii="Calibri" w:hAnsi="Calibri" w:cs="Calibri"/>
        </w:rPr>
      </w:pPr>
    </w:p>
    <w:p w14:paraId="40936B8B" w14:textId="1D6D93FB" w:rsidR="00274F94" w:rsidRPr="00586E75" w:rsidRDefault="00274F94" w:rsidP="00A261A8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</w:rPr>
        <w:t xml:space="preserve">Made in: </w:t>
      </w:r>
      <w:r w:rsidR="00586E75">
        <w:rPr>
          <w:rFonts w:ascii="Calibri" w:hAnsi="Calibri" w:cs="Calibri"/>
          <w:color w:val="000000" w:themeColor="text1"/>
        </w:rPr>
        <w:t>_______________</w:t>
      </w:r>
    </w:p>
    <w:p w14:paraId="72918CCF" w14:textId="77777777" w:rsidR="00274F94" w:rsidRPr="00586E75" w:rsidRDefault="00274F94" w:rsidP="00A261A8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</w:rPr>
        <w:t xml:space="preserve">Matured in: </w:t>
      </w:r>
      <w:r w:rsidR="00586E75">
        <w:rPr>
          <w:rFonts w:ascii="Calibri" w:hAnsi="Calibri" w:cs="Calibri"/>
          <w:color w:val="000000" w:themeColor="text1"/>
        </w:rPr>
        <w:t>_______________</w:t>
      </w:r>
    </w:p>
    <w:p w14:paraId="54D3CED2" w14:textId="77777777" w:rsidR="00274F94" w:rsidRDefault="00274F94" w:rsidP="00A261A8">
      <w:pPr>
        <w:rPr>
          <w:rFonts w:ascii="Calibri" w:hAnsi="Calibri" w:cs="Calibri"/>
        </w:rPr>
      </w:pPr>
    </w:p>
    <w:p w14:paraId="5CB21E3C" w14:textId="33ED5548" w:rsidR="00274F94" w:rsidRDefault="00274F94" w:rsidP="00A261A8">
      <w:pPr>
        <w:rPr>
          <w:rFonts w:ascii="Calibri" w:hAnsi="Calibri" w:cs="Calibri"/>
        </w:rPr>
      </w:pPr>
      <w:r>
        <w:rPr>
          <w:rFonts w:ascii="Calibri" w:hAnsi="Calibri" w:cs="Calibri"/>
        </w:rPr>
        <w:t>B-lymphocytes:</w:t>
      </w:r>
    </w:p>
    <w:p w14:paraId="383EDCBB" w14:textId="7B00E31C" w:rsidR="00274F94" w:rsidRDefault="00274F94" w:rsidP="00A261A8">
      <w:pPr>
        <w:rPr>
          <w:rFonts w:ascii="Calibri" w:hAnsi="Calibri" w:cs="Calibri"/>
        </w:rPr>
      </w:pPr>
    </w:p>
    <w:p w14:paraId="5EA6D237" w14:textId="6A02B748" w:rsidR="00274F94" w:rsidRPr="00586E75" w:rsidRDefault="00274F94" w:rsidP="00A261A8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</w:rPr>
        <w:t xml:space="preserve">Made in: </w:t>
      </w:r>
      <w:r w:rsidR="00586E75">
        <w:rPr>
          <w:rFonts w:ascii="Calibri" w:hAnsi="Calibri" w:cs="Calibri"/>
          <w:color w:val="000000" w:themeColor="text1"/>
        </w:rPr>
        <w:t>_______________</w:t>
      </w:r>
    </w:p>
    <w:p w14:paraId="40DB717B" w14:textId="77777777" w:rsidR="00274F94" w:rsidRPr="00586E75" w:rsidRDefault="00274F94" w:rsidP="00A261A8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</w:rPr>
        <w:t xml:space="preserve">Matured in: </w:t>
      </w:r>
      <w:r w:rsidR="00586E75">
        <w:rPr>
          <w:rFonts w:ascii="Calibri" w:hAnsi="Calibri" w:cs="Calibri"/>
          <w:color w:val="000000" w:themeColor="text1"/>
        </w:rPr>
        <w:t>________________</w:t>
      </w:r>
    </w:p>
    <w:p w14:paraId="2845AF15" w14:textId="77777777" w:rsidR="00D67CFD" w:rsidRDefault="00D67CFD" w:rsidP="00A261A8">
      <w:pPr>
        <w:rPr>
          <w:rFonts w:ascii="Calibri" w:hAnsi="Calibri" w:cs="Calibri"/>
          <w:bCs/>
          <w:iCs/>
        </w:rPr>
      </w:pPr>
    </w:p>
    <w:p w14:paraId="145A7D44" w14:textId="69B510EC" w:rsidR="00274F94" w:rsidRPr="00090EB1" w:rsidRDefault="00274F94" w:rsidP="00090EB1">
      <w:pPr>
        <w:pStyle w:val="ListParagraph"/>
        <w:numPr>
          <w:ilvl w:val="0"/>
          <w:numId w:val="18"/>
        </w:numPr>
        <w:rPr>
          <w:rFonts w:ascii="Calibri" w:hAnsi="Calibri" w:cs="Calibri"/>
          <w:b/>
          <w:bCs/>
          <w:iCs/>
          <w:sz w:val="36"/>
          <w:szCs w:val="36"/>
          <w:u w:val="single"/>
        </w:rPr>
      </w:pPr>
      <w:r w:rsidRPr="00090EB1">
        <w:rPr>
          <w:rFonts w:ascii="Calibri" w:hAnsi="Calibri" w:cs="Calibri"/>
          <w:b/>
          <w:bCs/>
          <w:iCs/>
          <w:sz w:val="36"/>
          <w:szCs w:val="36"/>
          <w:u w:val="single"/>
        </w:rPr>
        <w:lastRenderedPageBreak/>
        <w:t>Cell-mediated immunity</w:t>
      </w:r>
    </w:p>
    <w:p w14:paraId="6E845BDD" w14:textId="77777777" w:rsidR="00274F94" w:rsidRDefault="00274F94" w:rsidP="00A261A8">
      <w:pPr>
        <w:rPr>
          <w:rFonts w:ascii="Calibri" w:hAnsi="Calibri" w:cs="Calibri"/>
          <w:b/>
          <w:bCs/>
          <w:iCs/>
          <w:sz w:val="36"/>
          <w:szCs w:val="36"/>
          <w:u w:val="single"/>
        </w:rPr>
      </w:pPr>
    </w:p>
    <w:p w14:paraId="66C51608" w14:textId="264ED506" w:rsidR="00E62633" w:rsidRDefault="00274F94" w:rsidP="00A261A8">
      <w:pPr>
        <w:rPr>
          <w:rFonts w:ascii="Calibri" w:hAnsi="Calibri" w:cs="Calibri"/>
          <w:bCs/>
          <w:iCs/>
          <w:color w:val="000000" w:themeColor="text1"/>
        </w:rPr>
      </w:pPr>
      <w:r>
        <w:rPr>
          <w:rFonts w:ascii="Calibri" w:hAnsi="Calibri" w:cs="Calibri"/>
          <w:bCs/>
          <w:iCs/>
        </w:rPr>
        <w:t xml:space="preserve">This type of immunity involves </w:t>
      </w:r>
      <w:r w:rsidR="00586E75">
        <w:rPr>
          <w:rFonts w:ascii="Calibri" w:hAnsi="Calibri" w:cs="Calibri"/>
          <w:bCs/>
          <w:iCs/>
          <w:color w:val="000000" w:themeColor="text1"/>
        </w:rPr>
        <w:t>_______________________</w:t>
      </w:r>
      <w:r>
        <w:rPr>
          <w:rFonts w:ascii="Calibri" w:hAnsi="Calibri" w:cs="Calibri"/>
          <w:bCs/>
          <w:iCs/>
          <w:color w:val="FF0000"/>
        </w:rPr>
        <w:t xml:space="preserve"> </w:t>
      </w:r>
    </w:p>
    <w:p w14:paraId="31EB2EB6" w14:textId="77777777" w:rsidR="00274F94" w:rsidRDefault="00274F94" w:rsidP="00A261A8">
      <w:pPr>
        <w:rPr>
          <w:rFonts w:ascii="Calibri" w:hAnsi="Calibri" w:cs="Calibri"/>
          <w:bCs/>
          <w:iCs/>
          <w:color w:val="000000" w:themeColor="text1"/>
        </w:rPr>
      </w:pPr>
    </w:p>
    <w:p w14:paraId="266BD4FC" w14:textId="77777777" w:rsidR="00274F94" w:rsidRPr="00586E75" w:rsidRDefault="00274F94" w:rsidP="00A261A8">
      <w:pPr>
        <w:rPr>
          <w:rFonts w:ascii="Calibri" w:hAnsi="Calibri" w:cs="Calibri"/>
          <w:bCs/>
          <w:iCs/>
          <w:color w:val="000000" w:themeColor="text1"/>
        </w:rPr>
      </w:pPr>
      <w:r>
        <w:rPr>
          <w:rFonts w:ascii="Calibri" w:hAnsi="Calibri" w:cs="Calibri"/>
          <w:bCs/>
          <w:iCs/>
          <w:color w:val="000000" w:themeColor="text1"/>
        </w:rPr>
        <w:t xml:space="preserve">T cells only respond to </w:t>
      </w:r>
      <w:r w:rsidR="00586E75">
        <w:rPr>
          <w:rFonts w:ascii="Calibri" w:hAnsi="Calibri" w:cs="Calibri"/>
          <w:bCs/>
          <w:iCs/>
          <w:color w:val="000000" w:themeColor="text1"/>
        </w:rPr>
        <w:t>__________________</w:t>
      </w:r>
      <w:r>
        <w:rPr>
          <w:rFonts w:ascii="Calibri" w:hAnsi="Calibri" w:cs="Calibri"/>
          <w:bCs/>
          <w:iCs/>
          <w:color w:val="FF0000"/>
        </w:rPr>
        <w:t xml:space="preserve"> </w:t>
      </w:r>
      <w:r>
        <w:rPr>
          <w:rFonts w:ascii="Calibri" w:hAnsi="Calibri" w:cs="Calibri"/>
          <w:bCs/>
          <w:iCs/>
          <w:color w:val="000000" w:themeColor="text1"/>
        </w:rPr>
        <w:t xml:space="preserve">which are </w:t>
      </w:r>
      <w:r w:rsidR="00586E75">
        <w:rPr>
          <w:rFonts w:ascii="Calibri" w:hAnsi="Calibri" w:cs="Calibri"/>
          <w:bCs/>
          <w:iCs/>
          <w:color w:val="000000" w:themeColor="text1"/>
        </w:rPr>
        <w:t>______________________</w:t>
      </w:r>
    </w:p>
    <w:p w14:paraId="11D68B5C" w14:textId="77777777" w:rsidR="00274F94" w:rsidRDefault="00274F94" w:rsidP="00A261A8">
      <w:pPr>
        <w:rPr>
          <w:rFonts w:ascii="Calibri" w:hAnsi="Calibri" w:cs="Calibri"/>
          <w:bCs/>
          <w:iCs/>
          <w:color w:val="FF0000"/>
        </w:rPr>
      </w:pPr>
    </w:p>
    <w:p w14:paraId="6EAD0AA8" w14:textId="44E04DA3" w:rsidR="00274F94" w:rsidRPr="00274F94" w:rsidRDefault="00274F94" w:rsidP="00A261A8">
      <w:pPr>
        <w:rPr>
          <w:rFonts w:ascii="Calibri" w:hAnsi="Calibri" w:cs="Calibri"/>
          <w:bCs/>
          <w:iCs/>
          <w:color w:val="000000" w:themeColor="text1"/>
        </w:rPr>
      </w:pPr>
      <w:r w:rsidRPr="00274F94">
        <w:rPr>
          <w:rFonts w:ascii="Calibri" w:hAnsi="Calibri" w:cs="Calibri"/>
          <w:bCs/>
          <w:iCs/>
          <w:color w:val="000000" w:themeColor="text1"/>
        </w:rPr>
        <w:t>What cells can display the antigens of non-</w:t>
      </w:r>
      <w:proofErr w:type="spellStart"/>
      <w:r w:rsidRPr="00274F94">
        <w:rPr>
          <w:rFonts w:ascii="Calibri" w:hAnsi="Calibri" w:cs="Calibri"/>
          <w:bCs/>
          <w:iCs/>
          <w:color w:val="000000" w:themeColor="text1"/>
        </w:rPr>
        <w:t xml:space="preserve">self </w:t>
      </w:r>
      <w:r w:rsidR="001562CF">
        <w:rPr>
          <w:rFonts w:ascii="Calibri" w:hAnsi="Calibri" w:cs="Calibri"/>
          <w:bCs/>
          <w:iCs/>
          <w:color w:val="000000" w:themeColor="text1"/>
        </w:rPr>
        <w:t>antigens</w:t>
      </w:r>
      <w:proofErr w:type="spellEnd"/>
      <w:r w:rsidRPr="00274F94">
        <w:rPr>
          <w:rFonts w:ascii="Calibri" w:hAnsi="Calibri" w:cs="Calibri"/>
          <w:bCs/>
          <w:iCs/>
          <w:color w:val="000000" w:themeColor="text1"/>
        </w:rPr>
        <w:t xml:space="preserve"> on their surface?</w:t>
      </w:r>
    </w:p>
    <w:p w14:paraId="7F7EBEBF" w14:textId="0E255DF7" w:rsidR="00E62633" w:rsidRDefault="00E62633" w:rsidP="00F7338A">
      <w:pPr>
        <w:spacing w:line="360" w:lineRule="auto"/>
        <w:rPr>
          <w:rFonts w:ascii="Calibri" w:hAnsi="Calibri" w:cs="Calibri"/>
          <w:bCs/>
          <w:i/>
          <w:iCs/>
        </w:rPr>
      </w:pPr>
    </w:p>
    <w:p w14:paraId="3C689EFF" w14:textId="77777777" w:rsidR="00E62633" w:rsidRPr="00586E75" w:rsidRDefault="00274F94" w:rsidP="00F7338A">
      <w:pPr>
        <w:spacing w:line="360" w:lineRule="auto"/>
        <w:rPr>
          <w:rFonts w:ascii="Calibri" w:hAnsi="Calibri" w:cs="Calibri"/>
          <w:bCs/>
          <w:iCs/>
          <w:color w:val="000000" w:themeColor="text1"/>
        </w:rPr>
      </w:pPr>
      <w:r>
        <w:rPr>
          <w:rFonts w:ascii="Calibri" w:hAnsi="Calibri" w:cs="Calibri"/>
          <w:bCs/>
          <w:iCs/>
        </w:rPr>
        <w:t xml:space="preserve">1. </w:t>
      </w:r>
      <w:r w:rsidR="00586E75">
        <w:rPr>
          <w:rFonts w:ascii="Calibri" w:hAnsi="Calibri" w:cs="Calibri"/>
          <w:bCs/>
          <w:iCs/>
          <w:color w:val="000000" w:themeColor="text1"/>
        </w:rPr>
        <w:t>______________________</w:t>
      </w:r>
    </w:p>
    <w:p w14:paraId="14A86EFC" w14:textId="565E3911" w:rsidR="00274F94" w:rsidRPr="00586E75" w:rsidRDefault="00274F94" w:rsidP="00F7338A">
      <w:pPr>
        <w:spacing w:line="360" w:lineRule="auto"/>
        <w:rPr>
          <w:rFonts w:ascii="Calibri" w:hAnsi="Calibri" w:cs="Calibri"/>
          <w:bCs/>
          <w:iCs/>
          <w:color w:val="000000" w:themeColor="text1"/>
        </w:rPr>
      </w:pPr>
      <w:r>
        <w:rPr>
          <w:rFonts w:ascii="Calibri" w:hAnsi="Calibri" w:cs="Calibri"/>
          <w:bCs/>
          <w:iCs/>
        </w:rPr>
        <w:t xml:space="preserve">2. </w:t>
      </w:r>
      <w:r w:rsidR="00586E75">
        <w:rPr>
          <w:rFonts w:ascii="Calibri" w:hAnsi="Calibri" w:cs="Calibri"/>
          <w:bCs/>
          <w:iCs/>
          <w:color w:val="000000" w:themeColor="text1"/>
        </w:rPr>
        <w:t>______________________</w:t>
      </w:r>
    </w:p>
    <w:p w14:paraId="1CB684ED" w14:textId="77777777" w:rsidR="00274F94" w:rsidRPr="00586E75" w:rsidRDefault="00274F94" w:rsidP="00F7338A">
      <w:pPr>
        <w:spacing w:line="360" w:lineRule="auto"/>
        <w:rPr>
          <w:rFonts w:ascii="Calibri" w:hAnsi="Calibri" w:cs="Calibri"/>
          <w:bCs/>
          <w:iCs/>
          <w:color w:val="000000" w:themeColor="text1"/>
        </w:rPr>
      </w:pPr>
      <w:r>
        <w:rPr>
          <w:rFonts w:ascii="Calibri" w:hAnsi="Calibri" w:cs="Calibri"/>
          <w:bCs/>
          <w:iCs/>
        </w:rPr>
        <w:t xml:space="preserve">3. </w:t>
      </w:r>
      <w:r w:rsidR="00586E75">
        <w:rPr>
          <w:rFonts w:ascii="Calibri" w:hAnsi="Calibri" w:cs="Calibri"/>
          <w:bCs/>
          <w:iCs/>
          <w:color w:val="000000" w:themeColor="text1"/>
        </w:rPr>
        <w:t>______________________</w:t>
      </w:r>
    </w:p>
    <w:p w14:paraId="21164799" w14:textId="5CD05EF9" w:rsidR="00274F94" w:rsidRPr="00586E75" w:rsidRDefault="00274F94" w:rsidP="00F7338A">
      <w:pPr>
        <w:spacing w:line="360" w:lineRule="auto"/>
        <w:rPr>
          <w:rFonts w:ascii="Calibri" w:hAnsi="Calibri" w:cs="Calibri"/>
          <w:bCs/>
          <w:iCs/>
          <w:color w:val="000000" w:themeColor="text1"/>
        </w:rPr>
      </w:pPr>
      <w:r>
        <w:rPr>
          <w:rFonts w:ascii="Calibri" w:hAnsi="Calibri" w:cs="Calibri"/>
          <w:bCs/>
          <w:iCs/>
        </w:rPr>
        <w:t xml:space="preserve">4. </w:t>
      </w:r>
      <w:r w:rsidR="00586E75">
        <w:rPr>
          <w:rFonts w:ascii="Calibri" w:hAnsi="Calibri" w:cs="Calibri"/>
          <w:bCs/>
          <w:iCs/>
          <w:color w:val="000000" w:themeColor="text1"/>
        </w:rPr>
        <w:t>______________________</w:t>
      </w:r>
    </w:p>
    <w:p w14:paraId="6EC587B4" w14:textId="77777777" w:rsidR="00274F94" w:rsidRDefault="00274F94" w:rsidP="00A261A8">
      <w:pPr>
        <w:rPr>
          <w:rFonts w:ascii="Calibri" w:hAnsi="Calibri" w:cs="Calibri"/>
          <w:bCs/>
          <w:iCs/>
        </w:rPr>
      </w:pPr>
    </w:p>
    <w:p w14:paraId="2AF3FD67" w14:textId="0F3ED474" w:rsidR="00274F94" w:rsidRPr="00586E75" w:rsidRDefault="00274F94" w:rsidP="00A261A8">
      <w:pPr>
        <w:rPr>
          <w:rFonts w:ascii="Calibri" w:hAnsi="Calibri" w:cs="Calibri"/>
          <w:bCs/>
          <w:iCs/>
          <w:color w:val="000000" w:themeColor="text1"/>
        </w:rPr>
      </w:pPr>
      <w:r>
        <w:rPr>
          <w:rFonts w:ascii="Calibri" w:hAnsi="Calibri" w:cs="Calibri"/>
          <w:bCs/>
          <w:iCs/>
        </w:rPr>
        <w:t xml:space="preserve">What are these called? </w:t>
      </w:r>
      <w:r w:rsidR="00586E75">
        <w:rPr>
          <w:rFonts w:ascii="Calibri" w:hAnsi="Calibri" w:cs="Calibri"/>
          <w:bCs/>
          <w:iCs/>
          <w:color w:val="000000" w:themeColor="text1"/>
        </w:rPr>
        <w:t>_________________________</w:t>
      </w:r>
    </w:p>
    <w:p w14:paraId="6D4D1961" w14:textId="77777777" w:rsidR="002A2F64" w:rsidRDefault="002A2F64" w:rsidP="00A261A8">
      <w:pPr>
        <w:rPr>
          <w:rFonts w:ascii="Calibri" w:hAnsi="Calibri" w:cs="Calibri"/>
          <w:b/>
          <w:u w:val="single"/>
        </w:rPr>
      </w:pPr>
    </w:p>
    <w:p w14:paraId="41D38A96" w14:textId="1E39F333" w:rsidR="00B84943" w:rsidRDefault="00B84943" w:rsidP="00A261A8">
      <w:pPr>
        <w:rPr>
          <w:rFonts w:ascii="Calibri" w:hAnsi="Calibri" w:cs="Calibri"/>
          <w:b/>
          <w:u w:val="single"/>
        </w:rPr>
      </w:pPr>
    </w:p>
    <w:p w14:paraId="6B786924" w14:textId="50A350AC" w:rsidR="002A2F64" w:rsidRDefault="00B84943" w:rsidP="00A261A8">
      <w:pPr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</w:rPr>
        <w:t>The ‘helper’ T cell</w:t>
      </w:r>
    </w:p>
    <w:p w14:paraId="05668351" w14:textId="77777777" w:rsidR="00B84943" w:rsidRDefault="00B84943" w:rsidP="00A261A8">
      <w:pPr>
        <w:rPr>
          <w:rFonts w:ascii="Calibri" w:hAnsi="Calibri" w:cs="Calibri"/>
          <w:b/>
          <w:u w:val="single"/>
        </w:rPr>
      </w:pPr>
    </w:p>
    <w:p w14:paraId="48C86A01" w14:textId="5E7F1643" w:rsidR="00B84943" w:rsidRDefault="00B84943" w:rsidP="00A261A8">
      <w:pPr>
        <w:rPr>
          <w:rFonts w:ascii="Calibri" w:hAnsi="Calibri" w:cs="Calibri"/>
        </w:rPr>
      </w:pPr>
      <w:r>
        <w:rPr>
          <w:rFonts w:ascii="Calibri" w:hAnsi="Calibri" w:cs="Calibri"/>
        </w:rPr>
        <w:t>The receptor on a T cell binds to antigens present on body cells.</w:t>
      </w:r>
    </w:p>
    <w:p w14:paraId="4B978F50" w14:textId="77777777" w:rsidR="00B84943" w:rsidRDefault="00B84943" w:rsidP="00A261A8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It activates other cells to divide rapidly by mitosis (clonal selection). </w:t>
      </w:r>
    </w:p>
    <w:p w14:paraId="1061DFEF" w14:textId="4D7E6D1B" w:rsidR="00B84943" w:rsidRDefault="00B84943" w:rsidP="00A261A8">
      <w:pPr>
        <w:rPr>
          <w:rFonts w:ascii="Calibri" w:hAnsi="Calibri" w:cs="Calibri"/>
        </w:rPr>
      </w:pPr>
    </w:p>
    <w:p w14:paraId="15D88E92" w14:textId="77777777" w:rsidR="00B84943" w:rsidRDefault="00B84943" w:rsidP="00A261A8">
      <w:pPr>
        <w:rPr>
          <w:rFonts w:ascii="Calibri" w:hAnsi="Calibri" w:cs="Calibri"/>
        </w:rPr>
      </w:pPr>
      <w:r>
        <w:rPr>
          <w:rFonts w:ascii="Calibri" w:hAnsi="Calibri" w:cs="Calibri"/>
        </w:rPr>
        <w:t>These cloned T cells can take one of 4 roles…</w:t>
      </w:r>
    </w:p>
    <w:p w14:paraId="2FE23A1A" w14:textId="414FDE27" w:rsidR="00B84943" w:rsidRDefault="00B84943" w:rsidP="00A261A8">
      <w:pPr>
        <w:rPr>
          <w:rFonts w:ascii="Calibri" w:hAnsi="Calibri" w:cs="Calibri"/>
        </w:rPr>
      </w:pPr>
    </w:p>
    <w:p w14:paraId="14DBC0BA" w14:textId="67A800CA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lang w:val="en-US"/>
        </w:rPr>
        <w:t>1.</w:t>
      </w: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4D7D6BC6" w14:textId="0C4D90C2" w:rsidR="00586E75" w:rsidRPr="0092799B" w:rsidRDefault="00586E75" w:rsidP="00586E75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lang w:val="en-US"/>
        </w:rPr>
        <w:t>2.</w:t>
      </w: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5F9C5A5A" w14:textId="168C8703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lang w:val="en-US"/>
        </w:rPr>
        <w:t>3.</w:t>
      </w: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0C431D38" w14:textId="77777777" w:rsidR="00586E75" w:rsidRPr="0092799B" w:rsidRDefault="00586E75" w:rsidP="00586E75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lang w:val="en-US"/>
        </w:rPr>
        <w:t>4.</w:t>
      </w: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05C49DC0" w14:textId="3DCDC3BC" w:rsidR="00B84943" w:rsidRDefault="00B84943" w:rsidP="00A261A8">
      <w:pPr>
        <w:rPr>
          <w:rFonts w:ascii="Calibri" w:hAnsi="Calibri" w:cs="Calibri"/>
        </w:rPr>
      </w:pPr>
    </w:p>
    <w:p w14:paraId="160D9A18" w14:textId="73B49103" w:rsidR="00586E75" w:rsidRDefault="00586E75" w:rsidP="00586E75">
      <w:pPr>
        <w:spacing w:line="360" w:lineRule="auto"/>
        <w:rPr>
          <w:rFonts w:ascii="Calibri" w:hAnsi="Calibri" w:cs="Calibri"/>
        </w:rPr>
      </w:pPr>
    </w:p>
    <w:p w14:paraId="712C107B" w14:textId="4DA34B29" w:rsidR="003708DE" w:rsidRDefault="003708DE" w:rsidP="00586E75">
      <w:pPr>
        <w:spacing w:line="360" w:lineRule="auto"/>
        <w:rPr>
          <w:rFonts w:ascii="Calibri" w:hAnsi="Calibri" w:cs="Calibri"/>
        </w:rPr>
      </w:pPr>
    </w:p>
    <w:p w14:paraId="0C8744C8" w14:textId="3C665AD0" w:rsidR="002953CC" w:rsidRDefault="002953CC" w:rsidP="00586E75">
      <w:pPr>
        <w:spacing w:line="360" w:lineRule="auto"/>
        <w:rPr>
          <w:rFonts w:ascii="Calibri" w:hAnsi="Calibri" w:cs="Calibri"/>
        </w:rPr>
      </w:pPr>
    </w:p>
    <w:p w14:paraId="3DB6B335" w14:textId="2505C356" w:rsidR="002953CC" w:rsidRDefault="002953CC" w:rsidP="00586E75">
      <w:pPr>
        <w:spacing w:line="360" w:lineRule="auto"/>
        <w:rPr>
          <w:rFonts w:ascii="Calibri" w:hAnsi="Calibri" w:cs="Calibri"/>
        </w:rPr>
      </w:pPr>
    </w:p>
    <w:p w14:paraId="69236DDE" w14:textId="0F3ABD43" w:rsidR="002953CC" w:rsidRDefault="002953CC" w:rsidP="00586E75">
      <w:pPr>
        <w:spacing w:line="360" w:lineRule="auto"/>
        <w:rPr>
          <w:rFonts w:ascii="Calibri" w:hAnsi="Calibri" w:cs="Calibri"/>
        </w:rPr>
      </w:pPr>
    </w:p>
    <w:p w14:paraId="5B7B5E1F" w14:textId="26D6C09A" w:rsidR="002953CC" w:rsidRDefault="002953CC" w:rsidP="00586E75">
      <w:pPr>
        <w:spacing w:line="360" w:lineRule="auto"/>
        <w:rPr>
          <w:rFonts w:ascii="Calibri" w:hAnsi="Calibri" w:cs="Calibri"/>
        </w:rPr>
      </w:pPr>
    </w:p>
    <w:p w14:paraId="17A798A8" w14:textId="13982E2A" w:rsidR="002953CC" w:rsidRDefault="002953CC" w:rsidP="00586E75">
      <w:pPr>
        <w:spacing w:line="360" w:lineRule="auto"/>
        <w:rPr>
          <w:rFonts w:ascii="Calibri" w:hAnsi="Calibri" w:cs="Calibri"/>
        </w:rPr>
      </w:pPr>
    </w:p>
    <w:p w14:paraId="502FBF86" w14:textId="52D34F58" w:rsidR="002953CC" w:rsidRDefault="002953CC" w:rsidP="00586E75">
      <w:pPr>
        <w:spacing w:line="360" w:lineRule="auto"/>
        <w:rPr>
          <w:rFonts w:ascii="Calibri" w:hAnsi="Calibri" w:cs="Calibri"/>
        </w:rPr>
      </w:pPr>
    </w:p>
    <w:p w14:paraId="0F97D0BE" w14:textId="4E2FC078" w:rsidR="002953CC" w:rsidRDefault="002953CC" w:rsidP="00586E75">
      <w:pPr>
        <w:spacing w:line="360" w:lineRule="auto"/>
        <w:rPr>
          <w:rFonts w:ascii="Calibri" w:hAnsi="Calibri" w:cs="Calibri"/>
        </w:rPr>
      </w:pPr>
    </w:p>
    <w:p w14:paraId="18F7A552" w14:textId="77777777" w:rsidR="002953CC" w:rsidRDefault="002953CC" w:rsidP="00586E75">
      <w:pPr>
        <w:spacing w:line="360" w:lineRule="auto"/>
        <w:rPr>
          <w:rFonts w:ascii="Calibri" w:hAnsi="Calibri" w:cs="Calibri"/>
        </w:rPr>
      </w:pPr>
    </w:p>
    <w:p w14:paraId="703CFFE7" w14:textId="77777777" w:rsidR="003708DE" w:rsidRPr="0092799B" w:rsidRDefault="003708DE" w:rsidP="00586E75">
      <w:pPr>
        <w:spacing w:line="360" w:lineRule="auto"/>
        <w:rPr>
          <w:rFonts w:ascii="Calibri" w:hAnsi="Calibri" w:cs="Calibri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1"/>
        <w:gridCol w:w="8334"/>
      </w:tblGrid>
      <w:tr w:rsidR="00D56FCD" w:rsidRPr="003A2F4E" w14:paraId="4A136D4D" w14:textId="77777777" w:rsidTr="00D56FCD">
        <w:tc>
          <w:tcPr>
            <w:tcW w:w="2151" w:type="dxa"/>
            <w:shd w:val="clear" w:color="auto" w:fill="auto"/>
          </w:tcPr>
          <w:p w14:paraId="27588CD3" w14:textId="77777777" w:rsidR="00D56FCD" w:rsidRPr="003A2F4E" w:rsidRDefault="00D56FCD" w:rsidP="003708DE">
            <w:pPr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Stage name</w:t>
            </w:r>
          </w:p>
        </w:tc>
        <w:tc>
          <w:tcPr>
            <w:tcW w:w="8334" w:type="dxa"/>
            <w:shd w:val="clear" w:color="auto" w:fill="auto"/>
          </w:tcPr>
          <w:p w14:paraId="0B1F47D5" w14:textId="77777777" w:rsidR="00D56FCD" w:rsidRPr="003A2F4E" w:rsidRDefault="00D56FCD" w:rsidP="003708DE">
            <w:pPr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T lymphocytes</w:t>
            </w:r>
          </w:p>
        </w:tc>
      </w:tr>
      <w:tr w:rsidR="00D56FCD" w:rsidRPr="003A2F4E" w14:paraId="4B8B8A77" w14:textId="77777777" w:rsidTr="00D56FCD">
        <w:tc>
          <w:tcPr>
            <w:tcW w:w="2151" w:type="dxa"/>
            <w:shd w:val="clear" w:color="auto" w:fill="auto"/>
          </w:tcPr>
          <w:p w14:paraId="66550248" w14:textId="77777777" w:rsidR="00D56FCD" w:rsidRPr="001C50CF" w:rsidRDefault="00D56FCD" w:rsidP="003708DE">
            <w:pPr>
              <w:spacing w:line="276" w:lineRule="auto"/>
              <w:ind w:left="36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C50CF">
              <w:rPr>
                <w:rFonts w:asciiTheme="minorHAnsi" w:hAnsiTheme="minorHAnsi"/>
                <w:b/>
                <w:sz w:val="22"/>
                <w:szCs w:val="22"/>
              </w:rPr>
              <w:t>Clonal selection</w:t>
            </w:r>
          </w:p>
        </w:tc>
        <w:tc>
          <w:tcPr>
            <w:tcW w:w="8334" w:type="dxa"/>
            <w:shd w:val="clear" w:color="auto" w:fill="auto"/>
          </w:tcPr>
          <w:p w14:paraId="66455FCB" w14:textId="77777777" w:rsidR="00D56FCD" w:rsidRPr="003A2F4E" w:rsidRDefault="00D56FCD" w:rsidP="003708DE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APC/ infected cell 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>presents antigen</w:t>
            </w:r>
          </w:p>
          <w:p w14:paraId="0E78CE35" w14:textId="77777777" w:rsidR="00D56FCD" w:rsidRPr="003A2F4E" w:rsidRDefault="00D56FCD" w:rsidP="003708DE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Antigen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binds to comp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receptor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on cell surface of T-helper</w:t>
            </w:r>
          </w:p>
        </w:tc>
      </w:tr>
      <w:tr w:rsidR="00D56FCD" w:rsidRPr="003A2F4E" w14:paraId="186569DC" w14:textId="77777777" w:rsidTr="00D56FCD">
        <w:trPr>
          <w:trHeight w:val="977"/>
        </w:trPr>
        <w:tc>
          <w:tcPr>
            <w:tcW w:w="2151" w:type="dxa"/>
            <w:shd w:val="clear" w:color="auto" w:fill="auto"/>
          </w:tcPr>
          <w:p w14:paraId="434BCE72" w14:textId="77777777" w:rsidR="00D56FCD" w:rsidRPr="001C50CF" w:rsidRDefault="00D56FCD" w:rsidP="003708DE">
            <w:pPr>
              <w:spacing w:line="276" w:lineRule="auto"/>
              <w:ind w:left="36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C50CF">
              <w:rPr>
                <w:rFonts w:asciiTheme="minorHAnsi" w:hAnsiTheme="minorHAnsi"/>
                <w:b/>
                <w:sz w:val="22"/>
                <w:szCs w:val="22"/>
              </w:rPr>
              <w:t>Clonal expansion</w:t>
            </w:r>
          </w:p>
        </w:tc>
        <w:tc>
          <w:tcPr>
            <w:tcW w:w="8334" w:type="dxa"/>
            <w:shd w:val="clear" w:color="auto" w:fill="auto"/>
          </w:tcPr>
          <w:p w14:paraId="4E3BD5BD" w14:textId="77777777" w:rsidR="00D56FCD" w:rsidRPr="003A2F4E" w:rsidRDefault="00D56FCD" w:rsidP="003708DE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T-lymph reproduces by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mitosis</w:t>
            </w:r>
          </w:p>
          <w:p w14:paraId="688383D5" w14:textId="77777777" w:rsidR="00D56FCD" w:rsidRPr="003A2F4E" w:rsidRDefault="00D56FCD" w:rsidP="003708DE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Produces T-lymph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clones</w:t>
            </w:r>
          </w:p>
        </w:tc>
      </w:tr>
      <w:tr w:rsidR="00D56FCD" w:rsidRPr="003A2F4E" w14:paraId="66F6221D" w14:textId="77777777" w:rsidTr="00D56FCD">
        <w:tc>
          <w:tcPr>
            <w:tcW w:w="2151" w:type="dxa"/>
            <w:shd w:val="clear" w:color="auto" w:fill="auto"/>
          </w:tcPr>
          <w:p w14:paraId="059ACA7B" w14:textId="77777777" w:rsidR="00D56FCD" w:rsidRPr="001C50CF" w:rsidRDefault="00D56FCD" w:rsidP="003708DE">
            <w:pPr>
              <w:spacing w:line="276" w:lineRule="auto"/>
              <w:ind w:left="36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C50CF">
              <w:rPr>
                <w:rFonts w:asciiTheme="minorHAnsi" w:hAnsiTheme="minorHAnsi"/>
                <w:b/>
                <w:sz w:val="22"/>
                <w:szCs w:val="22"/>
              </w:rPr>
              <w:t>Differentiation</w:t>
            </w:r>
          </w:p>
        </w:tc>
        <w:tc>
          <w:tcPr>
            <w:tcW w:w="8334" w:type="dxa"/>
            <w:shd w:val="clear" w:color="auto" w:fill="auto"/>
          </w:tcPr>
          <w:p w14:paraId="1E5694F2" w14:textId="77777777" w:rsidR="00D56FCD" w:rsidRPr="003A2F4E" w:rsidRDefault="00D56FCD" w:rsidP="003708DE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T-lymph differentiate </w:t>
            </w:r>
          </w:p>
          <w:p w14:paraId="7A9CCD98" w14:textId="77777777" w:rsidR="00D56FCD" w:rsidRPr="003A2F4E" w:rsidRDefault="00D56FCD" w:rsidP="003708DE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1)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T-helper cells</w:t>
            </w:r>
          </w:p>
          <w:p w14:paraId="6C883D92" w14:textId="77777777" w:rsidR="00D56FCD" w:rsidRPr="003A2F4E" w:rsidRDefault="00D56FCD" w:rsidP="003708DE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Secrete cytokines 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which stimulate phagocytosis/B-lymph to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mitosis</w:t>
            </w:r>
          </w:p>
          <w:p w14:paraId="41AF05E5" w14:textId="77777777" w:rsidR="00D56FCD" w:rsidRPr="003A2F4E" w:rsidRDefault="00D56FCD" w:rsidP="003708DE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2)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T-cytotoxic cells</w:t>
            </w:r>
          </w:p>
          <w:p w14:paraId="728205C5" w14:textId="77777777" w:rsidR="00D56FCD" w:rsidRPr="003A2F4E" w:rsidRDefault="00D56FCD" w:rsidP="003708DE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Secrete hydrogen peroxide 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>to destroy body’s infected cells</w:t>
            </w:r>
          </w:p>
          <w:p w14:paraId="01243FC5" w14:textId="77777777" w:rsidR="00D56FCD" w:rsidRPr="003A2F4E" w:rsidRDefault="00D56FCD" w:rsidP="003708DE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3)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T-memory cells 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>which remain in the body for many year</w:t>
            </w:r>
          </w:p>
          <w:p w14:paraId="66AF1CF0" w14:textId="77777777" w:rsidR="00D56FCD" w:rsidRPr="003A2F4E" w:rsidRDefault="00D56FCD" w:rsidP="003708DE">
            <w:pPr>
              <w:spacing w:line="276" w:lineRule="auto"/>
              <w:ind w:left="7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56FCD" w:rsidRPr="003A2F4E" w14:paraId="624EF712" w14:textId="77777777" w:rsidTr="00D56FCD">
        <w:trPr>
          <w:trHeight w:val="1319"/>
        </w:trPr>
        <w:tc>
          <w:tcPr>
            <w:tcW w:w="2151" w:type="dxa"/>
            <w:shd w:val="clear" w:color="auto" w:fill="auto"/>
          </w:tcPr>
          <w:p w14:paraId="0B87B2AB" w14:textId="77777777" w:rsidR="00D56FCD" w:rsidRPr="001C50CF" w:rsidRDefault="00D56FCD" w:rsidP="003708DE">
            <w:pPr>
              <w:spacing w:line="276" w:lineRule="auto"/>
              <w:ind w:left="36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C50CF">
              <w:rPr>
                <w:rFonts w:asciiTheme="minorHAnsi" w:hAnsiTheme="minorHAnsi"/>
                <w:b/>
                <w:sz w:val="22"/>
                <w:szCs w:val="22"/>
              </w:rPr>
              <w:t xml:space="preserve">Immunological memory (response to </w:t>
            </w:r>
            <w:r w:rsidRPr="001C50C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same</w:t>
            </w:r>
            <w:r w:rsidRPr="001C50CF">
              <w:rPr>
                <w:rFonts w:asciiTheme="minorHAnsi" w:hAnsiTheme="minorHAnsi"/>
                <w:b/>
                <w:sz w:val="22"/>
                <w:szCs w:val="22"/>
              </w:rPr>
              <w:t xml:space="preserve"> antigen)</w:t>
            </w:r>
          </w:p>
        </w:tc>
        <w:tc>
          <w:tcPr>
            <w:tcW w:w="8334" w:type="dxa"/>
            <w:shd w:val="clear" w:color="auto" w:fill="auto"/>
          </w:tcPr>
          <w:p w14:paraId="6FDDEE75" w14:textId="77777777" w:rsidR="00D56FCD" w:rsidRPr="003A2F4E" w:rsidRDefault="00D56FCD" w:rsidP="003708DE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Large no. of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clones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(memory cells) of T-lymph with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specific receptor to antigen </w:t>
            </w:r>
          </w:p>
          <w:p w14:paraId="30120261" w14:textId="77777777" w:rsidR="00D56FCD" w:rsidRPr="003A2F4E" w:rsidRDefault="00D56FCD" w:rsidP="003708DE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Quicker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clonal expansion</w:t>
            </w:r>
          </w:p>
          <w:p w14:paraId="3DF21117" w14:textId="77777777" w:rsidR="00D56FCD" w:rsidRPr="003A2F4E" w:rsidRDefault="00D56FCD" w:rsidP="003708DE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More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clones differentiate</w:t>
            </w:r>
          </w:p>
          <w:p w14:paraId="0A866EA2" w14:textId="77777777" w:rsidR="00D56FCD" w:rsidRPr="003A2F4E" w:rsidRDefault="00D56FCD" w:rsidP="003708DE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More T-helper to stimulate mitosis/ More T-cytotoxic to destroy infected cells</w:t>
            </w:r>
          </w:p>
        </w:tc>
      </w:tr>
    </w:tbl>
    <w:p w14:paraId="33372835" w14:textId="32CD07B0" w:rsidR="00B84943" w:rsidRDefault="00B84943" w:rsidP="00A261A8">
      <w:pPr>
        <w:rPr>
          <w:rFonts w:ascii="Calibri" w:hAnsi="Calibri" w:cs="Calibri"/>
          <w:b/>
          <w:u w:val="single"/>
        </w:rPr>
      </w:pPr>
    </w:p>
    <w:p w14:paraId="6F323A26" w14:textId="77777777" w:rsidR="003708DE" w:rsidRDefault="003708DE" w:rsidP="003708DE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What type of pathogens are T cells most effective against and why?</w:t>
      </w:r>
    </w:p>
    <w:p w14:paraId="74EDC01C" w14:textId="77777777" w:rsidR="003708DE" w:rsidRDefault="003708DE" w:rsidP="003708DE">
      <w:pPr>
        <w:rPr>
          <w:rFonts w:ascii="Calibri" w:hAnsi="Calibri" w:cs="Calibri"/>
          <w:color w:val="000000" w:themeColor="text1"/>
        </w:rPr>
      </w:pPr>
    </w:p>
    <w:p w14:paraId="5FEFD932" w14:textId="77777777" w:rsidR="003708DE" w:rsidRPr="009B6E2E" w:rsidRDefault="003708DE" w:rsidP="003708D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660E562A" w14:textId="48629EDB" w:rsidR="00B84943" w:rsidRDefault="003708DE" w:rsidP="003708DE">
      <w:pPr>
        <w:rPr>
          <w:rFonts w:ascii="Calibri" w:hAnsi="Calibri" w:cs="Calibri"/>
          <w:lang w:val="en-US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0E031F39" w14:textId="77777777" w:rsidR="003708DE" w:rsidRDefault="003708DE" w:rsidP="00DC4C86">
      <w:pPr>
        <w:rPr>
          <w:rFonts w:ascii="Calibri" w:hAnsi="Calibri" w:cs="Calibri"/>
          <w:b/>
          <w:sz w:val="36"/>
          <w:szCs w:val="36"/>
          <w:u w:val="single"/>
        </w:rPr>
      </w:pPr>
    </w:p>
    <w:p w14:paraId="0BC2724E" w14:textId="77777777" w:rsidR="003708DE" w:rsidRDefault="003708DE" w:rsidP="00DC4C86">
      <w:pPr>
        <w:rPr>
          <w:rFonts w:ascii="Calibri" w:hAnsi="Calibri" w:cs="Calibri"/>
          <w:b/>
          <w:sz w:val="36"/>
          <w:szCs w:val="36"/>
          <w:u w:val="single"/>
        </w:rPr>
      </w:pPr>
    </w:p>
    <w:p w14:paraId="4F0C6C16" w14:textId="1662C4F3" w:rsidR="00DC4C86" w:rsidRDefault="00DC4C86" w:rsidP="00DC4C86">
      <w:pPr>
        <w:rPr>
          <w:rFonts w:ascii="Calibri" w:hAnsi="Calibri" w:cs="Calibri"/>
          <w:b/>
          <w:sz w:val="36"/>
          <w:szCs w:val="36"/>
          <w:u w:val="single"/>
        </w:rPr>
      </w:pPr>
      <w:r w:rsidRPr="00DC4C86">
        <w:rPr>
          <w:rFonts w:ascii="Calibri" w:hAnsi="Calibri" w:cs="Calibri"/>
          <w:b/>
          <w:sz w:val="36"/>
          <w:szCs w:val="36"/>
          <w:u w:val="single"/>
        </w:rPr>
        <w:t xml:space="preserve">Exam question </w:t>
      </w:r>
    </w:p>
    <w:p w14:paraId="662A4CCF" w14:textId="77777777" w:rsidR="005800F6" w:rsidRPr="00DC4C86" w:rsidRDefault="005800F6" w:rsidP="00DC4C86">
      <w:pPr>
        <w:rPr>
          <w:rFonts w:ascii="Calibri" w:hAnsi="Calibri" w:cs="Calibri"/>
          <w:b/>
          <w:sz w:val="36"/>
          <w:szCs w:val="36"/>
          <w:u w:val="single"/>
        </w:rPr>
      </w:pPr>
    </w:p>
    <w:p w14:paraId="2A9B783D" w14:textId="77777777" w:rsidR="00171B42" w:rsidRPr="00171B42" w:rsidRDefault="00171B42" w:rsidP="00171B42">
      <w:pPr>
        <w:jc w:val="right"/>
        <w:rPr>
          <w:rFonts w:ascii="Calibri" w:hAnsi="Calibri" w:cs="Calibri"/>
        </w:rPr>
      </w:pPr>
      <w:r w:rsidRPr="00171B42">
        <w:rPr>
          <w:rFonts w:ascii="Calibri" w:hAnsi="Calibri" w:cs="Calibri"/>
        </w:rPr>
        <w:t>Explain the role of T-lymphocytes in the defence of the body against a virus infection.</w:t>
      </w:r>
      <w:r w:rsidRPr="00171B42">
        <w:rPr>
          <w:rFonts w:ascii="Calibri" w:hAnsi="Calibri" w:cs="Calibri"/>
        </w:rPr>
        <w:tab/>
      </w:r>
      <w:r w:rsidRPr="00171B42">
        <w:rPr>
          <w:rFonts w:ascii="Calibri" w:hAnsi="Calibri" w:cs="Calibri"/>
        </w:rPr>
        <w:tab/>
      </w:r>
      <w:r w:rsidRPr="00171B42">
        <w:rPr>
          <w:rFonts w:ascii="Calibri" w:hAnsi="Calibri" w:cs="Calibri"/>
        </w:rPr>
        <w:tab/>
      </w:r>
      <w:r w:rsidRPr="00171B42">
        <w:rPr>
          <w:rFonts w:ascii="Calibri" w:hAnsi="Calibri" w:cs="Calibri"/>
        </w:rPr>
        <w:tab/>
      </w:r>
      <w:r w:rsidRPr="00171B42">
        <w:rPr>
          <w:rFonts w:ascii="Calibri" w:hAnsi="Calibri" w:cs="Calibri"/>
        </w:rPr>
        <w:tab/>
      </w:r>
      <w:r w:rsidRPr="00171B42">
        <w:rPr>
          <w:rFonts w:ascii="Calibri" w:hAnsi="Calibri" w:cs="Calibri"/>
        </w:rPr>
        <w:tab/>
      </w:r>
      <w:r w:rsidRPr="00171B42">
        <w:rPr>
          <w:rFonts w:ascii="Calibri" w:hAnsi="Calibri" w:cs="Calibri"/>
        </w:rPr>
        <w:tab/>
        <w:t>(6 marks)</w:t>
      </w:r>
    </w:p>
    <w:p w14:paraId="29607362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74374B6B" w14:textId="77777777" w:rsidR="00586E75" w:rsidRPr="0092799B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08553964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48876BFF" w14:textId="77777777" w:rsidR="00586E75" w:rsidRPr="0092799B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0E46F819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53A87E1E" w14:textId="77777777" w:rsidR="00586E75" w:rsidRPr="0092799B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01FB3718" w14:textId="77777777" w:rsidR="00B84943" w:rsidRDefault="00B84943" w:rsidP="00A261A8">
      <w:pPr>
        <w:rPr>
          <w:rFonts w:ascii="Calibri" w:hAnsi="Calibri" w:cs="Calibri"/>
          <w:b/>
          <w:u w:val="single"/>
        </w:rPr>
      </w:pPr>
    </w:p>
    <w:p w14:paraId="1D7D404E" w14:textId="7FD17ED2" w:rsidR="00171B42" w:rsidRDefault="00171B42" w:rsidP="00A261A8">
      <w:pPr>
        <w:rPr>
          <w:rFonts w:ascii="Calibri" w:hAnsi="Calibri" w:cs="Calibri"/>
          <w:b/>
          <w:u w:val="single"/>
        </w:rPr>
      </w:pPr>
    </w:p>
    <w:p w14:paraId="22FB29BD" w14:textId="187CFD6C" w:rsidR="005800F6" w:rsidRDefault="005800F6" w:rsidP="00A261A8">
      <w:pPr>
        <w:rPr>
          <w:rFonts w:ascii="Calibri" w:hAnsi="Calibri" w:cs="Calibri"/>
          <w:b/>
          <w:u w:val="single"/>
        </w:rPr>
      </w:pPr>
    </w:p>
    <w:p w14:paraId="0E12CFD6" w14:textId="02BBEFAE" w:rsidR="005800F6" w:rsidRDefault="005800F6" w:rsidP="00A261A8">
      <w:pPr>
        <w:rPr>
          <w:rFonts w:ascii="Calibri" w:hAnsi="Calibri" w:cs="Calibri"/>
          <w:b/>
          <w:u w:val="single"/>
        </w:rPr>
      </w:pPr>
    </w:p>
    <w:p w14:paraId="7EE69CC1" w14:textId="7018A14F" w:rsidR="005800F6" w:rsidRDefault="005800F6" w:rsidP="00A261A8">
      <w:pPr>
        <w:rPr>
          <w:rFonts w:ascii="Calibri" w:hAnsi="Calibri" w:cs="Calibri"/>
          <w:b/>
          <w:u w:val="single"/>
        </w:rPr>
      </w:pPr>
    </w:p>
    <w:p w14:paraId="7BF13494" w14:textId="6F7B0CB8" w:rsidR="005800F6" w:rsidRDefault="005800F6" w:rsidP="00A261A8">
      <w:pPr>
        <w:rPr>
          <w:rFonts w:ascii="Calibri" w:hAnsi="Calibri" w:cs="Calibri"/>
          <w:b/>
          <w:u w:val="single"/>
        </w:rPr>
      </w:pPr>
    </w:p>
    <w:p w14:paraId="5EA3F1E4" w14:textId="5283AC31" w:rsidR="005800F6" w:rsidRDefault="005800F6" w:rsidP="00A261A8">
      <w:pPr>
        <w:rPr>
          <w:rFonts w:ascii="Calibri" w:hAnsi="Calibri" w:cs="Calibri"/>
          <w:b/>
          <w:u w:val="single"/>
        </w:rPr>
      </w:pPr>
    </w:p>
    <w:p w14:paraId="2071B104" w14:textId="77777777" w:rsidR="005800F6" w:rsidRDefault="005800F6" w:rsidP="00A261A8">
      <w:pPr>
        <w:rPr>
          <w:rFonts w:ascii="Calibri" w:hAnsi="Calibri" w:cs="Calibri"/>
          <w:b/>
          <w:u w:val="single"/>
        </w:rPr>
      </w:pPr>
    </w:p>
    <w:p w14:paraId="6918A6BC" w14:textId="77777777" w:rsidR="00171B42" w:rsidRPr="00DC4C86" w:rsidRDefault="00171B42" w:rsidP="00A261A8">
      <w:pPr>
        <w:rPr>
          <w:rFonts w:ascii="Calibri" w:hAnsi="Calibri" w:cs="Calibri"/>
          <w:b/>
          <w:sz w:val="36"/>
          <w:szCs w:val="36"/>
          <w:u w:val="single"/>
        </w:rPr>
      </w:pPr>
      <w:r w:rsidRPr="00DC4C86">
        <w:rPr>
          <w:rFonts w:ascii="Calibri" w:hAnsi="Calibri" w:cs="Calibri"/>
          <w:b/>
          <w:sz w:val="36"/>
          <w:szCs w:val="36"/>
          <w:u w:val="single"/>
        </w:rPr>
        <w:lastRenderedPageBreak/>
        <w:t>Quiz</w:t>
      </w:r>
    </w:p>
    <w:p w14:paraId="71C16631" w14:textId="77777777" w:rsidR="00171B42" w:rsidRDefault="00171B42" w:rsidP="00A261A8">
      <w:pPr>
        <w:rPr>
          <w:rFonts w:ascii="Calibri" w:hAnsi="Calibri" w:cs="Calibri"/>
          <w:b/>
          <w:u w:val="single"/>
        </w:rPr>
      </w:pPr>
    </w:p>
    <w:p w14:paraId="237A5539" w14:textId="77777777" w:rsidR="00171B42" w:rsidRDefault="00171B42" w:rsidP="00A261A8">
      <w:pPr>
        <w:rPr>
          <w:rFonts w:ascii="Calibri" w:hAnsi="Calibri" w:cs="Calibri"/>
          <w:b/>
          <w:u w:val="single"/>
        </w:rPr>
      </w:pPr>
    </w:p>
    <w:p w14:paraId="27242315" w14:textId="77777777" w:rsidR="000F1FB8" w:rsidRDefault="000F1FB8" w:rsidP="00660C3A">
      <w:pPr>
        <w:numPr>
          <w:ilvl w:val="0"/>
          <w:numId w:val="6"/>
        </w:numPr>
        <w:rPr>
          <w:rFonts w:ascii="Calibri" w:hAnsi="Calibri" w:cs="Calibri"/>
        </w:rPr>
      </w:pPr>
      <w:r w:rsidRPr="00171B42">
        <w:rPr>
          <w:rFonts w:ascii="Calibri" w:hAnsi="Calibri" w:cs="Calibri"/>
        </w:rPr>
        <w:t>Which type of WBC engulf pathogens? (1)</w:t>
      </w:r>
    </w:p>
    <w:p w14:paraId="30629906" w14:textId="77777777" w:rsidR="00171B42" w:rsidRPr="00586E75" w:rsidRDefault="00586E75" w:rsidP="00586E75">
      <w:pPr>
        <w:spacing w:line="360" w:lineRule="auto"/>
        <w:rPr>
          <w:rFonts w:ascii="Calibri" w:hAnsi="Calibri" w:cs="Calibri"/>
          <w:color w:val="FF0000"/>
        </w:rPr>
      </w:pPr>
      <w:r w:rsidRPr="00586E75">
        <w:rPr>
          <w:rFonts w:ascii="Calibri" w:hAnsi="Calibri" w:cs="Calibri"/>
          <w:lang w:val="en-US"/>
        </w:rPr>
        <w:t>_________________________________________________________________________________</w:t>
      </w:r>
      <w:r>
        <w:rPr>
          <w:rFonts w:ascii="Calibri" w:hAnsi="Calibri" w:cs="Calibri"/>
          <w:lang w:val="en-US"/>
        </w:rPr>
        <w:t>____</w:t>
      </w:r>
    </w:p>
    <w:p w14:paraId="51953E17" w14:textId="77777777" w:rsidR="00171B42" w:rsidRPr="00171B42" w:rsidRDefault="00171B42" w:rsidP="00171B42">
      <w:pPr>
        <w:rPr>
          <w:rFonts w:ascii="Calibri" w:hAnsi="Calibri" w:cs="Calibri"/>
        </w:rPr>
      </w:pPr>
    </w:p>
    <w:p w14:paraId="657BDA0F" w14:textId="77777777" w:rsidR="000F1FB8" w:rsidRDefault="000F1FB8" w:rsidP="00660C3A">
      <w:pPr>
        <w:numPr>
          <w:ilvl w:val="0"/>
          <w:numId w:val="6"/>
        </w:numPr>
        <w:rPr>
          <w:rFonts w:ascii="Calibri" w:hAnsi="Calibri" w:cs="Calibri"/>
        </w:rPr>
      </w:pPr>
      <w:r w:rsidRPr="00171B42">
        <w:rPr>
          <w:rFonts w:ascii="Calibri" w:hAnsi="Calibri" w:cs="Calibri"/>
        </w:rPr>
        <w:t>What is an antigen? (1)</w:t>
      </w:r>
    </w:p>
    <w:p w14:paraId="5B696C41" w14:textId="77777777" w:rsidR="00171B42" w:rsidRDefault="00171B42" w:rsidP="00586E75">
      <w:pPr>
        <w:rPr>
          <w:rFonts w:ascii="Calibri" w:hAnsi="Calibri" w:cs="Calibri"/>
          <w:color w:val="FF0000"/>
        </w:rPr>
      </w:pPr>
    </w:p>
    <w:p w14:paraId="766AEEA6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7F524BDD" w14:textId="77777777" w:rsidR="00586E75" w:rsidRPr="00171B42" w:rsidRDefault="00586E75" w:rsidP="00586E75">
      <w:pPr>
        <w:rPr>
          <w:rFonts w:ascii="Calibri" w:hAnsi="Calibri" w:cs="Calibri"/>
          <w:color w:val="FF0000"/>
        </w:rPr>
      </w:pPr>
    </w:p>
    <w:p w14:paraId="13355D57" w14:textId="77777777" w:rsidR="00171B42" w:rsidRPr="00171B42" w:rsidRDefault="00171B42" w:rsidP="00171B42">
      <w:pPr>
        <w:rPr>
          <w:rFonts w:ascii="Calibri" w:hAnsi="Calibri" w:cs="Calibri"/>
        </w:rPr>
      </w:pPr>
    </w:p>
    <w:p w14:paraId="014A966B" w14:textId="77777777" w:rsidR="000F1FB8" w:rsidRDefault="000F1FB8" w:rsidP="00660C3A">
      <w:pPr>
        <w:numPr>
          <w:ilvl w:val="0"/>
          <w:numId w:val="6"/>
        </w:numPr>
        <w:rPr>
          <w:rFonts w:ascii="Calibri" w:hAnsi="Calibri" w:cs="Calibri"/>
        </w:rPr>
      </w:pPr>
      <w:r w:rsidRPr="00171B42">
        <w:rPr>
          <w:rFonts w:ascii="Calibri" w:hAnsi="Calibri" w:cs="Calibri"/>
        </w:rPr>
        <w:t>Which cells are involved in cell-mediated immunity? (1)</w:t>
      </w:r>
    </w:p>
    <w:p w14:paraId="2579491C" w14:textId="77777777" w:rsidR="00171B42" w:rsidRDefault="00171B42" w:rsidP="00586E75">
      <w:pPr>
        <w:rPr>
          <w:rFonts w:ascii="Calibri" w:hAnsi="Calibri" w:cs="Calibri"/>
          <w:color w:val="FF0000"/>
        </w:rPr>
      </w:pPr>
    </w:p>
    <w:p w14:paraId="38F68087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63AD99B7" w14:textId="77777777" w:rsidR="00586E75" w:rsidRPr="00586E75" w:rsidRDefault="00586E75" w:rsidP="00586E75">
      <w:pPr>
        <w:rPr>
          <w:rFonts w:ascii="Calibri" w:hAnsi="Calibri" w:cs="Calibri"/>
          <w:color w:val="FF0000"/>
        </w:rPr>
      </w:pPr>
    </w:p>
    <w:p w14:paraId="15EEDB66" w14:textId="77777777" w:rsidR="00171B42" w:rsidRPr="00171B42" w:rsidRDefault="00171B42" w:rsidP="00171B42">
      <w:pPr>
        <w:pStyle w:val="ListParagraph"/>
        <w:rPr>
          <w:rFonts w:ascii="Calibri" w:hAnsi="Calibri" w:cs="Calibri"/>
          <w:color w:val="FF0000"/>
        </w:rPr>
      </w:pPr>
    </w:p>
    <w:p w14:paraId="07638A56" w14:textId="77777777" w:rsidR="000F1FB8" w:rsidRDefault="000F1FB8" w:rsidP="00660C3A">
      <w:pPr>
        <w:numPr>
          <w:ilvl w:val="0"/>
          <w:numId w:val="6"/>
        </w:numPr>
        <w:rPr>
          <w:rFonts w:ascii="Calibri" w:hAnsi="Calibri" w:cs="Calibri"/>
        </w:rPr>
      </w:pPr>
      <w:r w:rsidRPr="00171B42">
        <w:rPr>
          <w:rFonts w:ascii="Calibri" w:hAnsi="Calibri" w:cs="Calibri"/>
        </w:rPr>
        <w:t>State 2 roles of a T helper cell. (2)</w:t>
      </w:r>
    </w:p>
    <w:p w14:paraId="10BEB427" w14:textId="77777777" w:rsidR="00171B42" w:rsidRDefault="00171B42" w:rsidP="00171B42">
      <w:pPr>
        <w:ind w:left="720"/>
        <w:rPr>
          <w:rFonts w:ascii="Calibri" w:hAnsi="Calibri" w:cs="Calibri"/>
        </w:rPr>
      </w:pPr>
    </w:p>
    <w:p w14:paraId="7F11E467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6C743202" w14:textId="77777777" w:rsidR="00586E75" w:rsidRPr="0092799B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40AF7AD3" w14:textId="77777777" w:rsidR="00586E75" w:rsidRPr="00171B42" w:rsidRDefault="00586E75" w:rsidP="00171B42">
      <w:pPr>
        <w:ind w:left="720"/>
        <w:rPr>
          <w:rFonts w:ascii="Calibri" w:hAnsi="Calibri" w:cs="Calibri"/>
        </w:rPr>
      </w:pPr>
    </w:p>
    <w:p w14:paraId="2707D37C" w14:textId="77777777" w:rsidR="000F1FB8" w:rsidRDefault="000F1FB8" w:rsidP="00660C3A">
      <w:pPr>
        <w:numPr>
          <w:ilvl w:val="0"/>
          <w:numId w:val="6"/>
        </w:numPr>
        <w:rPr>
          <w:rFonts w:ascii="Calibri" w:hAnsi="Calibri" w:cs="Calibri"/>
        </w:rPr>
      </w:pPr>
      <w:r w:rsidRPr="00171B42">
        <w:rPr>
          <w:rFonts w:ascii="Calibri" w:hAnsi="Calibri" w:cs="Calibri"/>
        </w:rPr>
        <w:t>Explain the role of a cytotoxic killer T cell (2)</w:t>
      </w:r>
    </w:p>
    <w:p w14:paraId="724905EC" w14:textId="77777777" w:rsidR="00586E75" w:rsidRDefault="00586E75" w:rsidP="00586E75">
      <w:pPr>
        <w:rPr>
          <w:rFonts w:ascii="Calibri" w:hAnsi="Calibri" w:cs="Calibri"/>
        </w:rPr>
      </w:pPr>
    </w:p>
    <w:p w14:paraId="767532AE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09263879" w14:textId="77777777" w:rsidR="00586E75" w:rsidRPr="0092799B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1A5125CB" w14:textId="77777777" w:rsidR="00586E75" w:rsidRPr="00171B42" w:rsidRDefault="00586E75" w:rsidP="00586E75">
      <w:pPr>
        <w:rPr>
          <w:rFonts w:ascii="Calibri" w:hAnsi="Calibri" w:cs="Calibri"/>
        </w:rPr>
      </w:pPr>
    </w:p>
    <w:p w14:paraId="36239A30" w14:textId="77777777" w:rsidR="00B84943" w:rsidRDefault="000F1FB8" w:rsidP="00660C3A">
      <w:pPr>
        <w:numPr>
          <w:ilvl w:val="0"/>
          <w:numId w:val="6"/>
        </w:numPr>
        <w:rPr>
          <w:rFonts w:ascii="Calibri" w:hAnsi="Calibri" w:cs="Calibri"/>
        </w:rPr>
      </w:pPr>
      <w:r w:rsidRPr="00171B42">
        <w:rPr>
          <w:rFonts w:ascii="Calibri" w:hAnsi="Calibri" w:cs="Calibri"/>
        </w:rPr>
        <w:t>State 2 types of cell that might display antigens from a pathogen on their surface (2)</w:t>
      </w:r>
    </w:p>
    <w:p w14:paraId="0EDEFB2F" w14:textId="77777777" w:rsidR="00586E75" w:rsidRDefault="00586E75" w:rsidP="00586E75">
      <w:pPr>
        <w:rPr>
          <w:rFonts w:ascii="Calibri" w:hAnsi="Calibri" w:cs="Calibri"/>
        </w:rPr>
      </w:pPr>
    </w:p>
    <w:p w14:paraId="1B56E217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6F2C3FAE" w14:textId="77777777" w:rsidR="003E3DB7" w:rsidRPr="00DC4C86" w:rsidRDefault="00586E75" w:rsidP="00DC4C86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0F93E050" w14:textId="44A0986E" w:rsidR="002A2F64" w:rsidRDefault="002A2F64" w:rsidP="00A261A8">
      <w:pPr>
        <w:rPr>
          <w:rFonts w:ascii="Calibri" w:hAnsi="Calibri" w:cs="Calibri"/>
          <w:b/>
          <w:u w:val="single"/>
        </w:rPr>
      </w:pPr>
    </w:p>
    <w:p w14:paraId="600493B8" w14:textId="2AA3D8EE" w:rsidR="005800F6" w:rsidRDefault="005800F6" w:rsidP="00A261A8">
      <w:pPr>
        <w:rPr>
          <w:rFonts w:ascii="Calibri" w:hAnsi="Calibri" w:cs="Calibri"/>
          <w:b/>
          <w:u w:val="single"/>
        </w:rPr>
      </w:pPr>
    </w:p>
    <w:p w14:paraId="6AC5E931" w14:textId="458FE89F" w:rsidR="005800F6" w:rsidRDefault="005800F6" w:rsidP="00A261A8">
      <w:pPr>
        <w:rPr>
          <w:rFonts w:ascii="Calibri" w:hAnsi="Calibri" w:cs="Calibri"/>
          <w:b/>
          <w:u w:val="single"/>
        </w:rPr>
      </w:pPr>
    </w:p>
    <w:p w14:paraId="3CDC044A" w14:textId="5F9D4D45" w:rsidR="005800F6" w:rsidRDefault="005800F6" w:rsidP="00A261A8">
      <w:pPr>
        <w:rPr>
          <w:rFonts w:ascii="Calibri" w:hAnsi="Calibri" w:cs="Calibri"/>
          <w:b/>
          <w:u w:val="single"/>
        </w:rPr>
      </w:pPr>
    </w:p>
    <w:p w14:paraId="30AA275C" w14:textId="0AB4BF5B" w:rsidR="005800F6" w:rsidRDefault="005800F6" w:rsidP="00A261A8">
      <w:pPr>
        <w:rPr>
          <w:rFonts w:ascii="Calibri" w:hAnsi="Calibri" w:cs="Calibri"/>
          <w:b/>
          <w:u w:val="single"/>
        </w:rPr>
      </w:pPr>
    </w:p>
    <w:p w14:paraId="531DABBF" w14:textId="3452A63D" w:rsidR="005800F6" w:rsidRDefault="005800F6" w:rsidP="00A261A8">
      <w:pPr>
        <w:rPr>
          <w:rFonts w:ascii="Calibri" w:hAnsi="Calibri" w:cs="Calibri"/>
          <w:b/>
          <w:u w:val="single"/>
        </w:rPr>
      </w:pPr>
    </w:p>
    <w:p w14:paraId="61C0428E" w14:textId="27C63DF8" w:rsidR="005800F6" w:rsidRDefault="005800F6" w:rsidP="00A261A8">
      <w:pPr>
        <w:rPr>
          <w:rFonts w:ascii="Calibri" w:hAnsi="Calibri" w:cs="Calibri"/>
          <w:b/>
          <w:u w:val="single"/>
        </w:rPr>
      </w:pPr>
    </w:p>
    <w:p w14:paraId="7B441AA6" w14:textId="7EBF3E0C" w:rsidR="005800F6" w:rsidRDefault="005800F6" w:rsidP="00A261A8">
      <w:pPr>
        <w:rPr>
          <w:rFonts w:ascii="Calibri" w:hAnsi="Calibri" w:cs="Calibri"/>
          <w:b/>
          <w:u w:val="single"/>
        </w:rPr>
      </w:pPr>
    </w:p>
    <w:p w14:paraId="09BC5A5C" w14:textId="19E3229D" w:rsidR="005800F6" w:rsidRDefault="005800F6" w:rsidP="00A261A8">
      <w:pPr>
        <w:rPr>
          <w:rFonts w:ascii="Calibri" w:hAnsi="Calibri" w:cs="Calibri"/>
          <w:b/>
          <w:u w:val="single"/>
        </w:rPr>
      </w:pPr>
    </w:p>
    <w:p w14:paraId="39B39470" w14:textId="39525764" w:rsidR="005800F6" w:rsidRDefault="005800F6" w:rsidP="00A261A8">
      <w:pPr>
        <w:rPr>
          <w:rFonts w:ascii="Calibri" w:hAnsi="Calibri" w:cs="Calibri"/>
          <w:b/>
          <w:u w:val="single"/>
        </w:rPr>
      </w:pPr>
    </w:p>
    <w:p w14:paraId="26EF74D7" w14:textId="4B6229F5" w:rsidR="005800F6" w:rsidRDefault="005800F6" w:rsidP="00A261A8">
      <w:pPr>
        <w:rPr>
          <w:rFonts w:ascii="Calibri" w:hAnsi="Calibri" w:cs="Calibri"/>
          <w:b/>
          <w:u w:val="single"/>
        </w:rPr>
      </w:pPr>
    </w:p>
    <w:p w14:paraId="0FF06B48" w14:textId="15506361" w:rsidR="005800F6" w:rsidRDefault="005800F6" w:rsidP="00A261A8">
      <w:pPr>
        <w:rPr>
          <w:rFonts w:ascii="Calibri" w:hAnsi="Calibri" w:cs="Calibri"/>
          <w:b/>
          <w:u w:val="single"/>
        </w:rPr>
      </w:pPr>
    </w:p>
    <w:p w14:paraId="480138E2" w14:textId="71F01C3A" w:rsidR="005800F6" w:rsidRDefault="005800F6" w:rsidP="00A261A8">
      <w:pPr>
        <w:rPr>
          <w:rFonts w:ascii="Calibri" w:hAnsi="Calibri" w:cs="Calibri"/>
          <w:b/>
          <w:u w:val="single"/>
        </w:rPr>
      </w:pPr>
    </w:p>
    <w:p w14:paraId="2377CD04" w14:textId="4600D451" w:rsidR="005800F6" w:rsidRDefault="005800F6" w:rsidP="00A261A8">
      <w:pPr>
        <w:rPr>
          <w:rFonts w:ascii="Calibri" w:hAnsi="Calibri" w:cs="Calibri"/>
          <w:b/>
          <w:u w:val="single"/>
        </w:rPr>
      </w:pPr>
    </w:p>
    <w:p w14:paraId="28DDF44E" w14:textId="77777777" w:rsidR="005800F6" w:rsidRDefault="005800F6" w:rsidP="00A261A8">
      <w:pPr>
        <w:rPr>
          <w:rFonts w:ascii="Calibri" w:hAnsi="Calibri" w:cs="Calibri"/>
          <w:b/>
          <w:u w:val="single"/>
        </w:rPr>
      </w:pPr>
    </w:p>
    <w:p w14:paraId="37111855" w14:textId="77777777" w:rsidR="003058DA" w:rsidRPr="003058DA" w:rsidRDefault="00C0533F" w:rsidP="00A261A8">
      <w:pPr>
        <w:rPr>
          <w:rFonts w:ascii="Calibri" w:hAnsi="Calibri" w:cs="Calibri"/>
          <w:bCs/>
        </w:rPr>
      </w:pPr>
      <w:r>
        <w:rPr>
          <w:rFonts w:ascii="Calibri" w:hAnsi="Calibri" w:cs="Calibri"/>
          <w:b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056D0428" wp14:editId="42451FF0">
                <wp:simplePos x="0" y="0"/>
                <wp:positionH relativeFrom="column">
                  <wp:posOffset>-130175</wp:posOffset>
                </wp:positionH>
                <wp:positionV relativeFrom="paragraph">
                  <wp:posOffset>-36576</wp:posOffset>
                </wp:positionV>
                <wp:extent cx="6797675" cy="837565"/>
                <wp:effectExtent l="12700" t="12700" r="9525" b="13335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7675" cy="8375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B619C6" id="Rectangle 40" o:spid="_x0000_s1026" style="position:absolute;margin-left:-10.25pt;margin-top:-2.9pt;width:535.25pt;height:65.9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" filled="f" strokecolor="black [3213]" strokeweight="2pt"/>
            </w:pict>
          </mc:Fallback>
        </mc:AlternateContent>
      </w:r>
      <w:r w:rsidR="003058DA">
        <w:rPr>
          <w:rFonts w:ascii="Calibri" w:hAnsi="Calibri" w:cs="Calibri"/>
          <w:b/>
          <w:u w:val="single"/>
        </w:rPr>
        <w:t xml:space="preserve">Outcome: </w:t>
      </w:r>
    </w:p>
    <w:p w14:paraId="25DF425B" w14:textId="77777777" w:rsidR="003058DA" w:rsidRPr="00C0533F" w:rsidRDefault="00C0533F" w:rsidP="00660C3A">
      <w:pPr>
        <w:pStyle w:val="ListParagraph"/>
        <w:numPr>
          <w:ilvl w:val="0"/>
          <w:numId w:val="7"/>
        </w:numPr>
        <w:rPr>
          <w:rFonts w:ascii="Calibri" w:hAnsi="Calibri" w:cs="Calibri"/>
          <w:bCs/>
          <w:sz w:val="36"/>
          <w:szCs w:val="36"/>
        </w:rPr>
      </w:pPr>
      <w:r w:rsidRPr="00C0533F">
        <w:rPr>
          <w:rFonts w:ascii="Calibri" w:hAnsi="Calibri" w:cs="Calibri"/>
          <w:sz w:val="20"/>
          <w:szCs w:val="20"/>
        </w:rPr>
        <w:t>Describe the response of B lymphocytes to a foreign antigen, clonal selection and the release of monoclonal antibodies (the humoral response).</w:t>
      </w:r>
    </w:p>
    <w:p w14:paraId="01016FDC" w14:textId="77777777" w:rsidR="00C0533F" w:rsidRDefault="00C0533F" w:rsidP="00C0533F">
      <w:pPr>
        <w:pStyle w:val="ListParagraph"/>
        <w:rPr>
          <w:rFonts w:ascii="Calibri" w:hAnsi="Calibri" w:cs="Calibri"/>
          <w:b/>
          <w:sz w:val="36"/>
          <w:szCs w:val="36"/>
          <w:u w:val="single"/>
        </w:rPr>
      </w:pPr>
    </w:p>
    <w:p w14:paraId="2F2CF362" w14:textId="77777777" w:rsidR="00C0533F" w:rsidRDefault="00D6032A" w:rsidP="00C0533F">
      <w:pPr>
        <w:pStyle w:val="ListParagraph"/>
        <w:rPr>
          <w:rFonts w:ascii="Calibri" w:hAnsi="Calibri" w:cs="Calibri"/>
          <w:b/>
          <w:sz w:val="36"/>
          <w:szCs w:val="36"/>
          <w:u w:val="single"/>
        </w:rPr>
      </w:pPr>
      <w:r w:rsidRPr="00D6032A">
        <w:rPr>
          <w:rFonts w:ascii="Calibri" w:hAnsi="Calibri" w:cs="Calibri"/>
          <w:noProof/>
        </w:rPr>
        <w:drawing>
          <wp:anchor distT="0" distB="0" distL="114300" distR="114300" simplePos="0" relativeHeight="251913216" behindDoc="0" locked="0" layoutInCell="1" allowOverlap="1" wp14:anchorId="70E716DF" wp14:editId="6C655D4C">
            <wp:simplePos x="0" y="0"/>
            <wp:positionH relativeFrom="column">
              <wp:posOffset>4626864</wp:posOffset>
            </wp:positionH>
            <wp:positionV relativeFrom="paragraph">
              <wp:posOffset>158623</wp:posOffset>
            </wp:positionV>
            <wp:extent cx="1750592" cy="1146915"/>
            <wp:effectExtent l="0" t="0" r="2540" b="0"/>
            <wp:wrapSquare wrapText="bothSides"/>
            <wp:docPr id="43011" name="Picture 2" descr="Image result for B cells antibodies">
              <a:extLst xmlns:a="http://schemas.openxmlformats.org/drawingml/2006/main">
                <a:ext uri="{FF2B5EF4-FFF2-40B4-BE49-F238E27FC236}">
                  <a16:creationId xmlns:a16="http://schemas.microsoft.com/office/drawing/2014/main" id="{419EAFB7-EF28-5E49-958F-33F3083942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11" name="Picture 2" descr="Image result for B cells antibodies">
                      <a:extLst>
                        <a:ext uri="{FF2B5EF4-FFF2-40B4-BE49-F238E27FC236}">
                          <a16:creationId xmlns:a16="http://schemas.microsoft.com/office/drawing/2014/main" id="{419EAFB7-EF28-5E49-958F-33F3083942D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592" cy="114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81D3BD" w14:textId="77777777" w:rsidR="00C0533F" w:rsidRPr="00C0533F" w:rsidRDefault="00C0533F" w:rsidP="00660C3A">
      <w:pPr>
        <w:pStyle w:val="ListParagraph"/>
        <w:numPr>
          <w:ilvl w:val="0"/>
          <w:numId w:val="5"/>
        </w:numPr>
        <w:rPr>
          <w:rFonts w:ascii="Calibri" w:hAnsi="Calibri" w:cs="Calibri"/>
          <w:b/>
          <w:sz w:val="36"/>
          <w:szCs w:val="36"/>
          <w:u w:val="single"/>
        </w:rPr>
      </w:pPr>
      <w:r w:rsidRPr="00C0533F">
        <w:rPr>
          <w:rFonts w:ascii="Calibri" w:hAnsi="Calibri" w:cs="Calibri"/>
          <w:b/>
          <w:sz w:val="36"/>
          <w:szCs w:val="36"/>
          <w:u w:val="single"/>
        </w:rPr>
        <w:t>Humoral immunity</w:t>
      </w:r>
    </w:p>
    <w:p w14:paraId="11A4D689" w14:textId="77777777" w:rsidR="00DF1FAB" w:rsidRPr="006B4973" w:rsidRDefault="00DF1FAB" w:rsidP="00DF1FAB">
      <w:pPr>
        <w:rPr>
          <w:rFonts w:ascii="Calibri" w:hAnsi="Calibri" w:cs="Calibri"/>
        </w:rPr>
      </w:pPr>
    </w:p>
    <w:p w14:paraId="7BC711E5" w14:textId="77777777" w:rsidR="00C4382E" w:rsidRPr="006B4973" w:rsidRDefault="00C4382E" w:rsidP="001237C3">
      <w:pPr>
        <w:rPr>
          <w:rFonts w:ascii="Calibri" w:hAnsi="Calibri" w:cs="Calibri"/>
        </w:rPr>
      </w:pPr>
    </w:p>
    <w:p w14:paraId="1F066D03" w14:textId="77777777" w:rsidR="00D6032A" w:rsidRPr="00D6032A" w:rsidRDefault="00D6032A" w:rsidP="00D6032A">
      <w:pPr>
        <w:rPr>
          <w:rFonts w:ascii="Calibri" w:hAnsi="Calibri" w:cs="Calibri"/>
        </w:rPr>
      </w:pPr>
      <w:r w:rsidRPr="00D6032A">
        <w:rPr>
          <w:rFonts w:ascii="Calibri" w:hAnsi="Calibri" w:cs="Calibri"/>
          <w:u w:val="single"/>
        </w:rPr>
        <w:t>B lymphocytes:</w:t>
      </w:r>
    </w:p>
    <w:p w14:paraId="5490D871" w14:textId="77777777" w:rsidR="000F1FB8" w:rsidRPr="00D6032A" w:rsidRDefault="000F1FB8" w:rsidP="00660C3A">
      <w:pPr>
        <w:numPr>
          <w:ilvl w:val="0"/>
          <w:numId w:val="8"/>
        </w:numPr>
        <w:rPr>
          <w:rFonts w:ascii="Calibri" w:hAnsi="Calibri" w:cs="Calibri"/>
        </w:rPr>
      </w:pPr>
      <w:r w:rsidRPr="00D6032A">
        <w:rPr>
          <w:rFonts w:ascii="Calibri" w:hAnsi="Calibri" w:cs="Calibri"/>
        </w:rPr>
        <w:t>Plasma B cells produce antibodies.</w:t>
      </w:r>
    </w:p>
    <w:p w14:paraId="53CC4469" w14:textId="77777777" w:rsidR="000F1FB8" w:rsidRPr="00D6032A" w:rsidRDefault="000F1FB8" w:rsidP="00660C3A">
      <w:pPr>
        <w:numPr>
          <w:ilvl w:val="0"/>
          <w:numId w:val="8"/>
        </w:numPr>
        <w:rPr>
          <w:rFonts w:ascii="Calibri" w:hAnsi="Calibri" w:cs="Calibri"/>
        </w:rPr>
      </w:pPr>
      <w:r w:rsidRPr="00D6032A">
        <w:rPr>
          <w:rFonts w:ascii="Calibri" w:hAnsi="Calibri" w:cs="Calibri"/>
        </w:rPr>
        <w:t>Different shaped antibodies are produced by different B cells.</w:t>
      </w:r>
    </w:p>
    <w:p w14:paraId="5E69566C" w14:textId="77777777" w:rsidR="000F1FB8" w:rsidRPr="00D6032A" w:rsidRDefault="000F1FB8" w:rsidP="00660C3A">
      <w:pPr>
        <w:numPr>
          <w:ilvl w:val="0"/>
          <w:numId w:val="8"/>
        </w:numPr>
        <w:rPr>
          <w:rFonts w:ascii="Calibri" w:hAnsi="Calibri" w:cs="Calibri"/>
        </w:rPr>
      </w:pPr>
      <w:r w:rsidRPr="00D6032A">
        <w:rPr>
          <w:rFonts w:ascii="Calibri" w:hAnsi="Calibri" w:cs="Calibri"/>
        </w:rPr>
        <w:t>B cells have surface receptors that are the same shape as the antibody that they make.</w:t>
      </w:r>
    </w:p>
    <w:p w14:paraId="0A2544C1" w14:textId="77777777" w:rsidR="000F1FB8" w:rsidRPr="00D6032A" w:rsidRDefault="000F1FB8" w:rsidP="00660C3A">
      <w:pPr>
        <w:numPr>
          <w:ilvl w:val="0"/>
          <w:numId w:val="8"/>
        </w:numPr>
        <w:rPr>
          <w:rFonts w:ascii="Calibri" w:hAnsi="Calibri" w:cs="Calibri"/>
        </w:rPr>
      </w:pPr>
      <w:r w:rsidRPr="00D6032A">
        <w:rPr>
          <w:rFonts w:ascii="Calibri" w:hAnsi="Calibri" w:cs="Calibri"/>
        </w:rPr>
        <w:t>Surface receptors are complementary to specific antigens.</w:t>
      </w:r>
    </w:p>
    <w:p w14:paraId="52CB5995" w14:textId="6F659C04" w:rsidR="00C4382E" w:rsidRPr="006B4973" w:rsidRDefault="00DE3A59" w:rsidP="001237C3">
      <w:pPr>
        <w:rPr>
          <w:rFonts w:ascii="Calibri" w:hAnsi="Calibri" w:cs="Calibri"/>
        </w:rPr>
      </w:pPr>
      <w:r w:rsidRPr="003E3DB7">
        <w:rPr>
          <w:noProof/>
        </w:rPr>
        <w:drawing>
          <wp:anchor distT="0" distB="0" distL="114300" distR="114300" simplePos="0" relativeHeight="251916288" behindDoc="0" locked="0" layoutInCell="1" allowOverlap="1" wp14:anchorId="6E4D514D" wp14:editId="281F2F67">
            <wp:simplePos x="0" y="0"/>
            <wp:positionH relativeFrom="margin">
              <wp:align>right</wp:align>
            </wp:positionH>
            <wp:positionV relativeFrom="paragraph">
              <wp:posOffset>55880</wp:posOffset>
            </wp:positionV>
            <wp:extent cx="309245" cy="361950"/>
            <wp:effectExtent l="0" t="0" r="0" b="0"/>
            <wp:wrapSquare wrapText="bothSides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24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388F2E" w14:textId="77777777" w:rsidR="001C71D9" w:rsidRDefault="001C71D9" w:rsidP="00C4382E">
      <w:pPr>
        <w:rPr>
          <w:rFonts w:ascii="Calibri" w:hAnsi="Calibri" w:cs="Calibri"/>
          <w:b/>
          <w:bCs/>
          <w:u w:val="single"/>
        </w:rPr>
      </w:pPr>
    </w:p>
    <w:tbl>
      <w:tblPr>
        <w:tblpPr w:leftFromText="180" w:rightFromText="180" w:vertAnchor="text" w:horzAnchor="margin" w:tblpY="1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0"/>
        <w:gridCol w:w="2151"/>
        <w:gridCol w:w="4365"/>
      </w:tblGrid>
      <w:tr w:rsidR="00DE3A59" w:rsidRPr="003A2F4E" w14:paraId="267279E6" w14:textId="77777777" w:rsidTr="00DE3A59">
        <w:tc>
          <w:tcPr>
            <w:tcW w:w="3940" w:type="dxa"/>
            <w:shd w:val="clear" w:color="auto" w:fill="auto"/>
          </w:tcPr>
          <w:p w14:paraId="080179B4" w14:textId="77777777" w:rsidR="00DE3A59" w:rsidRPr="003A2F4E" w:rsidRDefault="00DE3A59" w:rsidP="00DE3A59">
            <w:pPr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B lymphocytes</w:t>
            </w:r>
          </w:p>
        </w:tc>
        <w:tc>
          <w:tcPr>
            <w:tcW w:w="2151" w:type="dxa"/>
            <w:shd w:val="clear" w:color="auto" w:fill="auto"/>
          </w:tcPr>
          <w:p w14:paraId="3BA69F52" w14:textId="77777777" w:rsidR="00DE3A59" w:rsidRPr="003A2F4E" w:rsidRDefault="00DE3A59" w:rsidP="00DE3A59">
            <w:pPr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Stage name</w:t>
            </w:r>
          </w:p>
        </w:tc>
        <w:tc>
          <w:tcPr>
            <w:tcW w:w="4365" w:type="dxa"/>
            <w:shd w:val="clear" w:color="auto" w:fill="auto"/>
          </w:tcPr>
          <w:p w14:paraId="023AD7B9" w14:textId="77777777" w:rsidR="00DE3A59" w:rsidRPr="003A2F4E" w:rsidRDefault="00DE3A59" w:rsidP="00DE3A59">
            <w:pPr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T lymphocytes</w:t>
            </w:r>
          </w:p>
        </w:tc>
      </w:tr>
      <w:tr w:rsidR="00DE3A59" w:rsidRPr="003A2F4E" w14:paraId="1A5E9265" w14:textId="77777777" w:rsidTr="00DE3A59">
        <w:tc>
          <w:tcPr>
            <w:tcW w:w="3940" w:type="dxa"/>
            <w:shd w:val="clear" w:color="auto" w:fill="auto"/>
          </w:tcPr>
          <w:p w14:paraId="10BB2E0C" w14:textId="77777777" w:rsidR="00DE3A59" w:rsidRPr="003A2F4E" w:rsidRDefault="00DE3A59" w:rsidP="00DE3A59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Pathogen’s antigen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presented to B-lymph</w:t>
            </w:r>
          </w:p>
          <w:p w14:paraId="77E24365" w14:textId="77777777" w:rsidR="00DE3A59" w:rsidRPr="003A2F4E" w:rsidRDefault="00DE3A59" w:rsidP="00DE3A59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Antigen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binds to comp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receptor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on cell surface of B-lymph </w:t>
            </w:r>
          </w:p>
          <w:p w14:paraId="3E406D02" w14:textId="77777777" w:rsidR="00DE3A59" w:rsidRPr="003A2F4E" w:rsidRDefault="00DE3A59" w:rsidP="00DE3A59">
            <w:pPr>
              <w:spacing w:line="276" w:lineRule="auto"/>
              <w:ind w:left="72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51" w:type="dxa"/>
            <w:shd w:val="clear" w:color="auto" w:fill="auto"/>
          </w:tcPr>
          <w:p w14:paraId="48A2AE2F" w14:textId="77777777" w:rsidR="00DE3A59" w:rsidRPr="001C50CF" w:rsidRDefault="00DE3A59" w:rsidP="00DE3A59">
            <w:pPr>
              <w:spacing w:line="276" w:lineRule="auto"/>
              <w:ind w:left="36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C50CF">
              <w:rPr>
                <w:rFonts w:asciiTheme="minorHAnsi" w:hAnsiTheme="minorHAnsi"/>
                <w:b/>
                <w:sz w:val="22"/>
                <w:szCs w:val="22"/>
              </w:rPr>
              <w:t>Clonal selection</w:t>
            </w:r>
          </w:p>
        </w:tc>
        <w:tc>
          <w:tcPr>
            <w:tcW w:w="4365" w:type="dxa"/>
            <w:shd w:val="clear" w:color="auto" w:fill="auto"/>
          </w:tcPr>
          <w:p w14:paraId="24010D5A" w14:textId="77777777" w:rsidR="00DE3A59" w:rsidRPr="003A2F4E" w:rsidRDefault="00DE3A59" w:rsidP="00DE3A59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APC/ infected cell 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>presents antigen</w:t>
            </w:r>
          </w:p>
          <w:p w14:paraId="576A0C16" w14:textId="77777777" w:rsidR="00DE3A59" w:rsidRPr="003A2F4E" w:rsidRDefault="00DE3A59" w:rsidP="00DE3A59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Antigen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binds to comp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receptor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on cell surface of T-helper</w:t>
            </w:r>
          </w:p>
        </w:tc>
      </w:tr>
      <w:tr w:rsidR="00DE3A59" w:rsidRPr="003A2F4E" w14:paraId="01C9D6E4" w14:textId="77777777" w:rsidTr="00DE3A59">
        <w:trPr>
          <w:trHeight w:val="977"/>
        </w:trPr>
        <w:tc>
          <w:tcPr>
            <w:tcW w:w="3940" w:type="dxa"/>
            <w:shd w:val="clear" w:color="auto" w:fill="auto"/>
          </w:tcPr>
          <w:p w14:paraId="3922DD78" w14:textId="77777777" w:rsidR="00DE3A59" w:rsidRPr="003A2F4E" w:rsidRDefault="00DE3A59" w:rsidP="00DE3A59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B-lymph reproduces by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mitosis</w:t>
            </w:r>
          </w:p>
          <w:p w14:paraId="099727F4" w14:textId="77777777" w:rsidR="00DE3A59" w:rsidRPr="003A2F4E" w:rsidRDefault="00DE3A59" w:rsidP="00DE3A59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Produces B-lymph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clones</w:t>
            </w:r>
          </w:p>
          <w:p w14:paraId="06E46993" w14:textId="77777777" w:rsidR="00DE3A59" w:rsidRPr="003A2F4E" w:rsidRDefault="00DE3A59" w:rsidP="00DE3A59">
            <w:pPr>
              <w:spacing w:line="276" w:lineRule="auto"/>
              <w:ind w:left="72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51" w:type="dxa"/>
            <w:shd w:val="clear" w:color="auto" w:fill="auto"/>
          </w:tcPr>
          <w:p w14:paraId="03B2ED25" w14:textId="77777777" w:rsidR="00DE3A59" w:rsidRPr="001C50CF" w:rsidRDefault="00DE3A59" w:rsidP="00DE3A59">
            <w:pPr>
              <w:spacing w:line="276" w:lineRule="auto"/>
              <w:ind w:left="36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C50CF">
              <w:rPr>
                <w:rFonts w:asciiTheme="minorHAnsi" w:hAnsiTheme="minorHAnsi"/>
                <w:b/>
                <w:sz w:val="22"/>
                <w:szCs w:val="22"/>
              </w:rPr>
              <w:t>Clonal expansion</w:t>
            </w:r>
          </w:p>
        </w:tc>
        <w:tc>
          <w:tcPr>
            <w:tcW w:w="4365" w:type="dxa"/>
            <w:shd w:val="clear" w:color="auto" w:fill="auto"/>
          </w:tcPr>
          <w:p w14:paraId="02405586" w14:textId="77777777" w:rsidR="00DE3A59" w:rsidRPr="003A2F4E" w:rsidRDefault="00DE3A59" w:rsidP="00DE3A59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T-lymph reproduces by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mitosis</w:t>
            </w:r>
          </w:p>
          <w:p w14:paraId="791DA82E" w14:textId="77777777" w:rsidR="00DE3A59" w:rsidRPr="003A2F4E" w:rsidRDefault="00DE3A59" w:rsidP="00DE3A59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Produces T-lymph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clones</w:t>
            </w:r>
          </w:p>
        </w:tc>
      </w:tr>
      <w:tr w:rsidR="00DE3A59" w:rsidRPr="003A2F4E" w14:paraId="05D1D3D2" w14:textId="77777777" w:rsidTr="00DE3A59">
        <w:tc>
          <w:tcPr>
            <w:tcW w:w="3940" w:type="dxa"/>
            <w:shd w:val="clear" w:color="auto" w:fill="auto"/>
          </w:tcPr>
          <w:p w14:paraId="37459BB5" w14:textId="77777777" w:rsidR="00DE3A59" w:rsidRPr="003A2F4E" w:rsidRDefault="00DE3A59" w:rsidP="00DE3A59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B-lymph differentiate into 1)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Plasma cells</w:t>
            </w:r>
          </w:p>
          <w:p w14:paraId="04732F0C" w14:textId="77777777" w:rsidR="00DE3A59" w:rsidRPr="003A2F4E" w:rsidRDefault="00DE3A59" w:rsidP="00DE3A59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Which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secrete antibodies 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>specific to pathogen’s antigen</w:t>
            </w:r>
          </w:p>
          <w:p w14:paraId="51E0A3FE" w14:textId="77777777" w:rsidR="00DE3A59" w:rsidRPr="003A2F4E" w:rsidRDefault="00DE3A59" w:rsidP="00DE3A59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Into 2)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B-Memory cells 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which remain in the body for many year </w:t>
            </w:r>
          </w:p>
        </w:tc>
        <w:tc>
          <w:tcPr>
            <w:tcW w:w="2151" w:type="dxa"/>
            <w:shd w:val="clear" w:color="auto" w:fill="auto"/>
          </w:tcPr>
          <w:p w14:paraId="32002FCD" w14:textId="77777777" w:rsidR="00DE3A59" w:rsidRPr="001C50CF" w:rsidRDefault="00DE3A59" w:rsidP="00DE3A59">
            <w:pPr>
              <w:spacing w:line="276" w:lineRule="auto"/>
              <w:ind w:left="36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C50CF">
              <w:rPr>
                <w:rFonts w:asciiTheme="minorHAnsi" w:hAnsiTheme="minorHAnsi"/>
                <w:b/>
                <w:sz w:val="22"/>
                <w:szCs w:val="22"/>
              </w:rPr>
              <w:t>Differentiation</w:t>
            </w:r>
          </w:p>
        </w:tc>
        <w:tc>
          <w:tcPr>
            <w:tcW w:w="4365" w:type="dxa"/>
            <w:shd w:val="clear" w:color="auto" w:fill="auto"/>
          </w:tcPr>
          <w:p w14:paraId="4C368DDC" w14:textId="77777777" w:rsidR="00DE3A59" w:rsidRPr="003A2F4E" w:rsidRDefault="00DE3A59" w:rsidP="00DE3A59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T-lymph differentiate </w:t>
            </w:r>
          </w:p>
          <w:p w14:paraId="63ED0836" w14:textId="77777777" w:rsidR="00DE3A59" w:rsidRPr="003A2F4E" w:rsidRDefault="00DE3A59" w:rsidP="00DE3A59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1)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T-helper cells</w:t>
            </w:r>
          </w:p>
          <w:p w14:paraId="1760F0E9" w14:textId="77777777" w:rsidR="00DE3A59" w:rsidRPr="003A2F4E" w:rsidRDefault="00DE3A59" w:rsidP="00DE3A59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Secrete cytokines 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which stimulate phagocytosis/B-lymph to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mitosis</w:t>
            </w:r>
          </w:p>
          <w:p w14:paraId="7D06E6B1" w14:textId="77777777" w:rsidR="00DE3A59" w:rsidRPr="003A2F4E" w:rsidRDefault="00DE3A59" w:rsidP="00DE3A59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2)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T-cytotoxic cells</w:t>
            </w:r>
          </w:p>
          <w:p w14:paraId="0CCD2285" w14:textId="77777777" w:rsidR="00DE3A59" w:rsidRPr="003A2F4E" w:rsidRDefault="00DE3A59" w:rsidP="00DE3A59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Secrete hydrogen peroxide 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>to destroy body’s infected cells</w:t>
            </w:r>
          </w:p>
          <w:p w14:paraId="34B1F281" w14:textId="77777777" w:rsidR="00DE3A59" w:rsidRPr="003A2F4E" w:rsidRDefault="00DE3A59" w:rsidP="00DE3A59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3)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T-memory cells 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>which remain in the body for many year</w:t>
            </w:r>
          </w:p>
          <w:p w14:paraId="29B0FC75" w14:textId="77777777" w:rsidR="00DE3A59" w:rsidRPr="003A2F4E" w:rsidRDefault="00DE3A59" w:rsidP="00DE3A59">
            <w:pPr>
              <w:spacing w:line="276" w:lineRule="auto"/>
              <w:ind w:left="7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E3A59" w:rsidRPr="003A2F4E" w14:paraId="3FEAC5F6" w14:textId="77777777" w:rsidTr="00DE3A59">
        <w:trPr>
          <w:trHeight w:val="3132"/>
        </w:trPr>
        <w:tc>
          <w:tcPr>
            <w:tcW w:w="3940" w:type="dxa"/>
            <w:shd w:val="clear" w:color="auto" w:fill="auto"/>
          </w:tcPr>
          <w:p w14:paraId="5DB7E56C" w14:textId="77777777" w:rsidR="00DE3A59" w:rsidRPr="003A2F4E" w:rsidRDefault="00DE3A59" w:rsidP="00DE3A59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Large no. of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clones 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(memory cells) of B-lymph with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specific receptor to antigen </w:t>
            </w:r>
          </w:p>
          <w:p w14:paraId="72E93AAC" w14:textId="77777777" w:rsidR="00DE3A59" w:rsidRPr="003A2F4E" w:rsidRDefault="00DE3A59" w:rsidP="00DE3A59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Quicker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clonal expansion</w:t>
            </w:r>
          </w:p>
          <w:p w14:paraId="787CBB89" w14:textId="77777777" w:rsidR="00DE3A59" w:rsidRPr="003A2F4E" w:rsidRDefault="00DE3A59" w:rsidP="00DE3A59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More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clones differentiate</w:t>
            </w:r>
          </w:p>
          <w:p w14:paraId="64337C11" w14:textId="77777777" w:rsidR="00DE3A59" w:rsidRPr="003A2F4E" w:rsidRDefault="00DE3A59" w:rsidP="00DE3A59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More plasma cells </w:t>
            </w:r>
          </w:p>
          <w:p w14:paraId="262B7769" w14:textId="77777777" w:rsidR="00DE3A59" w:rsidRPr="003A2F4E" w:rsidRDefault="00DE3A59" w:rsidP="00DE3A59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More antibodies secreted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into blood </w:t>
            </w:r>
          </w:p>
        </w:tc>
        <w:tc>
          <w:tcPr>
            <w:tcW w:w="2151" w:type="dxa"/>
            <w:shd w:val="clear" w:color="auto" w:fill="auto"/>
          </w:tcPr>
          <w:p w14:paraId="6C90CBD0" w14:textId="77777777" w:rsidR="00DE3A59" w:rsidRPr="001C50CF" w:rsidRDefault="00DE3A59" w:rsidP="00DE3A59">
            <w:pPr>
              <w:spacing w:line="276" w:lineRule="auto"/>
              <w:ind w:left="36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C50CF">
              <w:rPr>
                <w:rFonts w:asciiTheme="minorHAnsi" w:hAnsiTheme="minorHAnsi"/>
                <w:b/>
                <w:sz w:val="22"/>
                <w:szCs w:val="22"/>
              </w:rPr>
              <w:t xml:space="preserve">Immunological memory (response to </w:t>
            </w:r>
            <w:r w:rsidRPr="001C50C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same</w:t>
            </w:r>
            <w:r w:rsidRPr="001C50CF">
              <w:rPr>
                <w:rFonts w:asciiTheme="minorHAnsi" w:hAnsiTheme="minorHAnsi"/>
                <w:b/>
                <w:sz w:val="22"/>
                <w:szCs w:val="22"/>
              </w:rPr>
              <w:t xml:space="preserve"> antigen)</w:t>
            </w:r>
          </w:p>
        </w:tc>
        <w:tc>
          <w:tcPr>
            <w:tcW w:w="4365" w:type="dxa"/>
            <w:shd w:val="clear" w:color="auto" w:fill="auto"/>
          </w:tcPr>
          <w:p w14:paraId="09E7CE25" w14:textId="77777777" w:rsidR="00DE3A59" w:rsidRPr="003A2F4E" w:rsidRDefault="00DE3A59" w:rsidP="00DE3A59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Large no. of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clones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(memory cells) of T-lymph with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specific receptor to antigen </w:t>
            </w:r>
          </w:p>
          <w:p w14:paraId="1CDC245B" w14:textId="77777777" w:rsidR="00DE3A59" w:rsidRPr="003A2F4E" w:rsidRDefault="00DE3A59" w:rsidP="00DE3A59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Quicker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clonal expansion</w:t>
            </w:r>
          </w:p>
          <w:p w14:paraId="446B7267" w14:textId="77777777" w:rsidR="00DE3A59" w:rsidRPr="003A2F4E" w:rsidRDefault="00DE3A59" w:rsidP="00DE3A59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More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clones differentiate</w:t>
            </w:r>
          </w:p>
          <w:p w14:paraId="6910ADDC" w14:textId="77777777" w:rsidR="00DE3A59" w:rsidRPr="003A2F4E" w:rsidRDefault="00DE3A59" w:rsidP="00DE3A59">
            <w:pPr>
              <w:numPr>
                <w:ilvl w:val="0"/>
                <w:numId w:val="25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More T-helper to stimulate mitosis/ More T-cytotoxic to destroy infected cells</w:t>
            </w:r>
          </w:p>
        </w:tc>
      </w:tr>
      <w:tr w:rsidR="00DE3A59" w:rsidRPr="003A2F4E" w14:paraId="218F8FD8" w14:textId="77777777" w:rsidTr="00DE3A59">
        <w:tc>
          <w:tcPr>
            <w:tcW w:w="3940" w:type="dxa"/>
            <w:shd w:val="clear" w:color="auto" w:fill="auto"/>
          </w:tcPr>
          <w:p w14:paraId="2CB93D91" w14:textId="77777777" w:rsidR="00DE3A59" w:rsidRPr="003A2F4E" w:rsidRDefault="00DE3A59" w:rsidP="00DE3A5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>Response to Bacterial pathogen</w:t>
            </w:r>
          </w:p>
        </w:tc>
        <w:tc>
          <w:tcPr>
            <w:tcW w:w="2151" w:type="dxa"/>
            <w:shd w:val="clear" w:color="auto" w:fill="auto"/>
          </w:tcPr>
          <w:p w14:paraId="597BBD4A" w14:textId="77777777" w:rsidR="00DE3A59" w:rsidRPr="003A2F4E" w:rsidRDefault="00DE3A59" w:rsidP="00DE3A5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65" w:type="dxa"/>
            <w:shd w:val="clear" w:color="auto" w:fill="auto"/>
          </w:tcPr>
          <w:p w14:paraId="7B19A302" w14:textId="77777777" w:rsidR="00DE3A59" w:rsidRPr="003A2F4E" w:rsidRDefault="00DE3A59" w:rsidP="00DE3A59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>Response to Viral pathogen</w:t>
            </w:r>
          </w:p>
        </w:tc>
      </w:tr>
    </w:tbl>
    <w:p w14:paraId="608561FF" w14:textId="58F857DF" w:rsidR="00CC0C8B" w:rsidRPr="00CC0C8B" w:rsidRDefault="00CC0C8B" w:rsidP="00DE3A59">
      <w:pPr>
        <w:rPr>
          <w:rFonts w:ascii="Calibri" w:hAnsi="Calibri" w:cs="Calibri"/>
          <w:bCs/>
        </w:rPr>
      </w:pPr>
    </w:p>
    <w:p w14:paraId="780D53D7" w14:textId="5B8FBCF9" w:rsidR="00AF3617" w:rsidRPr="00F3706A" w:rsidRDefault="00DE3A59" w:rsidP="00DF1FAB">
      <w:pPr>
        <w:rPr>
          <w:rFonts w:ascii="Calibri" w:hAnsi="Calibri" w:cs="Calibri"/>
          <w:bCs/>
        </w:rPr>
      </w:pPr>
      <w:r w:rsidRPr="00F3706A">
        <w:rPr>
          <w:rFonts w:ascii="Calibri" w:hAnsi="Calibri" w:cs="Calibri"/>
          <w:bCs/>
        </w:rPr>
        <w:lastRenderedPageBreak/>
        <w:t xml:space="preserve">What </w:t>
      </w:r>
      <w:r w:rsidR="00F3706A" w:rsidRPr="00F3706A">
        <w:rPr>
          <w:rFonts w:ascii="Calibri" w:hAnsi="Calibri" w:cs="Calibri"/>
          <w:bCs/>
        </w:rPr>
        <w:t>are the similarities and differences between the different stages in the table?</w:t>
      </w:r>
    </w:p>
    <w:p w14:paraId="32566800" w14:textId="1A349C87" w:rsidR="00AF3617" w:rsidRDefault="00AF3617" w:rsidP="00DF1FAB">
      <w:pPr>
        <w:rPr>
          <w:rFonts w:ascii="Calibri" w:hAnsi="Calibri" w:cs="Calibri"/>
          <w:b/>
          <w:bCs/>
          <w:u w:val="single"/>
        </w:rPr>
      </w:pPr>
    </w:p>
    <w:p w14:paraId="326F4505" w14:textId="77777777" w:rsidR="00F3706A" w:rsidRPr="009B6E2E" w:rsidRDefault="00F3706A" w:rsidP="00F3706A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71B7AFD3" w14:textId="77777777" w:rsidR="00F3706A" w:rsidRPr="00DC4C86" w:rsidRDefault="00F3706A" w:rsidP="00F3706A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2EE117C8" w14:textId="77777777" w:rsidR="00F3706A" w:rsidRPr="009B6E2E" w:rsidRDefault="00F3706A" w:rsidP="00F3706A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0C5A1D50" w14:textId="77777777" w:rsidR="00F3706A" w:rsidRPr="00DC4C86" w:rsidRDefault="00F3706A" w:rsidP="00F3706A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78234EBD" w14:textId="77777777" w:rsidR="00F3706A" w:rsidRPr="009B6E2E" w:rsidRDefault="00F3706A" w:rsidP="00F3706A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7D90B034" w14:textId="77777777" w:rsidR="00F3706A" w:rsidRPr="00DC4C86" w:rsidRDefault="00F3706A" w:rsidP="00F3706A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32C4AB5C" w14:textId="77777777" w:rsidR="00F3706A" w:rsidRPr="009B6E2E" w:rsidRDefault="00F3706A" w:rsidP="00F3706A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3DEEB4A0" w14:textId="77777777" w:rsidR="00F3706A" w:rsidRPr="00DC4C86" w:rsidRDefault="00F3706A" w:rsidP="00F3706A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09942D8D" w14:textId="77777777" w:rsidR="00F3706A" w:rsidRPr="009B6E2E" w:rsidRDefault="00F3706A" w:rsidP="00F3706A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14A44262" w14:textId="77777777" w:rsidR="00F3706A" w:rsidRPr="00DC4C86" w:rsidRDefault="00F3706A" w:rsidP="00F3706A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5E61AB38" w14:textId="3B6F98E7" w:rsidR="00E7514E" w:rsidRDefault="00F3706A" w:rsidP="00F3706A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637AAAEB" w14:textId="77777777" w:rsidR="00E7514E" w:rsidRDefault="00E7514E" w:rsidP="00740A6A">
      <w:pPr>
        <w:jc w:val="center"/>
        <w:rPr>
          <w:rFonts w:ascii="Calibri" w:hAnsi="Calibri" w:cs="Calibri"/>
        </w:rPr>
      </w:pPr>
    </w:p>
    <w:p w14:paraId="1C5C4179" w14:textId="77777777" w:rsidR="00F7122B" w:rsidRPr="006B4973" w:rsidRDefault="00CD42CA" w:rsidP="00DF1FAB">
      <w:pPr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</w:t>
      </w:r>
    </w:p>
    <w:p w14:paraId="1A487595" w14:textId="77777777" w:rsidR="002C536B" w:rsidRPr="00CD42CA" w:rsidRDefault="00F7122B" w:rsidP="00CD42CA">
      <w:pPr>
        <w:rPr>
          <w:rFonts w:ascii="Calibri" w:hAnsi="Calibri" w:cs="Calibri"/>
          <w:b/>
          <w:bCs/>
          <w:sz w:val="36"/>
          <w:szCs w:val="36"/>
          <w:u w:val="single"/>
        </w:rPr>
      </w:pPr>
      <w:r w:rsidRPr="00CD42CA">
        <w:rPr>
          <w:rFonts w:ascii="Calibri" w:hAnsi="Calibri" w:cs="Calibri"/>
          <w:b/>
          <w:bCs/>
          <w:noProof/>
          <w:sz w:val="36"/>
          <w:szCs w:val="36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BE4E13D" wp14:editId="66A1881F">
                <wp:simplePos x="0" y="0"/>
                <wp:positionH relativeFrom="column">
                  <wp:posOffset>-2047191</wp:posOffset>
                </wp:positionH>
                <wp:positionV relativeFrom="paragraph">
                  <wp:posOffset>107290</wp:posOffset>
                </wp:positionV>
                <wp:extent cx="819398" cy="427512"/>
                <wp:effectExtent l="0" t="0" r="19050" b="1079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398" cy="4275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A0FD4F" id="Rectangle 19" o:spid="_x0000_s1026" style="position:absolute;margin-left:-161.2pt;margin-top:8.45pt;width:64.5pt;height:33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" fillcolor="white [3212]" strokecolor="white [3212]" strokeweight="2pt"/>
            </w:pict>
          </mc:Fallback>
        </mc:AlternateContent>
      </w:r>
      <w:r w:rsidR="00CD42CA" w:rsidRPr="00CD42CA">
        <w:rPr>
          <w:rFonts w:ascii="Calibri" w:hAnsi="Calibri" w:cs="Calibri"/>
          <w:b/>
          <w:bCs/>
          <w:sz w:val="36"/>
          <w:szCs w:val="36"/>
          <w:u w:val="single"/>
        </w:rPr>
        <w:t xml:space="preserve">Exam Questions: </w:t>
      </w:r>
    </w:p>
    <w:p w14:paraId="68D39890" w14:textId="77777777" w:rsidR="00CD1A20" w:rsidRDefault="00CD1A20" w:rsidP="002A2F64">
      <w:pPr>
        <w:widowControl w:val="0"/>
        <w:autoSpaceDE w:val="0"/>
        <w:autoSpaceDN w:val="0"/>
        <w:adjustRightInd w:val="0"/>
        <w:spacing w:before="60"/>
        <w:rPr>
          <w:rFonts w:ascii="Calibri" w:hAnsi="Calibri" w:cs="Calibri"/>
          <w:b/>
          <w:bCs/>
          <w:lang w:val="en-US"/>
        </w:rPr>
      </w:pPr>
    </w:p>
    <w:p w14:paraId="1890B870" w14:textId="77777777" w:rsidR="00926407" w:rsidRPr="00926407" w:rsidRDefault="00926407" w:rsidP="00926407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926407">
        <w:rPr>
          <w:rFonts w:ascii="Arial" w:hAnsi="Arial" w:cs="Arial"/>
          <w:color w:val="222222"/>
          <w:sz w:val="22"/>
          <w:szCs w:val="22"/>
        </w:rPr>
        <w:t>(</w:t>
      </w:r>
      <w:r>
        <w:rPr>
          <w:rFonts w:ascii="Arial" w:hAnsi="Arial" w:cs="Arial"/>
          <w:color w:val="222222"/>
          <w:sz w:val="22"/>
          <w:szCs w:val="22"/>
        </w:rPr>
        <w:t>a</w:t>
      </w:r>
      <w:r w:rsidRPr="00926407">
        <w:rPr>
          <w:rFonts w:ascii="Arial" w:hAnsi="Arial" w:cs="Arial"/>
          <w:color w:val="222222"/>
          <w:sz w:val="22"/>
          <w:szCs w:val="22"/>
        </w:rPr>
        <w:t>)     The drawings show the changes in a B lymphocyte after stimulation by specific antigens.</w:t>
      </w:r>
    </w:p>
    <w:p w14:paraId="0300584A" w14:textId="77777777" w:rsidR="00926407" w:rsidRPr="00926407" w:rsidRDefault="00926407" w:rsidP="00926407">
      <w:pPr>
        <w:shd w:val="clear" w:color="auto" w:fill="FFFFFF"/>
        <w:spacing w:before="240"/>
        <w:ind w:left="2268" w:right="567" w:hanging="283"/>
        <w:outlineLvl w:val="5"/>
        <w:rPr>
          <w:rFonts w:ascii="Arial" w:hAnsi="Arial" w:cs="Arial"/>
          <w:color w:val="222222"/>
          <w:sz w:val="22"/>
          <w:szCs w:val="22"/>
        </w:rPr>
      </w:pPr>
      <w:r w:rsidRPr="00926407">
        <w:rPr>
          <w:rFonts w:ascii="Arial" w:hAnsi="Arial" w:cs="Arial"/>
          <w:color w:val="222222"/>
          <w:sz w:val="22"/>
          <w:szCs w:val="22"/>
        </w:rPr>
        <w:fldChar w:fldCharType="begin"/>
      </w:r>
      <w:r w:rsidRPr="00926407">
        <w:rPr>
          <w:rFonts w:ascii="Arial" w:hAnsi="Arial" w:cs="Arial"/>
          <w:color w:val="222222"/>
          <w:sz w:val="22"/>
          <w:szCs w:val="22"/>
        </w:rPr>
        <w:instrText xml:space="preserve"> INCLUDEPICTURE "https://ds-content.doublestruck.eu/AA_BIOL/QBS04706_files_Q/image001.png" \* MERGEFORMATINET </w:instrText>
      </w:r>
      <w:r w:rsidRPr="00926407">
        <w:rPr>
          <w:rFonts w:ascii="Arial" w:hAnsi="Arial" w:cs="Arial"/>
          <w:color w:val="222222"/>
          <w:sz w:val="22"/>
          <w:szCs w:val="22"/>
        </w:rPr>
        <w:fldChar w:fldCharType="separate"/>
      </w:r>
      <w:r w:rsidRPr="00926407">
        <w:rPr>
          <w:rFonts w:ascii="Arial" w:hAnsi="Arial" w:cs="Arial"/>
          <w:noProof/>
          <w:color w:val="222222"/>
          <w:sz w:val="22"/>
          <w:szCs w:val="22"/>
        </w:rPr>
        <w:drawing>
          <wp:inline distT="0" distB="0" distL="0" distR="0" wp14:anchorId="5DEFF87C" wp14:editId="5DF34920">
            <wp:extent cx="3076575" cy="1510726"/>
            <wp:effectExtent l="0" t="0" r="0" b="0"/>
            <wp:docPr id="43008" name="Picture 43008" descr="https://ds-content.doublestruck.eu/AA_BIOL/QBS04706_files_Q/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s-content.doublestruck.eu/AA_BIOL/QBS04706_files_Q/image00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155" cy="1511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6407">
        <w:rPr>
          <w:rFonts w:ascii="Arial" w:hAnsi="Arial" w:cs="Arial"/>
          <w:color w:val="222222"/>
          <w:sz w:val="22"/>
          <w:szCs w:val="22"/>
        </w:rPr>
        <w:fldChar w:fldCharType="end"/>
      </w:r>
      <w:r w:rsidRPr="00926407">
        <w:rPr>
          <w:rFonts w:ascii="Arial" w:hAnsi="Arial" w:cs="Arial"/>
          <w:color w:val="222222"/>
          <w:sz w:val="22"/>
          <w:szCs w:val="22"/>
        </w:rPr>
        <w:t> </w:t>
      </w:r>
    </w:p>
    <w:p w14:paraId="3F47B9D1" w14:textId="77777777" w:rsidR="00926407" w:rsidRPr="00926407" w:rsidRDefault="00926407" w:rsidP="00926407">
      <w:pPr>
        <w:shd w:val="clear" w:color="auto" w:fill="FFFFFF"/>
        <w:spacing w:before="240"/>
        <w:ind w:left="1701" w:right="567" w:hanging="141"/>
        <w:outlineLvl w:val="5"/>
        <w:rPr>
          <w:rFonts w:ascii="Arial" w:hAnsi="Arial" w:cs="Arial"/>
          <w:color w:val="222222"/>
          <w:sz w:val="22"/>
          <w:szCs w:val="22"/>
        </w:rPr>
      </w:pPr>
      <w:r w:rsidRPr="00926407">
        <w:rPr>
          <w:rFonts w:ascii="Arial" w:hAnsi="Arial" w:cs="Arial"/>
          <w:color w:val="222222"/>
          <w:sz w:val="22"/>
          <w:szCs w:val="22"/>
        </w:rPr>
        <w:t>B lymphocyte before stimulation        B lymphocyte after stimulation</w:t>
      </w:r>
    </w:p>
    <w:p w14:paraId="3DB063D7" w14:textId="77777777" w:rsidR="00926407" w:rsidRPr="00926407" w:rsidRDefault="00926407" w:rsidP="00926407">
      <w:pPr>
        <w:shd w:val="clear" w:color="auto" w:fill="FFFFFF"/>
        <w:spacing w:before="240"/>
        <w:ind w:left="1701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926407">
        <w:rPr>
          <w:rFonts w:ascii="Arial" w:hAnsi="Arial" w:cs="Arial"/>
          <w:color w:val="222222"/>
          <w:sz w:val="22"/>
          <w:szCs w:val="22"/>
        </w:rPr>
        <w:t xml:space="preserve"> </w:t>
      </w:r>
      <w:r>
        <w:rPr>
          <w:rFonts w:ascii="Arial" w:hAnsi="Arial" w:cs="Arial"/>
          <w:color w:val="222222"/>
          <w:sz w:val="22"/>
          <w:szCs w:val="22"/>
        </w:rPr>
        <w:t xml:space="preserve">   </w:t>
      </w:r>
      <w:r w:rsidRPr="00926407">
        <w:rPr>
          <w:rFonts w:ascii="Arial" w:hAnsi="Arial" w:cs="Arial"/>
          <w:color w:val="222222"/>
          <w:sz w:val="22"/>
          <w:szCs w:val="22"/>
        </w:rPr>
        <w:t>     Explain how the changes shown in the drawings are related to the function of B lymphocytes.</w:t>
      </w:r>
    </w:p>
    <w:p w14:paraId="32F30294" w14:textId="77777777" w:rsidR="00270A8B" w:rsidRDefault="00270A8B" w:rsidP="00926407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color w:val="222222"/>
          <w:sz w:val="22"/>
          <w:szCs w:val="22"/>
        </w:rPr>
      </w:pPr>
    </w:p>
    <w:p w14:paraId="2FB6A894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0D6E142E" w14:textId="77777777" w:rsidR="00586E75" w:rsidRPr="0092799B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5308D717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153077E8" w14:textId="77777777" w:rsidR="00270A8B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7F74BDFE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566E2CCB" w14:textId="6EC6791E" w:rsidR="00586E75" w:rsidRPr="00586E75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5BB947CE" w14:textId="18279111" w:rsidR="00926407" w:rsidRDefault="00926407" w:rsidP="00926407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926407">
        <w:rPr>
          <w:rFonts w:ascii="Arial" w:hAnsi="Arial" w:cs="Arial"/>
          <w:b/>
          <w:bCs/>
          <w:color w:val="222222"/>
          <w:sz w:val="20"/>
          <w:szCs w:val="20"/>
        </w:rPr>
        <w:t>(4)</w:t>
      </w:r>
    </w:p>
    <w:p w14:paraId="40F4E9E1" w14:textId="0EBD3921" w:rsidR="00F3706A" w:rsidRDefault="00F3706A" w:rsidP="00926407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</w:p>
    <w:p w14:paraId="27A00413" w14:textId="4729C876" w:rsidR="00F3706A" w:rsidRDefault="00F3706A" w:rsidP="00F3706A">
      <w:pPr>
        <w:widowControl w:val="0"/>
        <w:autoSpaceDE w:val="0"/>
        <w:autoSpaceDN w:val="0"/>
        <w:adjustRightInd w:val="0"/>
        <w:ind w:left="1134" w:righ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(</w:t>
      </w:r>
      <w:r w:rsidR="00A97142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)     Describe how B-lymphocytes respond when they are stimulated by antigens.</w:t>
      </w:r>
    </w:p>
    <w:p w14:paraId="40C90ED7" w14:textId="77777777" w:rsidR="00F3706A" w:rsidRDefault="00F3706A" w:rsidP="00F3706A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</w:t>
      </w:r>
    </w:p>
    <w:p w14:paraId="7C4B21F2" w14:textId="77777777" w:rsidR="00F3706A" w:rsidRDefault="00F3706A" w:rsidP="00F3706A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</w:t>
      </w:r>
    </w:p>
    <w:p w14:paraId="69624AEE" w14:textId="77777777" w:rsidR="00F3706A" w:rsidRDefault="00F3706A" w:rsidP="00F3706A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</w:t>
      </w:r>
    </w:p>
    <w:p w14:paraId="7AE17CC6" w14:textId="77777777" w:rsidR="00F3706A" w:rsidRDefault="00F3706A" w:rsidP="00F3706A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</w:t>
      </w:r>
    </w:p>
    <w:p w14:paraId="377CC2D9" w14:textId="77777777" w:rsidR="00F3706A" w:rsidRDefault="00F3706A" w:rsidP="00F3706A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</w:t>
      </w:r>
    </w:p>
    <w:p w14:paraId="484BCFAE" w14:textId="77777777" w:rsidR="00F3706A" w:rsidRDefault="00F3706A" w:rsidP="00F3706A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</w:t>
      </w:r>
    </w:p>
    <w:p w14:paraId="1F6B1FAD" w14:textId="77777777" w:rsidR="00F3706A" w:rsidRDefault="00F3706A" w:rsidP="00F3706A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</w:t>
      </w:r>
    </w:p>
    <w:p w14:paraId="6BAB050A" w14:textId="77777777" w:rsidR="00F3706A" w:rsidRDefault="00F3706A" w:rsidP="00F3706A">
      <w:pPr>
        <w:widowControl w:val="0"/>
        <w:autoSpaceDE w:val="0"/>
        <w:autoSpaceDN w:val="0"/>
        <w:adjustRightInd w:val="0"/>
        <w:spacing w:before="60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(4)</w:t>
      </w:r>
    </w:p>
    <w:p w14:paraId="0C45590B" w14:textId="77777777" w:rsidR="00F3706A" w:rsidRPr="00926407" w:rsidRDefault="00F3706A" w:rsidP="00926407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</w:p>
    <w:p w14:paraId="71E8104E" w14:textId="77777777" w:rsidR="001C50CF" w:rsidRDefault="001C50CF" w:rsidP="00280F0F">
      <w:pPr>
        <w:overflowPunct w:val="0"/>
        <w:autoSpaceDE w:val="0"/>
        <w:autoSpaceDN w:val="0"/>
        <w:spacing w:before="240" w:line="240" w:lineRule="atLeast"/>
        <w:ind w:right="567"/>
        <w:rPr>
          <w:rFonts w:ascii="Calibri" w:hAnsi="Calibri" w:cs="Calibri"/>
        </w:rPr>
      </w:pPr>
    </w:p>
    <w:p w14:paraId="4A2814FB" w14:textId="77777777" w:rsidR="00D41E18" w:rsidRDefault="00D41E18" w:rsidP="00564D3B">
      <w:pPr>
        <w:rPr>
          <w:rFonts w:ascii="Calibri" w:hAnsi="Calibri" w:cs="Calibri"/>
          <w:b/>
          <w:u w:val="single"/>
        </w:rPr>
      </w:pPr>
    </w:p>
    <w:p w14:paraId="7EB9B660" w14:textId="77777777" w:rsidR="00632626" w:rsidRDefault="00667F11" w:rsidP="00632626">
      <w:pPr>
        <w:rPr>
          <w:rFonts w:ascii="Calibri" w:hAnsi="Calibri" w:cs="Calibri"/>
          <w:b/>
          <w:u w:val="single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130528ED" wp14:editId="47FFBE26">
                <wp:simplePos x="0" y="0"/>
                <wp:positionH relativeFrom="column">
                  <wp:posOffset>-76200</wp:posOffset>
                </wp:positionH>
                <wp:positionV relativeFrom="paragraph">
                  <wp:posOffset>-12700</wp:posOffset>
                </wp:positionV>
                <wp:extent cx="6760239" cy="762000"/>
                <wp:effectExtent l="12700" t="12700" r="8890" b="1270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0239" cy="762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1DDF5E" id="Rectangle 10" o:spid="_x0000_s1026" style="position:absolute;margin-left:-6pt;margin-top:-1pt;width:532.3pt;height:60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" filled="f" strokecolor="black [3213]" strokeweight="2pt"/>
            </w:pict>
          </mc:Fallback>
        </mc:AlternateContent>
      </w:r>
      <w:r w:rsidR="00564D3B" w:rsidRPr="00564D3B">
        <w:rPr>
          <w:rFonts w:ascii="Calibri" w:hAnsi="Calibri" w:cs="Calibri"/>
          <w:b/>
          <w:u w:val="single"/>
        </w:rPr>
        <w:t xml:space="preserve">Outcome: </w:t>
      </w:r>
    </w:p>
    <w:p w14:paraId="35966EDF" w14:textId="77777777" w:rsidR="00667F11" w:rsidRPr="00667F11" w:rsidRDefault="00667F11" w:rsidP="00660C3A">
      <w:pPr>
        <w:pStyle w:val="ListParagraph"/>
        <w:numPr>
          <w:ilvl w:val="0"/>
          <w:numId w:val="7"/>
        </w:numPr>
        <w:rPr>
          <w:rFonts w:ascii="Calibri" w:hAnsi="Calibri" w:cs="Calibri"/>
          <w:sz w:val="20"/>
          <w:szCs w:val="20"/>
        </w:rPr>
      </w:pPr>
      <w:r w:rsidRPr="00667F11">
        <w:rPr>
          <w:rFonts w:ascii="Calibri" w:hAnsi="Calibri" w:cs="Calibri"/>
          <w:sz w:val="20"/>
          <w:szCs w:val="20"/>
        </w:rPr>
        <w:t>Define an antibody and describe the structure of an antibody.</w:t>
      </w:r>
    </w:p>
    <w:p w14:paraId="67282D5D" w14:textId="77777777" w:rsidR="00667F11" w:rsidRPr="00667F11" w:rsidRDefault="00667F11" w:rsidP="00660C3A">
      <w:pPr>
        <w:pStyle w:val="ListParagraph"/>
        <w:numPr>
          <w:ilvl w:val="0"/>
          <w:numId w:val="7"/>
        </w:numPr>
        <w:rPr>
          <w:rFonts w:ascii="Calibri" w:hAnsi="Calibri" w:cs="Calibri"/>
          <w:sz w:val="20"/>
          <w:szCs w:val="20"/>
        </w:rPr>
      </w:pPr>
      <w:r w:rsidRPr="00667F11">
        <w:rPr>
          <w:rFonts w:ascii="Calibri" w:hAnsi="Calibri" w:cs="Calibri"/>
          <w:sz w:val="20"/>
          <w:szCs w:val="20"/>
        </w:rPr>
        <w:t>Explain how the formation of an antigen-antibody complex leads to the destruction of the antigen by agglutination and phagocytosis of bacterial cells.</w:t>
      </w:r>
    </w:p>
    <w:p w14:paraId="0B612626" w14:textId="77777777" w:rsidR="00667F11" w:rsidRPr="00632626" w:rsidRDefault="00667F11" w:rsidP="00632626">
      <w:pPr>
        <w:rPr>
          <w:rFonts w:ascii="Calibri" w:hAnsi="Calibri" w:cs="Calibri"/>
          <w:b/>
          <w:u w:val="single"/>
        </w:rPr>
      </w:pPr>
    </w:p>
    <w:p w14:paraId="29013FB8" w14:textId="77777777" w:rsidR="00DF1FAB" w:rsidRPr="00667F11" w:rsidRDefault="00632626" w:rsidP="00660C3A">
      <w:pPr>
        <w:pStyle w:val="ListParagraph"/>
        <w:numPr>
          <w:ilvl w:val="0"/>
          <w:numId w:val="5"/>
        </w:numPr>
        <w:rPr>
          <w:rFonts w:ascii="Calibri" w:hAnsi="Calibri" w:cs="Calibri"/>
          <w:b/>
          <w:sz w:val="36"/>
          <w:szCs w:val="36"/>
          <w:u w:val="single"/>
        </w:rPr>
      </w:pPr>
      <w:r w:rsidRPr="00667F11">
        <w:rPr>
          <w:rFonts w:ascii="Calibri" w:hAnsi="Calibri" w:cs="Calibri"/>
          <w:b/>
          <w:sz w:val="36"/>
          <w:szCs w:val="36"/>
          <w:u w:val="single"/>
        </w:rPr>
        <w:t>Antibodies</w:t>
      </w:r>
    </w:p>
    <w:p w14:paraId="2FF64D5C" w14:textId="77777777" w:rsidR="00332DC5" w:rsidRPr="006B4973" w:rsidRDefault="00332DC5" w:rsidP="00332DC5">
      <w:pPr>
        <w:ind w:left="720"/>
        <w:jc w:val="center"/>
        <w:rPr>
          <w:rFonts w:ascii="Calibri" w:hAnsi="Calibri" w:cs="Calibri"/>
        </w:rPr>
      </w:pPr>
    </w:p>
    <w:p w14:paraId="75638BFB" w14:textId="77777777" w:rsidR="00446DD8" w:rsidRDefault="00242A94" w:rsidP="00564D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u w:val="single"/>
        </w:rPr>
      </w:pPr>
      <w:r w:rsidRPr="003E3DB7">
        <w:rPr>
          <w:noProof/>
        </w:rPr>
        <w:drawing>
          <wp:anchor distT="0" distB="0" distL="114300" distR="114300" simplePos="0" relativeHeight="251921408" behindDoc="0" locked="0" layoutInCell="1" allowOverlap="1" wp14:anchorId="392E9E88" wp14:editId="4C84A25E">
            <wp:simplePos x="0" y="0"/>
            <wp:positionH relativeFrom="column">
              <wp:posOffset>5562600</wp:posOffset>
            </wp:positionH>
            <wp:positionV relativeFrom="paragraph">
              <wp:posOffset>27305</wp:posOffset>
            </wp:positionV>
            <wp:extent cx="320675" cy="320675"/>
            <wp:effectExtent l="0" t="0" r="3175" b="3175"/>
            <wp:wrapNone/>
            <wp:docPr id="43009" name="Picture 43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1FAB" w:rsidRPr="00564D3B">
        <w:rPr>
          <w:rFonts w:ascii="Calibri" w:hAnsi="Calibri" w:cs="Calibri"/>
          <w:b/>
          <w:u w:val="single"/>
        </w:rPr>
        <w:t>Definition</w:t>
      </w:r>
      <w:r w:rsidR="00564D3B" w:rsidRPr="00564D3B">
        <w:rPr>
          <w:rFonts w:ascii="Calibri" w:hAnsi="Calibri" w:cs="Calibri"/>
          <w:u w:val="single"/>
        </w:rPr>
        <w:t>:</w:t>
      </w:r>
      <w:r w:rsidR="00667F11" w:rsidRPr="00667F11">
        <w:rPr>
          <w:noProof/>
        </w:rPr>
        <w:t xml:space="preserve"> </w:t>
      </w:r>
    </w:p>
    <w:p w14:paraId="5AA87556" w14:textId="77777777" w:rsidR="00446DD8" w:rsidRDefault="00446DD8" w:rsidP="00564D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</w:rPr>
      </w:pPr>
    </w:p>
    <w:p w14:paraId="5B177DAA" w14:textId="0BAA41E8" w:rsidR="00564D3B" w:rsidRDefault="00446DD8" w:rsidP="00564D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r w:rsidRPr="00446DD8">
        <w:rPr>
          <w:rFonts w:ascii="Calibri" w:hAnsi="Calibri" w:cs="Calibri"/>
          <w:b/>
        </w:rPr>
        <w:t>Antibody -</w:t>
      </w:r>
      <w:r>
        <w:rPr>
          <w:rFonts w:ascii="Calibri" w:hAnsi="Calibri" w:cs="Calibri"/>
        </w:rPr>
        <w:t xml:space="preserve"> </w:t>
      </w:r>
      <w:r w:rsidR="00667F11">
        <w:rPr>
          <w:rFonts w:ascii="Calibri" w:hAnsi="Calibri" w:cs="Calibri"/>
        </w:rPr>
        <w:t xml:space="preserve">A protein that is specific to an antigen that is produced by B cells. </w:t>
      </w:r>
    </w:p>
    <w:p w14:paraId="1DAF16B5" w14:textId="2638E60E" w:rsidR="00446DD8" w:rsidRPr="00446DD8" w:rsidRDefault="00446DD8" w:rsidP="00564D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r w:rsidRPr="00446DD8">
        <w:rPr>
          <w:rFonts w:ascii="Calibri" w:hAnsi="Calibri" w:cs="Calibri"/>
          <w:b/>
        </w:rPr>
        <w:t xml:space="preserve">Monoclonal antibodies- </w:t>
      </w:r>
      <w:r>
        <w:rPr>
          <w:rFonts w:ascii="Calibri" w:hAnsi="Calibri" w:cs="Calibri"/>
        </w:rPr>
        <w:t xml:space="preserve">Antibodies made from a hybridoma which all the antibodies are the same. </w:t>
      </w:r>
    </w:p>
    <w:p w14:paraId="2F3CCBBC" w14:textId="77777777" w:rsidR="00332DC5" w:rsidRPr="000E5C78" w:rsidRDefault="007F1A6A" w:rsidP="00DF1FAB">
      <w:pPr>
        <w:ind w:left="360"/>
        <w:rPr>
          <w:rFonts w:ascii="Calibri" w:hAnsi="Calibri" w:cs="Calibri"/>
        </w:rPr>
      </w:pPr>
      <w:r w:rsidRPr="00667F11">
        <w:rPr>
          <w:rFonts w:ascii="Calibri" w:hAnsi="Calibri" w:cs="Calibri"/>
          <w:noProof/>
        </w:rPr>
        <w:drawing>
          <wp:anchor distT="0" distB="0" distL="114300" distR="114300" simplePos="0" relativeHeight="251922432" behindDoc="0" locked="0" layoutInCell="1" allowOverlap="1" wp14:anchorId="1755DD9F" wp14:editId="5423DEB3">
            <wp:simplePos x="0" y="0"/>
            <wp:positionH relativeFrom="column">
              <wp:posOffset>3314700</wp:posOffset>
            </wp:positionH>
            <wp:positionV relativeFrom="paragraph">
              <wp:posOffset>158115</wp:posOffset>
            </wp:positionV>
            <wp:extent cx="2880995" cy="2943860"/>
            <wp:effectExtent l="0" t="0" r="1905" b="2540"/>
            <wp:wrapSquare wrapText="bothSides"/>
            <wp:docPr id="4" name="Picture 4" descr="antibod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ntibod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294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60B121" w14:textId="77777777" w:rsidR="00332DC5" w:rsidRPr="000E5C78" w:rsidRDefault="007E1023" w:rsidP="00667F11">
      <w:pPr>
        <w:rPr>
          <w:rFonts w:ascii="Calibri" w:hAnsi="Calibri" w:cs="Calibri"/>
          <w:b/>
          <w:sz w:val="36"/>
          <w:szCs w:val="36"/>
          <w:u w:val="single"/>
        </w:rPr>
      </w:pPr>
      <w:r w:rsidRPr="003E3DB7">
        <w:rPr>
          <w:noProof/>
        </w:rPr>
        <w:drawing>
          <wp:anchor distT="0" distB="0" distL="114300" distR="114300" simplePos="0" relativeHeight="251939840" behindDoc="0" locked="0" layoutInCell="1" allowOverlap="1" wp14:anchorId="4DFA4879" wp14:editId="15BB2599">
            <wp:simplePos x="0" y="0"/>
            <wp:positionH relativeFrom="column">
              <wp:posOffset>2428875</wp:posOffset>
            </wp:positionH>
            <wp:positionV relativeFrom="paragraph">
              <wp:posOffset>12700</wp:posOffset>
            </wp:positionV>
            <wp:extent cx="320675" cy="320675"/>
            <wp:effectExtent l="0" t="0" r="3175" b="317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7F11" w:rsidRPr="000E5C78">
        <w:rPr>
          <w:rFonts w:ascii="Calibri" w:hAnsi="Calibri" w:cs="Calibri"/>
          <w:b/>
          <w:sz w:val="36"/>
          <w:szCs w:val="36"/>
          <w:u w:val="single"/>
        </w:rPr>
        <w:t>Structure of an antibody</w:t>
      </w:r>
    </w:p>
    <w:p w14:paraId="7A7823EA" w14:textId="77777777" w:rsidR="00667F11" w:rsidRDefault="00667F11" w:rsidP="00667F11">
      <w:pPr>
        <w:rPr>
          <w:rFonts w:ascii="Calibri" w:hAnsi="Calibri" w:cs="Calibri"/>
          <w:b/>
        </w:rPr>
      </w:pPr>
    </w:p>
    <w:p w14:paraId="6E06BB8B" w14:textId="77777777" w:rsidR="000F1FB8" w:rsidRPr="007F1A6A" w:rsidRDefault="000F1FB8" w:rsidP="007F1A6A">
      <w:pPr>
        <w:rPr>
          <w:rFonts w:ascii="Calibri" w:hAnsi="Calibri" w:cs="Calibri"/>
        </w:rPr>
      </w:pPr>
      <w:r w:rsidRPr="007F1A6A">
        <w:rPr>
          <w:rFonts w:ascii="Calibri" w:hAnsi="Calibri" w:cs="Calibri"/>
        </w:rPr>
        <w:t>Antibodies are proteins</w:t>
      </w:r>
    </w:p>
    <w:p w14:paraId="1355C74C" w14:textId="77777777" w:rsidR="007F1A6A" w:rsidRPr="007F1A6A" w:rsidRDefault="007F1A6A" w:rsidP="007F1A6A">
      <w:pPr>
        <w:rPr>
          <w:rFonts w:ascii="Calibri" w:hAnsi="Calibri" w:cs="Calibri"/>
        </w:rPr>
      </w:pPr>
    </w:p>
    <w:p w14:paraId="5CCB7591" w14:textId="77777777" w:rsidR="000F1FB8" w:rsidRPr="007F1A6A" w:rsidRDefault="000F1FB8" w:rsidP="007F1A6A">
      <w:pPr>
        <w:rPr>
          <w:rFonts w:ascii="Calibri" w:hAnsi="Calibri" w:cs="Calibri"/>
        </w:rPr>
      </w:pPr>
      <w:r w:rsidRPr="007F1A6A">
        <w:rPr>
          <w:rFonts w:ascii="Calibri" w:hAnsi="Calibri" w:cs="Calibri"/>
        </w:rPr>
        <w:t>They are made up of 4 polypeptide chains.</w:t>
      </w:r>
    </w:p>
    <w:p w14:paraId="046A160B" w14:textId="77777777" w:rsidR="000F1FB8" w:rsidRPr="007F1A6A" w:rsidRDefault="000F1FB8" w:rsidP="007F1A6A">
      <w:pPr>
        <w:rPr>
          <w:rFonts w:ascii="Calibri" w:hAnsi="Calibri" w:cs="Calibri"/>
        </w:rPr>
      </w:pPr>
      <w:r w:rsidRPr="007F1A6A">
        <w:rPr>
          <w:rFonts w:ascii="Calibri" w:hAnsi="Calibri" w:cs="Calibri"/>
        </w:rPr>
        <w:t>2 long, heavy chains</w:t>
      </w:r>
    </w:p>
    <w:p w14:paraId="74DC59B7" w14:textId="77777777" w:rsidR="007F1A6A" w:rsidRPr="007F1A6A" w:rsidRDefault="007F1A6A" w:rsidP="007F1A6A">
      <w:pPr>
        <w:rPr>
          <w:rFonts w:ascii="Calibri" w:hAnsi="Calibri" w:cs="Calibri"/>
        </w:rPr>
      </w:pPr>
    </w:p>
    <w:p w14:paraId="446ACAC0" w14:textId="77777777" w:rsidR="000F1FB8" w:rsidRPr="007F1A6A" w:rsidRDefault="000F1FB8" w:rsidP="007F1A6A">
      <w:pPr>
        <w:rPr>
          <w:rFonts w:ascii="Calibri" w:hAnsi="Calibri" w:cs="Calibri"/>
        </w:rPr>
      </w:pPr>
      <w:r w:rsidRPr="007F1A6A">
        <w:rPr>
          <w:rFonts w:ascii="Calibri" w:hAnsi="Calibri" w:cs="Calibri"/>
        </w:rPr>
        <w:t>2 short, light chains</w:t>
      </w:r>
    </w:p>
    <w:p w14:paraId="4FF0F899" w14:textId="77777777" w:rsidR="007F1A6A" w:rsidRPr="007F1A6A" w:rsidRDefault="007F1A6A" w:rsidP="007F1A6A">
      <w:pPr>
        <w:rPr>
          <w:rFonts w:ascii="Calibri" w:hAnsi="Calibri" w:cs="Calibri"/>
        </w:rPr>
      </w:pPr>
    </w:p>
    <w:p w14:paraId="6A7DDF0B" w14:textId="77777777" w:rsidR="000F1FB8" w:rsidRPr="007F1A6A" w:rsidRDefault="000F1FB8" w:rsidP="007F1A6A">
      <w:pPr>
        <w:rPr>
          <w:rFonts w:ascii="Calibri" w:hAnsi="Calibri" w:cs="Calibri"/>
        </w:rPr>
      </w:pPr>
      <w:r w:rsidRPr="007F1A6A">
        <w:rPr>
          <w:rFonts w:ascii="Calibri" w:hAnsi="Calibri" w:cs="Calibri"/>
        </w:rPr>
        <w:t>The variable region is specific to an antigen.</w:t>
      </w:r>
    </w:p>
    <w:p w14:paraId="79E2A48D" w14:textId="77777777" w:rsidR="00667F11" w:rsidRPr="00667F11" w:rsidRDefault="00667F11" w:rsidP="00667F11">
      <w:pPr>
        <w:rPr>
          <w:rFonts w:ascii="Calibri" w:hAnsi="Calibri" w:cs="Calibri"/>
        </w:rPr>
      </w:pPr>
    </w:p>
    <w:p w14:paraId="06CFA339" w14:textId="77777777" w:rsidR="00332DC5" w:rsidRPr="006B4973" w:rsidRDefault="00332DC5" w:rsidP="00DF1FAB">
      <w:pPr>
        <w:ind w:left="360"/>
        <w:rPr>
          <w:rFonts w:ascii="Calibri" w:hAnsi="Calibri" w:cs="Calibri"/>
        </w:rPr>
      </w:pPr>
    </w:p>
    <w:p w14:paraId="66B567B2" w14:textId="77777777" w:rsidR="00332DC5" w:rsidRPr="006B4973" w:rsidRDefault="00332DC5" w:rsidP="00DF1FAB">
      <w:pPr>
        <w:ind w:left="360"/>
        <w:rPr>
          <w:rFonts w:ascii="Calibri" w:hAnsi="Calibri" w:cs="Calibri"/>
        </w:rPr>
      </w:pPr>
    </w:p>
    <w:p w14:paraId="5857F506" w14:textId="77777777" w:rsidR="00332DC5" w:rsidRPr="006B4973" w:rsidRDefault="00332DC5" w:rsidP="00DF1FAB">
      <w:pPr>
        <w:ind w:left="360"/>
        <w:rPr>
          <w:rFonts w:ascii="Calibri" w:hAnsi="Calibri" w:cs="Calibri"/>
        </w:rPr>
      </w:pPr>
    </w:p>
    <w:p w14:paraId="415FCD75" w14:textId="77777777" w:rsidR="00332DC5" w:rsidRPr="006B4973" w:rsidRDefault="00332DC5" w:rsidP="00DF1FAB">
      <w:pPr>
        <w:ind w:left="360"/>
        <w:rPr>
          <w:rFonts w:ascii="Calibri" w:hAnsi="Calibri" w:cs="Calibri"/>
        </w:rPr>
      </w:pPr>
    </w:p>
    <w:p w14:paraId="1359D906" w14:textId="77777777" w:rsidR="00DF1FAB" w:rsidRDefault="00DF1FAB" w:rsidP="004D4FC7">
      <w:pPr>
        <w:rPr>
          <w:rFonts w:ascii="Calibri" w:hAnsi="Calibri" w:cs="Calibri"/>
        </w:rPr>
      </w:pPr>
    </w:p>
    <w:p w14:paraId="52CE2502" w14:textId="77777777" w:rsidR="004D4FC7" w:rsidRPr="004D4FC7" w:rsidRDefault="004D4FC7" w:rsidP="004D4FC7">
      <w:pPr>
        <w:ind w:left="360"/>
        <w:rPr>
          <w:rFonts w:ascii="Calibri" w:hAnsi="Calibri" w:cs="Calibri"/>
        </w:rPr>
      </w:pPr>
    </w:p>
    <w:p w14:paraId="327D0A11" w14:textId="77777777" w:rsidR="004D4FC7" w:rsidRPr="004D4FC7" w:rsidRDefault="004D4FC7" w:rsidP="004D4FC7">
      <w:pPr>
        <w:ind w:left="360"/>
        <w:rPr>
          <w:rFonts w:ascii="Calibri" w:hAnsi="Calibri" w:cs="Calibri"/>
        </w:rPr>
      </w:pPr>
    </w:p>
    <w:p w14:paraId="1EFFE52D" w14:textId="77777777" w:rsidR="004D4FC7" w:rsidRPr="004D4FC7" w:rsidRDefault="004D4FC7" w:rsidP="004D4FC7">
      <w:pPr>
        <w:ind w:left="360"/>
        <w:rPr>
          <w:rFonts w:ascii="Calibri" w:hAnsi="Calibri" w:cs="Calibri"/>
        </w:rPr>
      </w:pPr>
    </w:p>
    <w:p w14:paraId="75375C35" w14:textId="77777777" w:rsidR="004D4FC7" w:rsidRPr="004D4FC7" w:rsidRDefault="004D4FC7" w:rsidP="004D4FC7">
      <w:pPr>
        <w:ind w:left="360"/>
        <w:rPr>
          <w:rFonts w:ascii="Calibri" w:hAnsi="Calibri" w:cs="Calibri"/>
        </w:rPr>
      </w:pPr>
    </w:p>
    <w:p w14:paraId="1870286D" w14:textId="77777777" w:rsidR="004D4FC7" w:rsidRPr="004D4FC7" w:rsidRDefault="004D4FC7" w:rsidP="004D4FC7">
      <w:pPr>
        <w:ind w:left="360"/>
        <w:rPr>
          <w:rFonts w:ascii="Calibri" w:hAnsi="Calibri" w:cs="Calibri"/>
        </w:rPr>
      </w:pPr>
    </w:p>
    <w:p w14:paraId="1C3858AB" w14:textId="6AD44FF5" w:rsidR="004D4FC7" w:rsidRDefault="00F01F68" w:rsidP="00090EB1">
      <w:pPr>
        <w:pStyle w:val="ListParagraph"/>
        <w:numPr>
          <w:ilvl w:val="0"/>
          <w:numId w:val="19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Draw a picture of an </w:t>
      </w:r>
      <w:r w:rsidRPr="00F01F68">
        <w:rPr>
          <w:rFonts w:ascii="Calibri" w:hAnsi="Calibri" w:cs="Calibri"/>
          <w:b/>
        </w:rPr>
        <w:t>antibody-antigen complex</w:t>
      </w:r>
    </w:p>
    <w:p w14:paraId="6E0C664F" w14:textId="3CFF999C" w:rsidR="00F01F68" w:rsidRDefault="00F01F68" w:rsidP="00F01F68">
      <w:pPr>
        <w:rPr>
          <w:rFonts w:ascii="Calibri" w:hAnsi="Calibri" w:cs="Calibri"/>
        </w:rPr>
      </w:pPr>
    </w:p>
    <w:p w14:paraId="34B4CCF7" w14:textId="1727EAA9" w:rsidR="00F01F68" w:rsidRDefault="00F01F68" w:rsidP="00F01F68">
      <w:pPr>
        <w:rPr>
          <w:rFonts w:ascii="Calibri" w:hAnsi="Calibri" w:cs="Calibri"/>
        </w:rPr>
      </w:pPr>
    </w:p>
    <w:p w14:paraId="71622172" w14:textId="5CA9FA43" w:rsidR="00F01F68" w:rsidRDefault="00F01F68" w:rsidP="00F01F68">
      <w:pPr>
        <w:rPr>
          <w:rFonts w:ascii="Calibri" w:hAnsi="Calibri" w:cs="Calibri"/>
        </w:rPr>
      </w:pPr>
    </w:p>
    <w:p w14:paraId="7FF2D33F" w14:textId="219F2235" w:rsidR="00F01F68" w:rsidRDefault="00F01F68" w:rsidP="00F01F68">
      <w:pPr>
        <w:rPr>
          <w:rFonts w:ascii="Calibri" w:hAnsi="Calibri" w:cs="Calibri"/>
        </w:rPr>
      </w:pPr>
    </w:p>
    <w:p w14:paraId="70F00AB7" w14:textId="43D808EA" w:rsidR="00F01F68" w:rsidRDefault="00F01F68" w:rsidP="00F01F68">
      <w:pPr>
        <w:rPr>
          <w:rFonts w:ascii="Calibri" w:hAnsi="Calibri" w:cs="Calibri"/>
        </w:rPr>
      </w:pPr>
    </w:p>
    <w:p w14:paraId="51DACB5A" w14:textId="51B82D70" w:rsidR="00F01F68" w:rsidRDefault="00F01F68" w:rsidP="00F01F68">
      <w:pPr>
        <w:rPr>
          <w:rFonts w:ascii="Calibri" w:hAnsi="Calibri" w:cs="Calibri"/>
        </w:rPr>
      </w:pPr>
    </w:p>
    <w:p w14:paraId="21B3F130" w14:textId="0F388D91" w:rsidR="00F01F68" w:rsidRDefault="00F01F68" w:rsidP="00F01F68">
      <w:pPr>
        <w:rPr>
          <w:rFonts w:ascii="Calibri" w:hAnsi="Calibri" w:cs="Calibri"/>
        </w:rPr>
      </w:pPr>
    </w:p>
    <w:p w14:paraId="079B9FF6" w14:textId="78546141" w:rsidR="00F01F68" w:rsidRDefault="00F01F68" w:rsidP="00F01F68">
      <w:pPr>
        <w:rPr>
          <w:rFonts w:ascii="Calibri" w:hAnsi="Calibri" w:cs="Calibri"/>
        </w:rPr>
      </w:pPr>
    </w:p>
    <w:p w14:paraId="5823DFFD" w14:textId="7354E3F8" w:rsidR="00F01F68" w:rsidRDefault="00F01F68" w:rsidP="00F01F68">
      <w:pPr>
        <w:rPr>
          <w:rFonts w:ascii="Calibri" w:hAnsi="Calibri" w:cs="Calibri"/>
        </w:rPr>
      </w:pPr>
    </w:p>
    <w:p w14:paraId="1ABA92FD" w14:textId="77777777" w:rsidR="00F01F68" w:rsidRPr="00F01F68" w:rsidRDefault="00F01F68" w:rsidP="00F01F68">
      <w:pPr>
        <w:rPr>
          <w:rFonts w:ascii="Calibri" w:hAnsi="Calibri" w:cs="Calibri"/>
        </w:rPr>
      </w:pPr>
    </w:p>
    <w:p w14:paraId="78E774A6" w14:textId="21CBA2FC" w:rsidR="00AB63FB" w:rsidRPr="00090EB1" w:rsidRDefault="00AB63FB" w:rsidP="00090EB1">
      <w:pPr>
        <w:pStyle w:val="ListParagraph"/>
        <w:numPr>
          <w:ilvl w:val="0"/>
          <w:numId w:val="19"/>
        </w:numPr>
        <w:rPr>
          <w:rFonts w:ascii="Calibri" w:hAnsi="Calibri" w:cs="Calibri"/>
        </w:rPr>
      </w:pPr>
      <w:r w:rsidRPr="00090EB1">
        <w:rPr>
          <w:rFonts w:ascii="Calibri" w:hAnsi="Calibri" w:cs="Calibri"/>
        </w:rPr>
        <w:t>What is ag</w:t>
      </w:r>
      <w:r w:rsidR="007366E7" w:rsidRPr="00090EB1">
        <w:rPr>
          <w:rFonts w:ascii="Calibri" w:hAnsi="Calibri" w:cs="Calibri"/>
        </w:rPr>
        <w:t>glutination?</w:t>
      </w:r>
    </w:p>
    <w:p w14:paraId="6272EA5B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6D958E2E" w14:textId="4A374BB1" w:rsidR="001970DB" w:rsidRDefault="00586E75" w:rsidP="00090EB1">
      <w:pPr>
        <w:spacing w:line="360" w:lineRule="auto"/>
        <w:rPr>
          <w:rFonts w:ascii="Calibri" w:hAnsi="Calibri" w:cs="Calibri"/>
          <w:lang w:val="en-US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465FAAE7" w14:textId="77777777" w:rsidR="000F25E0" w:rsidRDefault="000F25E0" w:rsidP="00090EB1">
      <w:pPr>
        <w:spacing w:line="360" w:lineRule="auto"/>
        <w:rPr>
          <w:rFonts w:ascii="Calibri" w:hAnsi="Calibri" w:cs="Calibri"/>
        </w:rPr>
      </w:pPr>
    </w:p>
    <w:p w14:paraId="1D7C74D9" w14:textId="77777777" w:rsidR="007366E7" w:rsidRDefault="007366E7" w:rsidP="001970DB">
      <w:pPr>
        <w:rPr>
          <w:rFonts w:ascii="Calibri" w:hAnsi="Calibri" w:cs="Calibri"/>
        </w:rPr>
      </w:pPr>
    </w:p>
    <w:p w14:paraId="4A9B5F4E" w14:textId="77777777" w:rsidR="007366E7" w:rsidRPr="00090EB1" w:rsidRDefault="007366E7" w:rsidP="00090EB1">
      <w:pPr>
        <w:pStyle w:val="ListParagraph"/>
        <w:numPr>
          <w:ilvl w:val="0"/>
          <w:numId w:val="19"/>
        </w:numPr>
        <w:rPr>
          <w:rFonts w:ascii="Calibri" w:hAnsi="Calibri" w:cs="Calibri"/>
        </w:rPr>
      </w:pPr>
      <w:r w:rsidRPr="00090EB1">
        <w:rPr>
          <w:rFonts w:ascii="Calibri" w:hAnsi="Calibri" w:cs="Calibri"/>
        </w:rPr>
        <w:t xml:space="preserve"> Suggest why antibodies are made from protein. </w:t>
      </w:r>
    </w:p>
    <w:p w14:paraId="45A40F33" w14:textId="77777777" w:rsidR="00586E75" w:rsidRDefault="00586E75" w:rsidP="007366E7">
      <w:pPr>
        <w:rPr>
          <w:rFonts w:ascii="Calibri" w:hAnsi="Calibri" w:cs="Calibri"/>
          <w:color w:val="FF0000"/>
        </w:rPr>
      </w:pPr>
    </w:p>
    <w:p w14:paraId="41E7E587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785D4940" w14:textId="77777777" w:rsidR="00586E75" w:rsidRPr="0092799B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2DD01AF5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23A6E27A" w14:textId="77777777" w:rsidR="00586E75" w:rsidRDefault="00586E75" w:rsidP="00090EB1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544B2202" w14:textId="77777777" w:rsidR="00586E75" w:rsidRDefault="00586E75" w:rsidP="007366E7">
      <w:pPr>
        <w:rPr>
          <w:rFonts w:ascii="Calibri" w:hAnsi="Calibri" w:cs="Calibri"/>
        </w:rPr>
      </w:pPr>
    </w:p>
    <w:p w14:paraId="61648FB3" w14:textId="77777777" w:rsidR="007366E7" w:rsidRPr="00090EB1" w:rsidRDefault="007366E7" w:rsidP="00090EB1">
      <w:pPr>
        <w:pStyle w:val="ListParagraph"/>
        <w:numPr>
          <w:ilvl w:val="0"/>
          <w:numId w:val="19"/>
        </w:numPr>
        <w:rPr>
          <w:rFonts w:ascii="Calibri" w:hAnsi="Calibri" w:cs="Calibri"/>
        </w:rPr>
      </w:pPr>
      <w:r w:rsidRPr="00090EB1">
        <w:rPr>
          <w:rFonts w:ascii="Calibri" w:hAnsi="Calibri" w:cs="Calibri"/>
        </w:rPr>
        <w:t xml:space="preserve"> Why could a single type of bacterium stimulate many different B cells to divide and produce many different clones of antibody producing plasma cells? </w:t>
      </w:r>
    </w:p>
    <w:p w14:paraId="69E9B239" w14:textId="77777777" w:rsidR="00242A94" w:rsidRDefault="00242A94" w:rsidP="001970DB">
      <w:pPr>
        <w:rPr>
          <w:rFonts w:ascii="Calibri" w:hAnsi="Calibri" w:cs="Calibri"/>
          <w:color w:val="FF0000"/>
        </w:rPr>
      </w:pPr>
    </w:p>
    <w:p w14:paraId="456719A3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1F4F4F65" w14:textId="77777777" w:rsidR="00586E75" w:rsidRPr="0092799B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40A58C9D" w14:textId="77777777" w:rsidR="00242A94" w:rsidRDefault="00242A94" w:rsidP="00242A94">
      <w:pPr>
        <w:rPr>
          <w:rFonts w:ascii="Calibri" w:hAnsi="Calibri" w:cs="Calibri"/>
          <w:color w:val="000000" w:themeColor="text1"/>
          <w:u w:val="single"/>
        </w:rPr>
      </w:pPr>
    </w:p>
    <w:p w14:paraId="2A104258" w14:textId="02A5AAFD" w:rsidR="000E5C78" w:rsidRDefault="000E5C78" w:rsidP="00242A94">
      <w:pPr>
        <w:rPr>
          <w:rFonts w:ascii="Calibri" w:hAnsi="Calibri" w:cs="Calibri"/>
          <w:color w:val="000000" w:themeColor="text1"/>
          <w:u w:val="single"/>
        </w:rPr>
      </w:pPr>
    </w:p>
    <w:p w14:paraId="289D4C6E" w14:textId="3589EB5C" w:rsidR="00F01F68" w:rsidRDefault="00F01F68" w:rsidP="00242A94">
      <w:pPr>
        <w:rPr>
          <w:rFonts w:ascii="Calibri" w:hAnsi="Calibri" w:cs="Calibri"/>
          <w:color w:val="000000" w:themeColor="text1"/>
          <w:u w:val="single"/>
        </w:rPr>
      </w:pPr>
    </w:p>
    <w:p w14:paraId="0716F946" w14:textId="77777777" w:rsidR="00F01F68" w:rsidRDefault="00F01F68" w:rsidP="00242A94">
      <w:pPr>
        <w:rPr>
          <w:rFonts w:ascii="Calibri" w:hAnsi="Calibri" w:cs="Calibri"/>
          <w:color w:val="000000" w:themeColor="text1"/>
          <w:u w:val="single"/>
        </w:rPr>
      </w:pPr>
    </w:p>
    <w:p w14:paraId="4CCE059B" w14:textId="77777777" w:rsidR="00242A94" w:rsidRDefault="00242A94" w:rsidP="00242A94">
      <w:pPr>
        <w:rPr>
          <w:rFonts w:ascii="Calibri" w:hAnsi="Calibri" w:cs="Calibri"/>
          <w:color w:val="000000" w:themeColor="text1"/>
          <w:u w:val="single"/>
        </w:rPr>
      </w:pPr>
    </w:p>
    <w:p w14:paraId="16B9EAC5" w14:textId="77777777" w:rsidR="00242A94" w:rsidRPr="00090EB1" w:rsidRDefault="007E1023" w:rsidP="00242A94">
      <w:pPr>
        <w:rPr>
          <w:rFonts w:ascii="Calibri" w:hAnsi="Calibri" w:cs="Calibri"/>
          <w:color w:val="000000" w:themeColor="text1"/>
          <w:sz w:val="36"/>
          <w:szCs w:val="36"/>
          <w:u w:val="single"/>
        </w:rPr>
      </w:pPr>
      <w:r w:rsidRPr="003E3DB7">
        <w:rPr>
          <w:noProof/>
        </w:rPr>
        <w:drawing>
          <wp:anchor distT="0" distB="0" distL="114300" distR="114300" simplePos="0" relativeHeight="251941888" behindDoc="0" locked="0" layoutInCell="1" allowOverlap="1" wp14:anchorId="5717D373" wp14:editId="4817CD1A">
            <wp:simplePos x="0" y="0"/>
            <wp:positionH relativeFrom="column">
              <wp:posOffset>2190750</wp:posOffset>
            </wp:positionH>
            <wp:positionV relativeFrom="paragraph">
              <wp:posOffset>8890</wp:posOffset>
            </wp:positionV>
            <wp:extent cx="320675" cy="320675"/>
            <wp:effectExtent l="0" t="0" r="3175" b="317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2A94" w:rsidRPr="00090EB1">
        <w:rPr>
          <w:rFonts w:ascii="Calibri" w:hAnsi="Calibri" w:cs="Calibri"/>
          <w:color w:val="000000" w:themeColor="text1"/>
          <w:sz w:val="36"/>
          <w:szCs w:val="36"/>
          <w:u w:val="single"/>
        </w:rPr>
        <w:t>Monoclonal antibodies</w:t>
      </w:r>
    </w:p>
    <w:p w14:paraId="75704AC6" w14:textId="77777777" w:rsidR="00242A94" w:rsidRPr="00242A94" w:rsidRDefault="00242A94" w:rsidP="00242A94">
      <w:pPr>
        <w:rPr>
          <w:rFonts w:ascii="Calibri" w:hAnsi="Calibri" w:cs="Calibri"/>
          <w:color w:val="000000" w:themeColor="text1"/>
        </w:rPr>
      </w:pPr>
      <w:r w:rsidRPr="00242A94">
        <w:rPr>
          <w:rFonts w:ascii="Calibri" w:hAnsi="Calibri" w:cs="Calibri"/>
          <w:color w:val="000000" w:themeColor="text1"/>
          <w:u w:val="single"/>
        </w:rPr>
        <w:t xml:space="preserve"> </w:t>
      </w:r>
    </w:p>
    <w:p w14:paraId="6FF18B82" w14:textId="77777777" w:rsidR="000F1FB8" w:rsidRDefault="002A4C77" w:rsidP="000F1FB8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Cs/>
          <w:color w:val="000000" w:themeColor="text1"/>
        </w:rPr>
        <w:t xml:space="preserve">When </w:t>
      </w:r>
      <w:r w:rsidR="0021755B">
        <w:rPr>
          <w:rFonts w:ascii="Calibri" w:hAnsi="Calibri" w:cs="Calibri"/>
          <w:bCs/>
          <w:color w:val="000000" w:themeColor="text1"/>
        </w:rPr>
        <w:t xml:space="preserve">a pathogen enters the </w:t>
      </w:r>
      <w:proofErr w:type="gramStart"/>
      <w:r w:rsidR="0021755B">
        <w:rPr>
          <w:rFonts w:ascii="Calibri" w:hAnsi="Calibri" w:cs="Calibri"/>
          <w:bCs/>
          <w:color w:val="000000" w:themeColor="text1"/>
        </w:rPr>
        <w:t>body</w:t>
      </w:r>
      <w:proofErr w:type="gramEnd"/>
      <w:r w:rsidR="0021755B">
        <w:rPr>
          <w:rFonts w:ascii="Calibri" w:hAnsi="Calibri" w:cs="Calibri"/>
          <w:bCs/>
          <w:color w:val="000000" w:themeColor="text1"/>
        </w:rPr>
        <w:t xml:space="preserve"> it is likely to have many hundreds of different antigens which will all stimulate different B cells to multiple and form a clone of itself. Each clone will produce a different antibody. It is of large medical value to be able to produce antibodies outside of the body and if one type of antibody can be isolated and cloned. </w:t>
      </w:r>
      <w:r w:rsidR="000F1FB8">
        <w:rPr>
          <w:rFonts w:ascii="Calibri" w:hAnsi="Calibri" w:cs="Calibri"/>
          <w:bCs/>
          <w:color w:val="000000" w:themeColor="text1"/>
        </w:rPr>
        <w:t>A</w:t>
      </w:r>
      <w:r w:rsidR="000F1FB8" w:rsidRPr="00242A94">
        <w:rPr>
          <w:rFonts w:ascii="Calibri" w:hAnsi="Calibri" w:cs="Calibri"/>
          <w:color w:val="000000" w:themeColor="text1"/>
        </w:rPr>
        <w:t xml:space="preserve"> single type of antibody produced from one type of plasma cell</w:t>
      </w:r>
      <w:r w:rsidR="0021755B">
        <w:rPr>
          <w:rFonts w:ascii="Calibri" w:hAnsi="Calibri" w:cs="Calibri"/>
          <w:color w:val="000000" w:themeColor="text1"/>
        </w:rPr>
        <w:t xml:space="preserve"> is called a </w:t>
      </w:r>
      <w:r w:rsidR="0021755B" w:rsidRPr="0021755B">
        <w:rPr>
          <w:rFonts w:ascii="Calibri" w:hAnsi="Calibri" w:cs="Calibri"/>
          <w:b/>
          <w:color w:val="000000" w:themeColor="text1"/>
        </w:rPr>
        <w:t>monoclonal antibody</w:t>
      </w:r>
      <w:r w:rsidR="000F1FB8" w:rsidRPr="00242A94">
        <w:rPr>
          <w:rFonts w:ascii="Calibri" w:hAnsi="Calibri" w:cs="Calibri"/>
          <w:color w:val="000000" w:themeColor="text1"/>
        </w:rPr>
        <w:t>.</w:t>
      </w:r>
      <w:r w:rsidR="007E1023" w:rsidRPr="007E1023">
        <w:rPr>
          <w:noProof/>
        </w:rPr>
        <w:t xml:space="preserve"> </w:t>
      </w:r>
    </w:p>
    <w:p w14:paraId="2081E48D" w14:textId="77777777" w:rsidR="00242A94" w:rsidRPr="00242A94" w:rsidRDefault="00242A94" w:rsidP="00242A94">
      <w:pPr>
        <w:ind w:left="360"/>
        <w:rPr>
          <w:rFonts w:ascii="Calibri" w:hAnsi="Calibri" w:cs="Calibri"/>
          <w:color w:val="000000" w:themeColor="text1"/>
        </w:rPr>
      </w:pPr>
    </w:p>
    <w:p w14:paraId="3229C579" w14:textId="77777777" w:rsidR="000F1FB8" w:rsidRPr="00242A94" w:rsidRDefault="000E5C78" w:rsidP="009F1399">
      <w:pPr>
        <w:rPr>
          <w:rFonts w:ascii="Calibri" w:hAnsi="Calibri" w:cs="Calibri"/>
          <w:color w:val="000000" w:themeColor="text1"/>
        </w:rPr>
      </w:pPr>
      <w:proofErr w:type="spellStart"/>
      <w:r>
        <w:rPr>
          <w:rFonts w:ascii="Calibri" w:hAnsi="Calibri" w:cs="Calibri"/>
          <w:color w:val="000000" w:themeColor="text1"/>
        </w:rPr>
        <w:t>Toole</w:t>
      </w:r>
      <w:proofErr w:type="spellEnd"/>
      <w:r>
        <w:rPr>
          <w:rFonts w:ascii="Calibri" w:hAnsi="Calibri" w:cs="Calibri"/>
          <w:color w:val="000000" w:themeColor="text1"/>
        </w:rPr>
        <w:t xml:space="preserve"> and </w:t>
      </w:r>
      <w:proofErr w:type="spellStart"/>
      <w:r>
        <w:rPr>
          <w:rFonts w:ascii="Calibri" w:hAnsi="Calibri" w:cs="Calibri"/>
          <w:color w:val="000000" w:themeColor="text1"/>
        </w:rPr>
        <w:t>toole</w:t>
      </w:r>
      <w:proofErr w:type="spellEnd"/>
      <w:r>
        <w:rPr>
          <w:rFonts w:ascii="Calibri" w:hAnsi="Calibri" w:cs="Calibri"/>
          <w:color w:val="000000" w:themeColor="text1"/>
        </w:rPr>
        <w:t xml:space="preserve"> textbook p</w:t>
      </w:r>
      <w:r w:rsidR="000F1FB8" w:rsidRPr="00242A94">
        <w:rPr>
          <w:rFonts w:ascii="Calibri" w:hAnsi="Calibri" w:cs="Calibri"/>
          <w:color w:val="000000" w:themeColor="text1"/>
        </w:rPr>
        <w:t>ages 112-113</w:t>
      </w:r>
    </w:p>
    <w:p w14:paraId="07897B0B" w14:textId="77777777" w:rsidR="000F1FB8" w:rsidRPr="00242A94" w:rsidRDefault="000F1FB8" w:rsidP="009F1399">
      <w:pPr>
        <w:rPr>
          <w:rFonts w:ascii="Calibri" w:hAnsi="Calibri" w:cs="Calibri"/>
          <w:color w:val="000000" w:themeColor="text1"/>
        </w:rPr>
      </w:pPr>
      <w:r w:rsidRPr="00242A94">
        <w:rPr>
          <w:rFonts w:ascii="Calibri" w:hAnsi="Calibri" w:cs="Calibri"/>
          <w:color w:val="000000" w:themeColor="text1"/>
        </w:rPr>
        <w:t>Explain how monoclonal antibodies are used to:</w:t>
      </w:r>
    </w:p>
    <w:p w14:paraId="4041FE6F" w14:textId="77777777" w:rsidR="00242A94" w:rsidRPr="00242A94" w:rsidRDefault="00242A94" w:rsidP="00242A94">
      <w:pPr>
        <w:rPr>
          <w:rFonts w:ascii="Calibri" w:hAnsi="Calibri" w:cs="Calibri"/>
          <w:color w:val="000000" w:themeColor="text1"/>
        </w:rPr>
      </w:pPr>
    </w:p>
    <w:p w14:paraId="3ECAACF5" w14:textId="77777777" w:rsidR="001970DB" w:rsidRDefault="004556E2" w:rsidP="001970DB">
      <w:p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1.Treat cancer</w:t>
      </w:r>
    </w:p>
    <w:p w14:paraId="005A1B88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1BDEF2CC" w14:textId="77777777" w:rsidR="00586E75" w:rsidRPr="0092799B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53152D0A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6E6DB1F2" w14:textId="77777777" w:rsidR="00586E75" w:rsidRPr="0092799B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01507E8A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08131DB9" w14:textId="77777777" w:rsidR="00586E75" w:rsidRPr="0092799B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6067EE6A" w14:textId="77777777" w:rsidR="004556E2" w:rsidRDefault="004556E2" w:rsidP="001970DB">
      <w:pPr>
        <w:rPr>
          <w:rFonts w:ascii="Calibri" w:hAnsi="Calibri" w:cs="Calibri"/>
        </w:rPr>
      </w:pPr>
    </w:p>
    <w:p w14:paraId="0E32444C" w14:textId="77777777" w:rsidR="004556E2" w:rsidRDefault="004556E2" w:rsidP="001970DB">
      <w:pPr>
        <w:rPr>
          <w:rFonts w:ascii="Calibri" w:hAnsi="Calibri" w:cs="Calibri"/>
        </w:rPr>
      </w:pPr>
    </w:p>
    <w:p w14:paraId="3972C312" w14:textId="77777777" w:rsidR="004556E2" w:rsidRDefault="004556E2" w:rsidP="001970DB">
      <w:pPr>
        <w:rPr>
          <w:rFonts w:ascii="Calibri" w:hAnsi="Calibri" w:cs="Calibri"/>
        </w:rPr>
      </w:pPr>
      <w:r>
        <w:rPr>
          <w:rFonts w:ascii="Calibri" w:hAnsi="Calibri" w:cs="Calibri"/>
        </w:rPr>
        <w:t>2. In medical diagnosis</w:t>
      </w:r>
    </w:p>
    <w:p w14:paraId="02B24A82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0CE0FCDA" w14:textId="77777777" w:rsidR="00586E75" w:rsidRPr="0092799B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2E50DD56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6F48082B" w14:textId="77777777" w:rsidR="00586E75" w:rsidRPr="0092799B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396E45B5" w14:textId="77777777" w:rsidR="004556E2" w:rsidRDefault="004556E2" w:rsidP="001970DB">
      <w:pPr>
        <w:rPr>
          <w:rFonts w:ascii="Calibri" w:hAnsi="Calibri" w:cs="Calibri"/>
        </w:rPr>
      </w:pPr>
    </w:p>
    <w:p w14:paraId="5674F829" w14:textId="77777777" w:rsidR="004556E2" w:rsidRDefault="004556E2" w:rsidP="001970DB">
      <w:pPr>
        <w:rPr>
          <w:rFonts w:ascii="Calibri" w:hAnsi="Calibri" w:cs="Calibri"/>
        </w:rPr>
      </w:pPr>
    </w:p>
    <w:p w14:paraId="60611AB4" w14:textId="77777777" w:rsidR="004556E2" w:rsidRPr="004556E2" w:rsidRDefault="004556E2" w:rsidP="004556E2">
      <w:pPr>
        <w:rPr>
          <w:rFonts w:ascii="Calibri" w:hAnsi="Calibri" w:cs="Calibri"/>
        </w:rPr>
      </w:pPr>
      <w:r>
        <w:rPr>
          <w:rFonts w:ascii="Calibri" w:hAnsi="Calibri" w:cs="Calibri"/>
        </w:rPr>
        <w:t>3.</w:t>
      </w:r>
      <w:r w:rsidRPr="004556E2">
        <w:rPr>
          <w:rFonts w:ascii="Calibri" w:hAnsi="Calibri" w:cs="Calibri"/>
        </w:rPr>
        <w:t>In pregnancy testing</w:t>
      </w:r>
    </w:p>
    <w:p w14:paraId="084A551E" w14:textId="77777777" w:rsidR="004556E2" w:rsidRDefault="004556E2" w:rsidP="001970DB">
      <w:pPr>
        <w:rPr>
          <w:rFonts w:ascii="Calibri" w:hAnsi="Calibri" w:cs="Calibri"/>
        </w:rPr>
      </w:pPr>
    </w:p>
    <w:p w14:paraId="26B01EB1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4D962805" w14:textId="77777777" w:rsidR="00586E75" w:rsidRPr="0092799B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148A18BE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10E3EB19" w14:textId="77777777" w:rsidR="00586E75" w:rsidRPr="0092799B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12BEC8CB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3C29DBC1" w14:textId="77777777" w:rsidR="00586E75" w:rsidRPr="0092799B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2CE043F2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329B63AC" w14:textId="77777777" w:rsidR="001970DB" w:rsidRPr="00090EB1" w:rsidRDefault="00586E75" w:rsidP="00090EB1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0E4B7F46" w14:textId="77777777" w:rsidR="003E3DB7" w:rsidRPr="00586E75" w:rsidRDefault="000F1FB8" w:rsidP="00586E75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 xml:space="preserve">Ext: </w:t>
      </w:r>
      <w:r w:rsidRPr="004556E2">
        <w:rPr>
          <w:rFonts w:ascii="Calibri" w:hAnsi="Calibri" w:cs="Calibri"/>
          <w:color w:val="000000" w:themeColor="text1"/>
        </w:rPr>
        <w:t>Application questions for antibodies (page 114).</w:t>
      </w:r>
    </w:p>
    <w:p w14:paraId="015E6658" w14:textId="1765A589" w:rsidR="000E5C78" w:rsidRDefault="000E5C78" w:rsidP="001970DB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/>
          <w:bCs/>
          <w:color w:val="000000"/>
          <w:sz w:val="36"/>
          <w:szCs w:val="36"/>
          <w:u w:val="single"/>
          <w:lang w:val="en-US"/>
        </w:rPr>
      </w:pPr>
    </w:p>
    <w:p w14:paraId="318C279A" w14:textId="68D80693" w:rsidR="00F01F68" w:rsidRDefault="00F01F68" w:rsidP="001970DB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/>
          <w:bCs/>
          <w:color w:val="000000"/>
          <w:sz w:val="36"/>
          <w:szCs w:val="36"/>
          <w:u w:val="single"/>
          <w:lang w:val="en-US"/>
        </w:rPr>
      </w:pPr>
    </w:p>
    <w:p w14:paraId="4281281E" w14:textId="6FECE442" w:rsidR="00F01F68" w:rsidRDefault="00F01F68" w:rsidP="001970DB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/>
          <w:bCs/>
          <w:color w:val="000000"/>
          <w:sz w:val="36"/>
          <w:szCs w:val="36"/>
          <w:u w:val="single"/>
          <w:lang w:val="en-US"/>
        </w:rPr>
      </w:pPr>
    </w:p>
    <w:p w14:paraId="6DFD9E40" w14:textId="77777777" w:rsidR="00F01F68" w:rsidRDefault="00F01F68" w:rsidP="001970DB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/>
          <w:bCs/>
          <w:color w:val="000000"/>
          <w:sz w:val="36"/>
          <w:szCs w:val="36"/>
          <w:u w:val="single"/>
          <w:lang w:val="en-US"/>
        </w:rPr>
      </w:pPr>
    </w:p>
    <w:p w14:paraId="1D88DD24" w14:textId="77777777" w:rsidR="001970DB" w:rsidRDefault="001970DB" w:rsidP="001970DB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/>
          <w:bCs/>
          <w:color w:val="000000"/>
          <w:sz w:val="36"/>
          <w:szCs w:val="36"/>
          <w:u w:val="single"/>
          <w:lang w:val="en-US"/>
        </w:rPr>
      </w:pPr>
      <w:r w:rsidRPr="00280F0F">
        <w:rPr>
          <w:rFonts w:ascii="Calibri" w:hAnsi="Calibri" w:cs="Calibri"/>
          <w:b/>
          <w:bCs/>
          <w:color w:val="000000"/>
          <w:sz w:val="36"/>
          <w:szCs w:val="36"/>
          <w:u w:val="single"/>
          <w:lang w:val="en-US"/>
        </w:rPr>
        <w:lastRenderedPageBreak/>
        <w:t>Exam questions:</w:t>
      </w:r>
    </w:p>
    <w:p w14:paraId="26987723" w14:textId="77777777" w:rsidR="00B31083" w:rsidRDefault="00B31083">
      <w:pPr>
        <w:rPr>
          <w:rFonts w:ascii="Calibri" w:hAnsi="Calibri" w:cs="Calibri"/>
        </w:rPr>
      </w:pPr>
    </w:p>
    <w:p w14:paraId="421F3C83" w14:textId="77777777" w:rsidR="008F3563" w:rsidRPr="008F3563" w:rsidRDefault="008F3563" w:rsidP="00660C3A">
      <w:pPr>
        <w:pStyle w:val="ListParagraph"/>
        <w:numPr>
          <w:ilvl w:val="0"/>
          <w:numId w:val="9"/>
        </w:numPr>
        <w:shd w:val="clear" w:color="auto" w:fill="FFFFFF"/>
        <w:spacing w:before="240"/>
        <w:ind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8F3563">
        <w:rPr>
          <w:rFonts w:ascii="Arial" w:hAnsi="Arial" w:cs="Arial"/>
          <w:color w:val="222222"/>
          <w:sz w:val="22"/>
          <w:szCs w:val="22"/>
        </w:rPr>
        <w:t>The diagram shows an antibody molecule.</w:t>
      </w:r>
    </w:p>
    <w:p w14:paraId="43615807" w14:textId="77777777" w:rsidR="008F3563" w:rsidRPr="008F3563" w:rsidRDefault="008F3563" w:rsidP="008F3563">
      <w:pPr>
        <w:shd w:val="clear" w:color="auto" w:fill="FFFFFF"/>
        <w:spacing w:before="240"/>
        <w:ind w:left="1701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8F3563">
        <w:rPr>
          <w:rFonts w:ascii="Arial" w:hAnsi="Arial" w:cs="Arial"/>
          <w:color w:val="222222"/>
          <w:sz w:val="22"/>
          <w:szCs w:val="22"/>
        </w:rPr>
        <w:fldChar w:fldCharType="begin"/>
      </w:r>
      <w:r w:rsidRPr="008F3563">
        <w:rPr>
          <w:rFonts w:ascii="Arial" w:hAnsi="Arial" w:cs="Arial"/>
          <w:color w:val="222222"/>
          <w:sz w:val="22"/>
          <w:szCs w:val="22"/>
        </w:rPr>
        <w:instrText xml:space="preserve"> INCLUDEPICTURE "https://ds-content.doublestruck.eu/AA_BIOL/QW12106_files_Q/img01.png" \* MERGEFORMATINET </w:instrText>
      </w:r>
      <w:r w:rsidRPr="008F3563">
        <w:rPr>
          <w:rFonts w:ascii="Arial" w:hAnsi="Arial" w:cs="Arial"/>
          <w:color w:val="222222"/>
          <w:sz w:val="22"/>
          <w:szCs w:val="22"/>
        </w:rPr>
        <w:fldChar w:fldCharType="separate"/>
      </w:r>
      <w:r w:rsidRPr="008F3563">
        <w:rPr>
          <w:rFonts w:ascii="Arial" w:hAnsi="Arial" w:cs="Arial"/>
          <w:noProof/>
          <w:color w:val="222222"/>
          <w:sz w:val="22"/>
          <w:szCs w:val="22"/>
        </w:rPr>
        <w:drawing>
          <wp:inline distT="0" distB="0" distL="0" distR="0" wp14:anchorId="078BCE5B" wp14:editId="19782C2A">
            <wp:extent cx="4181475" cy="1873301"/>
            <wp:effectExtent l="0" t="0" r="0" b="0"/>
            <wp:docPr id="43014" name="Picture 43014" descr="https://ds-content.doublestruck.eu/AA_BIOL/QW12106_files_Q/img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ds-content.doublestruck.eu/AA_BIOL/QW12106_files_Q/img0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9571" cy="1876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563">
        <w:rPr>
          <w:rFonts w:ascii="Arial" w:hAnsi="Arial" w:cs="Arial"/>
          <w:color w:val="222222"/>
          <w:sz w:val="22"/>
          <w:szCs w:val="22"/>
        </w:rPr>
        <w:fldChar w:fldCharType="end"/>
      </w:r>
      <w:r w:rsidRPr="008F3563">
        <w:rPr>
          <w:rFonts w:ascii="Arial" w:hAnsi="Arial" w:cs="Arial"/>
          <w:color w:val="222222"/>
          <w:sz w:val="22"/>
          <w:szCs w:val="22"/>
        </w:rPr>
        <w:t> </w:t>
      </w:r>
    </w:p>
    <w:p w14:paraId="087ACC07" w14:textId="77777777" w:rsidR="008F3563" w:rsidRPr="00586E75" w:rsidRDefault="008F3563" w:rsidP="00660C3A">
      <w:pPr>
        <w:pStyle w:val="ListParagraph"/>
        <w:numPr>
          <w:ilvl w:val="0"/>
          <w:numId w:val="13"/>
        </w:numPr>
        <w:shd w:val="clear" w:color="auto" w:fill="FFFFFF"/>
        <w:spacing w:before="240"/>
        <w:ind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586E75">
        <w:rPr>
          <w:rFonts w:ascii="Arial" w:hAnsi="Arial" w:cs="Arial"/>
          <w:color w:val="222222"/>
          <w:sz w:val="22"/>
          <w:szCs w:val="22"/>
        </w:rPr>
        <w:t>What is the evidence from the diagram that this antibody has a quaternary structure?</w:t>
      </w:r>
    </w:p>
    <w:p w14:paraId="69F1E6F5" w14:textId="77777777" w:rsidR="00586E75" w:rsidRPr="00586E75" w:rsidRDefault="00586E75" w:rsidP="00586E75">
      <w:pPr>
        <w:pStyle w:val="ListParagraph"/>
        <w:shd w:val="clear" w:color="auto" w:fill="FFFFFF"/>
        <w:spacing w:before="240"/>
        <w:ind w:left="1147" w:right="567"/>
        <w:outlineLvl w:val="5"/>
        <w:rPr>
          <w:rFonts w:ascii="Arial" w:hAnsi="Arial" w:cs="Arial"/>
          <w:color w:val="222222"/>
          <w:sz w:val="22"/>
          <w:szCs w:val="22"/>
        </w:rPr>
      </w:pPr>
    </w:p>
    <w:p w14:paraId="00362A9C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390D61D6" w14:textId="77777777" w:rsidR="008F3563" w:rsidRPr="00586E75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516F2D4D" w14:textId="77777777" w:rsidR="008F3563" w:rsidRPr="008F3563" w:rsidRDefault="008F3563" w:rsidP="008F3563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8F3563">
        <w:rPr>
          <w:rFonts w:ascii="Arial" w:hAnsi="Arial" w:cs="Arial"/>
          <w:b/>
          <w:bCs/>
          <w:color w:val="222222"/>
          <w:sz w:val="20"/>
          <w:szCs w:val="20"/>
        </w:rPr>
        <w:t xml:space="preserve"> (1)</w:t>
      </w:r>
    </w:p>
    <w:p w14:paraId="3129D40A" w14:textId="77777777" w:rsidR="008F3563" w:rsidRPr="008F3563" w:rsidRDefault="008F3563" w:rsidP="008F3563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8F3563">
        <w:rPr>
          <w:rFonts w:ascii="Arial" w:hAnsi="Arial" w:cs="Arial"/>
          <w:color w:val="222222"/>
          <w:sz w:val="22"/>
          <w:szCs w:val="22"/>
        </w:rPr>
        <w:t>(b)     Scientists use this antibody to detect an antigen on the bacterium that causes stomach ulcers. Explain why the antibody will only detect this antigen.</w:t>
      </w:r>
    </w:p>
    <w:p w14:paraId="2CB86125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3873964B" w14:textId="77777777" w:rsidR="00586E75" w:rsidRPr="0092799B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45598A85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1723F0E7" w14:textId="77777777" w:rsidR="008F3563" w:rsidRPr="000E5C78" w:rsidRDefault="00586E75" w:rsidP="000E5C78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58DD8690" w14:textId="77777777" w:rsidR="008F3563" w:rsidRPr="008F3563" w:rsidRDefault="008F3563" w:rsidP="008F3563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8F3563">
        <w:rPr>
          <w:rFonts w:ascii="Arial" w:hAnsi="Arial" w:cs="Arial"/>
          <w:b/>
          <w:bCs/>
          <w:color w:val="222222"/>
          <w:sz w:val="20"/>
          <w:szCs w:val="20"/>
        </w:rPr>
        <w:t xml:space="preserve"> (3)</w:t>
      </w:r>
    </w:p>
    <w:p w14:paraId="45802871" w14:textId="77777777" w:rsidR="000F1FB8" w:rsidRPr="000F1FB8" w:rsidRDefault="008F3563" w:rsidP="000F1FB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2. </w:t>
      </w:r>
      <w:r w:rsidR="000F1FB8" w:rsidRPr="000F1FB8">
        <w:rPr>
          <w:rFonts w:ascii="Arial" w:hAnsi="Arial" w:cs="Arial"/>
          <w:color w:val="222222"/>
          <w:sz w:val="22"/>
          <w:szCs w:val="22"/>
        </w:rPr>
        <w:t>(a) NMO is a disease that leads to damage to nerve cells in the spinal cord.</w:t>
      </w:r>
    </w:p>
    <w:p w14:paraId="609C40A1" w14:textId="77777777" w:rsidR="000F1FB8" w:rsidRPr="000F1FB8" w:rsidRDefault="000F1FB8" w:rsidP="000E5C78">
      <w:pPr>
        <w:shd w:val="clear" w:color="auto" w:fill="FFFFFF"/>
        <w:ind w:left="1134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>A person with NMO produces anti-AQP4 antibody that attacks only these nerve cells.</w:t>
      </w:r>
      <w:r w:rsidR="000E5C78">
        <w:rPr>
          <w:rFonts w:ascii="Arial" w:hAnsi="Arial" w:cs="Arial"/>
          <w:color w:val="222222"/>
          <w:sz w:val="22"/>
          <w:szCs w:val="22"/>
        </w:rPr>
        <w:t xml:space="preserve"> </w:t>
      </w:r>
      <w:r w:rsidRPr="000F1FB8">
        <w:rPr>
          <w:rFonts w:ascii="Arial" w:hAnsi="Arial" w:cs="Arial"/>
          <w:color w:val="222222"/>
          <w:sz w:val="22"/>
          <w:szCs w:val="22"/>
        </w:rPr>
        <w:t>Explain why the anti-AQP4 antibody only damages these cells.</w:t>
      </w:r>
    </w:p>
    <w:p w14:paraId="65684890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6CB4A19D" w14:textId="77777777" w:rsidR="00586E75" w:rsidRPr="0092799B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68A8F40D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34A785D8" w14:textId="77777777" w:rsidR="00586E75" w:rsidRPr="0092799B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19C67142" w14:textId="77777777" w:rsidR="000F1FB8" w:rsidRPr="000E5C78" w:rsidRDefault="00586E75" w:rsidP="000E5C78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6CF3B6E2" w14:textId="77777777" w:rsidR="000E5C78" w:rsidRPr="000F1FB8" w:rsidRDefault="000F1FB8" w:rsidP="000F1FB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0F1FB8">
        <w:rPr>
          <w:rFonts w:ascii="Arial" w:hAnsi="Arial" w:cs="Arial"/>
          <w:b/>
          <w:bCs/>
          <w:color w:val="222222"/>
          <w:sz w:val="20"/>
          <w:szCs w:val="20"/>
        </w:rPr>
        <w:t>(4)</w:t>
      </w:r>
    </w:p>
    <w:p w14:paraId="5CBBE7FF" w14:textId="77777777" w:rsidR="000F1FB8" w:rsidRPr="000F1FB8" w:rsidRDefault="000F1FB8" w:rsidP="000E5C7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 xml:space="preserve">(b)     Scientists measured the concentration of anti-AQP4 antibody in the blood of people with </w:t>
      </w:r>
      <w:proofErr w:type="spellStart"/>
      <w:r w:rsidRPr="000F1FB8">
        <w:rPr>
          <w:rFonts w:ascii="Arial" w:hAnsi="Arial" w:cs="Arial"/>
          <w:color w:val="222222"/>
          <w:sz w:val="22"/>
          <w:szCs w:val="22"/>
        </w:rPr>
        <w:t>NMO.The</w:t>
      </w:r>
      <w:proofErr w:type="spellEnd"/>
      <w:r w:rsidRPr="000F1FB8">
        <w:rPr>
          <w:rFonts w:ascii="Arial" w:hAnsi="Arial" w:cs="Arial"/>
          <w:color w:val="222222"/>
          <w:sz w:val="22"/>
          <w:szCs w:val="22"/>
        </w:rPr>
        <w:t xml:space="preserve"> spinal cord is surrounded by small bones called vertebrae. For each person, the scientists also determined the number of vertebrae surrounding damaged nerve </w:t>
      </w:r>
      <w:proofErr w:type="spellStart"/>
      <w:proofErr w:type="gramStart"/>
      <w:r w:rsidRPr="000F1FB8">
        <w:rPr>
          <w:rFonts w:ascii="Arial" w:hAnsi="Arial" w:cs="Arial"/>
          <w:color w:val="222222"/>
          <w:sz w:val="22"/>
          <w:szCs w:val="22"/>
        </w:rPr>
        <w:t>cells.Their</w:t>
      </w:r>
      <w:proofErr w:type="spellEnd"/>
      <w:proofErr w:type="gramEnd"/>
      <w:r w:rsidRPr="000F1FB8">
        <w:rPr>
          <w:rFonts w:ascii="Arial" w:hAnsi="Arial" w:cs="Arial"/>
          <w:color w:val="222222"/>
          <w:sz w:val="22"/>
          <w:szCs w:val="22"/>
        </w:rPr>
        <w:t xml:space="preserve"> results are shown in the graph.</w:t>
      </w:r>
    </w:p>
    <w:p w14:paraId="2FC0110E" w14:textId="77777777" w:rsidR="000F1FB8" w:rsidRPr="000F1FB8" w:rsidRDefault="000F1FB8" w:rsidP="000F1FB8">
      <w:pPr>
        <w:shd w:val="clear" w:color="auto" w:fill="FFFFFF"/>
        <w:spacing w:before="240"/>
        <w:jc w:val="center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lastRenderedPageBreak/>
        <w:fldChar w:fldCharType="begin"/>
      </w:r>
      <w:r w:rsidRPr="000F1FB8">
        <w:rPr>
          <w:rFonts w:ascii="Arial" w:hAnsi="Arial" w:cs="Arial"/>
          <w:color w:val="222222"/>
          <w:sz w:val="22"/>
          <w:szCs w:val="22"/>
        </w:rPr>
        <w:instrText xml:space="preserve"> INCLUDEPICTURE "https://ds-content.doublestruck.eu/AA_BIOL/QS17S207_files_Q/img01.jpg" \* MERGEFORMATINET </w:instrText>
      </w:r>
      <w:r w:rsidRPr="000F1FB8">
        <w:rPr>
          <w:rFonts w:ascii="Arial" w:hAnsi="Arial" w:cs="Arial"/>
          <w:color w:val="222222"/>
          <w:sz w:val="22"/>
          <w:szCs w:val="22"/>
        </w:rPr>
        <w:fldChar w:fldCharType="separate"/>
      </w:r>
      <w:r w:rsidRPr="000F1FB8">
        <w:rPr>
          <w:rFonts w:ascii="Arial" w:hAnsi="Arial" w:cs="Arial"/>
          <w:noProof/>
          <w:color w:val="222222"/>
          <w:sz w:val="22"/>
          <w:szCs w:val="22"/>
        </w:rPr>
        <w:drawing>
          <wp:inline distT="0" distB="0" distL="0" distR="0" wp14:anchorId="3242F617" wp14:editId="4DE797FD">
            <wp:extent cx="4819650" cy="2590800"/>
            <wp:effectExtent l="0" t="0" r="0" b="0"/>
            <wp:docPr id="43010" name="Picture 43010" descr="https://ds-content.doublestruck.eu/AA_BIOL/QS17S207_files_Q/img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s-content.doublestruck.eu/AA_BIOL/QS17S207_files_Q/img0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1088" cy="2591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1FB8">
        <w:rPr>
          <w:rFonts w:ascii="Arial" w:hAnsi="Arial" w:cs="Arial"/>
          <w:color w:val="222222"/>
          <w:sz w:val="22"/>
          <w:szCs w:val="22"/>
        </w:rPr>
        <w:fldChar w:fldCharType="end"/>
      </w:r>
      <w:r w:rsidRPr="000F1FB8">
        <w:rPr>
          <w:rFonts w:ascii="Arial" w:hAnsi="Arial" w:cs="Arial"/>
          <w:color w:val="222222"/>
          <w:sz w:val="22"/>
          <w:szCs w:val="22"/>
        </w:rPr>
        <w:t> </w:t>
      </w:r>
    </w:p>
    <w:p w14:paraId="765B23BE" w14:textId="77777777" w:rsidR="000F1FB8" w:rsidRPr="000F1FB8" w:rsidRDefault="000F1FB8" w:rsidP="000F1FB8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>A scientist suggested that the concentration of anti-AQP4 antibody in a person’s blood could be used to predict the number of vertebrae surrounding damaged nerve cells they are likely to have.</w:t>
      </w:r>
      <w:r w:rsidR="000E5C78">
        <w:rPr>
          <w:rFonts w:ascii="Arial" w:hAnsi="Arial" w:cs="Arial"/>
          <w:color w:val="222222"/>
          <w:sz w:val="22"/>
          <w:szCs w:val="22"/>
        </w:rPr>
        <w:t xml:space="preserve"> </w:t>
      </w:r>
      <w:r w:rsidRPr="000F1FB8">
        <w:rPr>
          <w:rFonts w:ascii="Arial" w:hAnsi="Arial" w:cs="Arial"/>
          <w:color w:val="222222"/>
          <w:sz w:val="22"/>
          <w:szCs w:val="22"/>
        </w:rPr>
        <w:t>Use the graph above to suggest reasons why this suggestion might </w:t>
      </w:r>
      <w:r w:rsidRPr="000F1FB8">
        <w:rPr>
          <w:rFonts w:ascii="Arial" w:hAnsi="Arial" w:cs="Arial"/>
          <w:b/>
          <w:bCs/>
          <w:color w:val="222222"/>
          <w:sz w:val="22"/>
          <w:szCs w:val="22"/>
        </w:rPr>
        <w:t>not</w:t>
      </w:r>
      <w:r w:rsidRPr="000F1FB8">
        <w:rPr>
          <w:rFonts w:ascii="Arial" w:hAnsi="Arial" w:cs="Arial"/>
          <w:color w:val="222222"/>
          <w:sz w:val="22"/>
          <w:szCs w:val="22"/>
        </w:rPr>
        <w:t> be valid.</w:t>
      </w:r>
    </w:p>
    <w:p w14:paraId="2177322D" w14:textId="77777777" w:rsidR="00586E75" w:rsidRPr="0092799B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74CCAF74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6B73DD70" w14:textId="77777777" w:rsidR="00586E75" w:rsidRPr="0092799B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57030BE5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2AEC33EC" w14:textId="77777777" w:rsidR="000F1FB8" w:rsidRPr="000F1FB8" w:rsidRDefault="000F1FB8" w:rsidP="000F1FB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0F1FB8">
        <w:rPr>
          <w:rFonts w:ascii="Arial" w:hAnsi="Arial" w:cs="Arial"/>
          <w:b/>
          <w:bCs/>
          <w:color w:val="222222"/>
          <w:sz w:val="20"/>
          <w:szCs w:val="20"/>
        </w:rPr>
        <w:t>(3)</w:t>
      </w:r>
    </w:p>
    <w:p w14:paraId="4290B582" w14:textId="77777777" w:rsidR="000F1FB8" w:rsidRPr="000F1FB8" w:rsidRDefault="000F1FB8" w:rsidP="000E5C7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>(c)     A new treatment for NMO involves using a monoclonal antibody. The structure of the variable region of this monoclonal antibody is identical to the variable region of an anti-AQP4 antibody, but the rest of its structure is different.</w:t>
      </w:r>
      <w:r w:rsidR="000E5C78">
        <w:rPr>
          <w:rFonts w:ascii="Arial" w:hAnsi="Arial" w:cs="Arial"/>
          <w:color w:val="222222"/>
          <w:sz w:val="22"/>
          <w:szCs w:val="22"/>
        </w:rPr>
        <w:t xml:space="preserve"> </w:t>
      </w:r>
      <w:r w:rsidRPr="000F1FB8">
        <w:rPr>
          <w:rFonts w:ascii="Arial" w:hAnsi="Arial" w:cs="Arial"/>
          <w:color w:val="222222"/>
          <w:sz w:val="22"/>
          <w:szCs w:val="22"/>
        </w:rPr>
        <w:t>Use this information and your knowledge of antigen-antibody complexes to suggest how this monoclonal antibody prevents anti-AQP4 damaging nerve cells.</w:t>
      </w:r>
    </w:p>
    <w:p w14:paraId="44900EB9" w14:textId="77777777" w:rsidR="000F1FB8" w:rsidRDefault="000F1FB8" w:rsidP="000F1FB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color w:val="222222"/>
          <w:sz w:val="22"/>
          <w:szCs w:val="22"/>
        </w:rPr>
      </w:pPr>
    </w:p>
    <w:p w14:paraId="6591A885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1FFAE3F0" w14:textId="77777777" w:rsidR="00586E75" w:rsidRPr="0092799B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77073E0F" w14:textId="77777777" w:rsidR="00586E75" w:rsidRPr="0092799B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6BE4B76A" w14:textId="77777777" w:rsidR="00B31083" w:rsidRPr="007E1023" w:rsidRDefault="000F1FB8" w:rsidP="007E1023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0F1FB8">
        <w:rPr>
          <w:rFonts w:ascii="Arial" w:hAnsi="Arial" w:cs="Arial"/>
          <w:b/>
          <w:bCs/>
          <w:color w:val="222222"/>
          <w:sz w:val="20"/>
          <w:szCs w:val="20"/>
        </w:rPr>
        <w:t>(2)</w:t>
      </w:r>
    </w:p>
    <w:p w14:paraId="405D41FD" w14:textId="77777777" w:rsidR="000F1FB8" w:rsidRPr="000F1FB8" w:rsidRDefault="008F3563" w:rsidP="000F1FB8">
      <w:pPr>
        <w:shd w:val="clear" w:color="auto" w:fill="FFFFFF"/>
        <w:spacing w:before="240"/>
        <w:ind w:left="567" w:right="567"/>
        <w:outlineLvl w:val="5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3. </w:t>
      </w:r>
      <w:r w:rsidR="000F1FB8" w:rsidRPr="000F1FB8">
        <w:rPr>
          <w:rFonts w:ascii="Arial" w:hAnsi="Arial" w:cs="Arial"/>
          <w:color w:val="222222"/>
          <w:sz w:val="22"/>
          <w:szCs w:val="22"/>
        </w:rPr>
        <w:t>Malaria is a disease caused by parasites belonging to the genus </w:t>
      </w:r>
      <w:r w:rsidR="000F1FB8" w:rsidRPr="000F1FB8">
        <w:rPr>
          <w:rFonts w:ascii="Arial" w:hAnsi="Arial" w:cs="Arial"/>
          <w:i/>
          <w:iCs/>
          <w:color w:val="222222"/>
          <w:sz w:val="22"/>
          <w:szCs w:val="22"/>
        </w:rPr>
        <w:t>Plasmodium</w:t>
      </w:r>
      <w:r w:rsidR="000F1FB8" w:rsidRPr="000F1FB8">
        <w:rPr>
          <w:rFonts w:ascii="Arial" w:hAnsi="Arial" w:cs="Arial"/>
          <w:color w:val="222222"/>
          <w:sz w:val="22"/>
          <w:szCs w:val="22"/>
        </w:rPr>
        <w:t xml:space="preserve">. Two species that </w:t>
      </w:r>
      <w:proofErr w:type="gramStart"/>
      <w:r w:rsidR="000F1FB8" w:rsidRPr="000F1FB8">
        <w:rPr>
          <w:rFonts w:ascii="Arial" w:hAnsi="Arial" w:cs="Arial"/>
          <w:color w:val="222222"/>
          <w:sz w:val="22"/>
          <w:szCs w:val="22"/>
        </w:rPr>
        <w:t>cause</w:t>
      </w:r>
      <w:proofErr w:type="gramEnd"/>
      <w:r w:rsidR="000F1FB8" w:rsidRPr="000F1FB8">
        <w:rPr>
          <w:rFonts w:ascii="Arial" w:hAnsi="Arial" w:cs="Arial"/>
          <w:color w:val="222222"/>
          <w:sz w:val="22"/>
          <w:szCs w:val="22"/>
        </w:rPr>
        <w:t xml:space="preserve"> malaria are </w:t>
      </w:r>
      <w:r w:rsidR="000F1FB8" w:rsidRPr="000F1FB8">
        <w:rPr>
          <w:rFonts w:ascii="Arial" w:hAnsi="Arial" w:cs="Arial"/>
          <w:i/>
          <w:iCs/>
          <w:color w:val="222222"/>
          <w:sz w:val="22"/>
          <w:szCs w:val="22"/>
        </w:rPr>
        <w:t>Plasmodium falciparum</w:t>
      </w:r>
      <w:r w:rsidR="000F1FB8" w:rsidRPr="000F1FB8">
        <w:rPr>
          <w:rFonts w:ascii="Arial" w:hAnsi="Arial" w:cs="Arial"/>
          <w:color w:val="222222"/>
          <w:sz w:val="22"/>
          <w:szCs w:val="22"/>
        </w:rPr>
        <w:t> and</w:t>
      </w:r>
      <w:r w:rsidR="000F1FB8" w:rsidRPr="000F1FB8">
        <w:rPr>
          <w:rFonts w:ascii="Arial" w:hAnsi="Arial" w:cs="Arial"/>
          <w:i/>
          <w:iCs/>
          <w:color w:val="222222"/>
          <w:sz w:val="22"/>
          <w:szCs w:val="22"/>
        </w:rPr>
        <w:t> Plasmodium vivax</w:t>
      </w:r>
      <w:r w:rsidR="000F1FB8" w:rsidRPr="000F1FB8">
        <w:rPr>
          <w:rFonts w:ascii="Arial" w:hAnsi="Arial" w:cs="Arial"/>
          <w:color w:val="222222"/>
          <w:sz w:val="22"/>
          <w:szCs w:val="22"/>
        </w:rPr>
        <w:t>.</w:t>
      </w:r>
    </w:p>
    <w:p w14:paraId="54B950B7" w14:textId="77777777" w:rsidR="000F1FB8" w:rsidRPr="000F1FB8" w:rsidRDefault="000F1FB8" w:rsidP="000F1FB8">
      <w:pPr>
        <w:shd w:val="clear" w:color="auto" w:fill="FFFFFF"/>
        <w:spacing w:before="240"/>
        <w:ind w:left="567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>A test strip that uses monoclonal antibodies can be used to determine whether a person is infected by </w:t>
      </w:r>
      <w:r w:rsidRPr="000F1FB8">
        <w:rPr>
          <w:rFonts w:ascii="Arial" w:hAnsi="Arial" w:cs="Arial"/>
          <w:i/>
          <w:iCs/>
          <w:color w:val="222222"/>
          <w:sz w:val="22"/>
          <w:szCs w:val="22"/>
        </w:rPr>
        <w:t>Plasmodium</w:t>
      </w:r>
      <w:r w:rsidRPr="000F1FB8">
        <w:rPr>
          <w:rFonts w:ascii="Arial" w:hAnsi="Arial" w:cs="Arial"/>
          <w:color w:val="222222"/>
          <w:sz w:val="22"/>
          <w:szCs w:val="22"/>
        </w:rPr>
        <w:t>. It can also be used to find which species of </w:t>
      </w:r>
      <w:r w:rsidRPr="000F1FB8">
        <w:rPr>
          <w:rFonts w:ascii="Arial" w:hAnsi="Arial" w:cs="Arial"/>
          <w:i/>
          <w:iCs/>
          <w:color w:val="222222"/>
          <w:sz w:val="22"/>
          <w:szCs w:val="22"/>
        </w:rPr>
        <w:t>Plasmodium</w:t>
      </w:r>
      <w:r w:rsidRPr="000F1FB8">
        <w:rPr>
          <w:rFonts w:ascii="Arial" w:hAnsi="Arial" w:cs="Arial"/>
          <w:color w:val="222222"/>
          <w:sz w:val="22"/>
          <w:szCs w:val="22"/>
        </w:rPr>
        <w:t> they are infected by.</w:t>
      </w:r>
    </w:p>
    <w:p w14:paraId="645A5318" w14:textId="77777777" w:rsidR="000F1FB8" w:rsidRPr="000F1FB8" w:rsidRDefault="000F1FB8" w:rsidP="000F1FB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>•        A sample of a person’s blood is mixed with a solution containing an antibody, </w:t>
      </w:r>
      <w:r w:rsidRPr="000F1FB8">
        <w:rPr>
          <w:rFonts w:ascii="Arial" w:hAnsi="Arial" w:cs="Arial"/>
          <w:b/>
          <w:bCs/>
          <w:color w:val="222222"/>
          <w:sz w:val="22"/>
          <w:szCs w:val="22"/>
        </w:rPr>
        <w:t>A</w:t>
      </w:r>
      <w:r w:rsidRPr="000F1FB8">
        <w:rPr>
          <w:rFonts w:ascii="Arial" w:hAnsi="Arial" w:cs="Arial"/>
          <w:color w:val="222222"/>
          <w:sz w:val="22"/>
          <w:szCs w:val="22"/>
        </w:rPr>
        <w:t>, that binds to a protein found in both species of </w:t>
      </w:r>
      <w:r w:rsidRPr="000F1FB8">
        <w:rPr>
          <w:rFonts w:ascii="Arial" w:hAnsi="Arial" w:cs="Arial"/>
          <w:i/>
          <w:iCs/>
          <w:color w:val="222222"/>
          <w:sz w:val="22"/>
          <w:szCs w:val="22"/>
        </w:rPr>
        <w:t>Plasmodium</w:t>
      </w:r>
      <w:r w:rsidRPr="000F1FB8">
        <w:rPr>
          <w:rFonts w:ascii="Arial" w:hAnsi="Arial" w:cs="Arial"/>
          <w:color w:val="222222"/>
          <w:sz w:val="22"/>
          <w:szCs w:val="22"/>
        </w:rPr>
        <w:t>. This antibody has a coloured dye attached.</w:t>
      </w:r>
    </w:p>
    <w:p w14:paraId="7832BF05" w14:textId="77777777" w:rsidR="000F1FB8" w:rsidRPr="000F1FB8" w:rsidRDefault="000F1FB8" w:rsidP="000F1FB8">
      <w:pPr>
        <w:shd w:val="clear" w:color="auto" w:fill="FFFFFF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>•        A test strip is then put into the mixture. The mixture moves up the test strip by capillary action to an absorbent pad.</w:t>
      </w:r>
    </w:p>
    <w:p w14:paraId="4DD713F5" w14:textId="77777777" w:rsidR="000F1FB8" w:rsidRPr="000F1FB8" w:rsidRDefault="000F1FB8" w:rsidP="000F1FB8">
      <w:pPr>
        <w:shd w:val="clear" w:color="auto" w:fill="FFFFFF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>•        Three other antibodies, </w:t>
      </w:r>
      <w:r w:rsidRPr="000F1FB8">
        <w:rPr>
          <w:rFonts w:ascii="Arial" w:hAnsi="Arial" w:cs="Arial"/>
          <w:b/>
          <w:bCs/>
          <w:color w:val="222222"/>
          <w:sz w:val="22"/>
          <w:szCs w:val="22"/>
        </w:rPr>
        <w:t>B</w:t>
      </w:r>
      <w:r w:rsidRPr="000F1FB8">
        <w:rPr>
          <w:rFonts w:ascii="Arial" w:hAnsi="Arial" w:cs="Arial"/>
          <w:color w:val="222222"/>
          <w:sz w:val="22"/>
          <w:szCs w:val="22"/>
        </w:rPr>
        <w:t>, </w:t>
      </w:r>
      <w:r w:rsidRPr="000F1FB8">
        <w:rPr>
          <w:rFonts w:ascii="Arial" w:hAnsi="Arial" w:cs="Arial"/>
          <w:b/>
          <w:bCs/>
          <w:color w:val="222222"/>
          <w:sz w:val="22"/>
          <w:szCs w:val="22"/>
        </w:rPr>
        <w:t>C</w:t>
      </w:r>
      <w:r w:rsidRPr="000F1FB8">
        <w:rPr>
          <w:rFonts w:ascii="Arial" w:hAnsi="Arial" w:cs="Arial"/>
          <w:color w:val="222222"/>
          <w:sz w:val="22"/>
          <w:szCs w:val="22"/>
        </w:rPr>
        <w:t> and </w:t>
      </w:r>
      <w:r w:rsidRPr="000F1FB8">
        <w:rPr>
          <w:rFonts w:ascii="Arial" w:hAnsi="Arial" w:cs="Arial"/>
          <w:b/>
          <w:bCs/>
          <w:color w:val="222222"/>
          <w:sz w:val="22"/>
          <w:szCs w:val="22"/>
        </w:rPr>
        <w:t>D</w:t>
      </w:r>
      <w:r w:rsidRPr="000F1FB8">
        <w:rPr>
          <w:rFonts w:ascii="Arial" w:hAnsi="Arial" w:cs="Arial"/>
          <w:color w:val="222222"/>
          <w:sz w:val="22"/>
          <w:szCs w:val="22"/>
        </w:rPr>
        <w:t> are attached to the test strip. The position of these antibodies and what they bind to is shown in </w:t>
      </w:r>
      <w:r w:rsidRPr="000F1FB8">
        <w:rPr>
          <w:rFonts w:ascii="Arial" w:hAnsi="Arial" w:cs="Arial"/>
          <w:b/>
          <w:bCs/>
          <w:color w:val="222222"/>
          <w:sz w:val="22"/>
          <w:szCs w:val="22"/>
        </w:rPr>
        <w:t>Figure 1</w:t>
      </w:r>
      <w:r w:rsidRPr="000F1FB8">
        <w:rPr>
          <w:rFonts w:ascii="Arial" w:hAnsi="Arial" w:cs="Arial"/>
          <w:color w:val="222222"/>
          <w:sz w:val="22"/>
          <w:szCs w:val="22"/>
        </w:rPr>
        <w:t>.</w:t>
      </w:r>
    </w:p>
    <w:p w14:paraId="4F2582A2" w14:textId="77777777" w:rsidR="000F1FB8" w:rsidRPr="000F1FB8" w:rsidRDefault="000F1FB8" w:rsidP="000F1FB8">
      <w:pPr>
        <w:shd w:val="clear" w:color="auto" w:fill="FFFFFF"/>
        <w:spacing w:before="240"/>
        <w:jc w:val="center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lastRenderedPageBreak/>
        <w:fldChar w:fldCharType="begin"/>
      </w:r>
      <w:r w:rsidRPr="000F1FB8">
        <w:rPr>
          <w:rFonts w:ascii="Arial" w:hAnsi="Arial" w:cs="Arial"/>
          <w:color w:val="222222"/>
          <w:sz w:val="22"/>
          <w:szCs w:val="22"/>
        </w:rPr>
        <w:instrText xml:space="preserve"> INCLUDEPICTURE "https://ds-content.doublestruck.eu/AA_BIOL/QSAS208_files_Q/img01.png" \* MERGEFORMATINET </w:instrText>
      </w:r>
      <w:r w:rsidRPr="000F1FB8">
        <w:rPr>
          <w:rFonts w:ascii="Arial" w:hAnsi="Arial" w:cs="Arial"/>
          <w:color w:val="222222"/>
          <w:sz w:val="22"/>
          <w:szCs w:val="22"/>
        </w:rPr>
        <w:fldChar w:fldCharType="separate"/>
      </w:r>
      <w:r w:rsidRPr="000F1FB8">
        <w:rPr>
          <w:rFonts w:ascii="Arial" w:hAnsi="Arial" w:cs="Arial"/>
          <w:noProof/>
          <w:color w:val="222222"/>
          <w:sz w:val="22"/>
          <w:szCs w:val="22"/>
        </w:rPr>
        <w:drawing>
          <wp:inline distT="0" distB="0" distL="0" distR="0" wp14:anchorId="48BE9143" wp14:editId="51D794B3">
            <wp:extent cx="3467100" cy="2604143"/>
            <wp:effectExtent l="0" t="0" r="0" b="5715"/>
            <wp:docPr id="43013" name="Picture 43013" descr="https://ds-content.doublestruck.eu/AA_BIOL/QSAS208_files_Q/img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s-content.doublestruck.eu/AA_BIOL/QSAS208_files_Q/img01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367" cy="2605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1FB8">
        <w:rPr>
          <w:rFonts w:ascii="Arial" w:hAnsi="Arial" w:cs="Arial"/>
          <w:color w:val="222222"/>
          <w:sz w:val="22"/>
          <w:szCs w:val="22"/>
        </w:rPr>
        <w:fldChar w:fldCharType="end"/>
      </w:r>
      <w:r w:rsidRPr="000F1FB8">
        <w:rPr>
          <w:rFonts w:ascii="Arial" w:hAnsi="Arial" w:cs="Arial"/>
          <w:color w:val="222222"/>
          <w:sz w:val="22"/>
          <w:szCs w:val="22"/>
        </w:rPr>
        <w:t> </w:t>
      </w:r>
    </w:p>
    <w:p w14:paraId="6D115884" w14:textId="77777777" w:rsidR="000F1FB8" w:rsidRPr="00586E75" w:rsidRDefault="000F1FB8" w:rsidP="00660C3A">
      <w:pPr>
        <w:pStyle w:val="ListParagraph"/>
        <w:numPr>
          <w:ilvl w:val="0"/>
          <w:numId w:val="14"/>
        </w:numPr>
        <w:shd w:val="clear" w:color="auto" w:fill="FFFFFF"/>
        <w:spacing w:before="240"/>
        <w:ind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586E75">
        <w:rPr>
          <w:rFonts w:ascii="Arial" w:hAnsi="Arial" w:cs="Arial"/>
          <w:color w:val="222222"/>
          <w:sz w:val="22"/>
          <w:szCs w:val="22"/>
        </w:rPr>
        <w:t>Explain why antibody </w:t>
      </w:r>
      <w:r w:rsidRPr="00586E75">
        <w:rPr>
          <w:rFonts w:ascii="Arial" w:hAnsi="Arial" w:cs="Arial"/>
          <w:b/>
          <w:bCs/>
          <w:color w:val="222222"/>
          <w:sz w:val="22"/>
          <w:szCs w:val="22"/>
        </w:rPr>
        <w:t>A</w:t>
      </w:r>
      <w:r w:rsidRPr="00586E75">
        <w:rPr>
          <w:rFonts w:ascii="Arial" w:hAnsi="Arial" w:cs="Arial"/>
          <w:color w:val="222222"/>
          <w:sz w:val="22"/>
          <w:szCs w:val="22"/>
        </w:rPr>
        <w:t> attaches only to the protein found in species of </w:t>
      </w:r>
      <w:r w:rsidRPr="00586E75">
        <w:rPr>
          <w:rFonts w:ascii="Arial" w:hAnsi="Arial" w:cs="Arial"/>
          <w:i/>
          <w:iCs/>
          <w:color w:val="222222"/>
          <w:sz w:val="22"/>
          <w:szCs w:val="22"/>
        </w:rPr>
        <w:t>Plasmodium</w:t>
      </w:r>
      <w:r w:rsidRPr="00586E75">
        <w:rPr>
          <w:rFonts w:ascii="Arial" w:hAnsi="Arial" w:cs="Arial"/>
          <w:color w:val="222222"/>
          <w:sz w:val="22"/>
          <w:szCs w:val="22"/>
        </w:rPr>
        <w:t>.</w:t>
      </w:r>
    </w:p>
    <w:p w14:paraId="4D7DADB9" w14:textId="77777777" w:rsidR="00586E75" w:rsidRPr="00586E75" w:rsidRDefault="00586E75" w:rsidP="00586E75">
      <w:pPr>
        <w:pStyle w:val="ListParagraph"/>
        <w:shd w:val="clear" w:color="auto" w:fill="FFFFFF"/>
        <w:spacing w:before="240"/>
        <w:ind w:left="1147" w:right="567"/>
        <w:outlineLvl w:val="5"/>
        <w:rPr>
          <w:rFonts w:ascii="Arial" w:hAnsi="Arial" w:cs="Arial"/>
          <w:color w:val="222222"/>
          <w:sz w:val="22"/>
          <w:szCs w:val="22"/>
        </w:rPr>
      </w:pPr>
    </w:p>
    <w:p w14:paraId="697E7017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329F130C" w14:textId="77777777" w:rsidR="000F1FB8" w:rsidRPr="000E5C78" w:rsidRDefault="00586E75" w:rsidP="000E5C78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1BAA9465" w14:textId="77777777" w:rsidR="000F1FB8" w:rsidRPr="000F1FB8" w:rsidRDefault="000F1FB8" w:rsidP="000F1FB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0F1FB8">
        <w:rPr>
          <w:rFonts w:ascii="Arial" w:hAnsi="Arial" w:cs="Arial"/>
          <w:b/>
          <w:bCs/>
          <w:color w:val="222222"/>
          <w:sz w:val="20"/>
          <w:szCs w:val="20"/>
        </w:rPr>
        <w:t xml:space="preserve"> (2)</w:t>
      </w:r>
    </w:p>
    <w:p w14:paraId="7A0BA2C8" w14:textId="77777777" w:rsidR="000F1FB8" w:rsidRPr="000F1FB8" w:rsidRDefault="000F1FB8" w:rsidP="000E5C7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>(b)     Antibody </w:t>
      </w:r>
      <w:r w:rsidRPr="000F1FB8">
        <w:rPr>
          <w:rFonts w:ascii="Arial" w:hAnsi="Arial" w:cs="Arial"/>
          <w:b/>
          <w:bCs/>
          <w:color w:val="222222"/>
          <w:sz w:val="22"/>
          <w:szCs w:val="22"/>
        </w:rPr>
        <w:t>B</w:t>
      </w:r>
      <w:r w:rsidRPr="000F1FB8">
        <w:rPr>
          <w:rFonts w:ascii="Arial" w:hAnsi="Arial" w:cs="Arial"/>
          <w:color w:val="222222"/>
          <w:sz w:val="22"/>
          <w:szCs w:val="22"/>
        </w:rPr>
        <w:t> is important if this test shows a person is not infected with </w:t>
      </w:r>
      <w:r w:rsidRPr="000F1FB8">
        <w:rPr>
          <w:rFonts w:ascii="Arial" w:hAnsi="Arial" w:cs="Arial"/>
          <w:i/>
          <w:iCs/>
          <w:color w:val="222222"/>
          <w:sz w:val="22"/>
          <w:szCs w:val="22"/>
        </w:rPr>
        <w:t>Plasmodium</w:t>
      </w:r>
      <w:r w:rsidRPr="000F1FB8">
        <w:rPr>
          <w:rFonts w:ascii="Arial" w:hAnsi="Arial" w:cs="Arial"/>
          <w:color w:val="222222"/>
          <w:sz w:val="22"/>
          <w:szCs w:val="22"/>
        </w:rPr>
        <w:t>.</w:t>
      </w:r>
      <w:r w:rsidR="000E5C78">
        <w:rPr>
          <w:rFonts w:ascii="Arial" w:hAnsi="Arial" w:cs="Arial"/>
          <w:color w:val="222222"/>
          <w:sz w:val="22"/>
          <w:szCs w:val="22"/>
        </w:rPr>
        <w:t xml:space="preserve"> </w:t>
      </w:r>
      <w:r w:rsidRPr="000F1FB8">
        <w:rPr>
          <w:rFonts w:ascii="Arial" w:hAnsi="Arial" w:cs="Arial"/>
          <w:color w:val="222222"/>
          <w:sz w:val="22"/>
          <w:szCs w:val="22"/>
        </w:rPr>
        <w:t>Explain why antibody </w:t>
      </w:r>
      <w:r w:rsidRPr="000F1FB8">
        <w:rPr>
          <w:rFonts w:ascii="Arial" w:hAnsi="Arial" w:cs="Arial"/>
          <w:b/>
          <w:bCs/>
          <w:color w:val="222222"/>
          <w:sz w:val="22"/>
          <w:szCs w:val="22"/>
        </w:rPr>
        <w:t>B</w:t>
      </w:r>
      <w:r w:rsidRPr="000F1FB8">
        <w:rPr>
          <w:rFonts w:ascii="Arial" w:hAnsi="Arial" w:cs="Arial"/>
          <w:color w:val="222222"/>
          <w:sz w:val="22"/>
          <w:szCs w:val="22"/>
        </w:rPr>
        <w:t> is important.</w:t>
      </w:r>
    </w:p>
    <w:p w14:paraId="2B70C66C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2078E924" w14:textId="77777777" w:rsidR="000F1FB8" w:rsidRPr="000E5C78" w:rsidRDefault="00586E75" w:rsidP="000E5C78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5994BDA1" w14:textId="77777777" w:rsidR="000F1FB8" w:rsidRPr="007E1023" w:rsidRDefault="000F1FB8" w:rsidP="007E1023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0F1FB8">
        <w:rPr>
          <w:rFonts w:ascii="Arial" w:hAnsi="Arial" w:cs="Arial"/>
          <w:b/>
          <w:bCs/>
          <w:color w:val="222222"/>
          <w:sz w:val="20"/>
          <w:szCs w:val="20"/>
        </w:rPr>
        <w:t xml:space="preserve"> (2</w:t>
      </w:r>
      <w:r w:rsidR="007E1023">
        <w:rPr>
          <w:rFonts w:ascii="Arial" w:hAnsi="Arial" w:cs="Arial"/>
          <w:b/>
          <w:bCs/>
          <w:color w:val="222222"/>
          <w:sz w:val="20"/>
          <w:szCs w:val="20"/>
        </w:rPr>
        <w:t>)</w:t>
      </w:r>
    </w:p>
    <w:p w14:paraId="3A3BA221" w14:textId="77777777" w:rsidR="000F1FB8" w:rsidRPr="000F1FB8" w:rsidRDefault="000F1FB8" w:rsidP="000F1FB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>(c)     One of these test strips was used to test a sample from a person thought to be infected with </w:t>
      </w:r>
      <w:r w:rsidRPr="000F1FB8">
        <w:rPr>
          <w:rFonts w:ascii="Arial" w:hAnsi="Arial" w:cs="Arial"/>
          <w:i/>
          <w:iCs/>
          <w:color w:val="222222"/>
          <w:sz w:val="22"/>
          <w:szCs w:val="22"/>
        </w:rPr>
        <w:t>Plasmodium</w:t>
      </w:r>
      <w:r w:rsidRPr="000F1FB8">
        <w:rPr>
          <w:rFonts w:ascii="Arial" w:hAnsi="Arial" w:cs="Arial"/>
          <w:color w:val="222222"/>
          <w:sz w:val="22"/>
          <w:szCs w:val="22"/>
        </w:rPr>
        <w:t>. </w:t>
      </w:r>
      <w:r w:rsidRPr="000F1FB8">
        <w:rPr>
          <w:rFonts w:ascii="Arial" w:hAnsi="Arial" w:cs="Arial"/>
          <w:b/>
          <w:bCs/>
          <w:color w:val="222222"/>
          <w:sz w:val="22"/>
          <w:szCs w:val="22"/>
        </w:rPr>
        <w:t>Figure 2</w:t>
      </w:r>
      <w:r w:rsidRPr="000F1FB8">
        <w:rPr>
          <w:rFonts w:ascii="Arial" w:hAnsi="Arial" w:cs="Arial"/>
          <w:color w:val="222222"/>
          <w:sz w:val="22"/>
          <w:szCs w:val="22"/>
        </w:rPr>
        <w:t> shows the result.</w:t>
      </w:r>
    </w:p>
    <w:p w14:paraId="1CC7A142" w14:textId="77777777" w:rsidR="000F1FB8" w:rsidRPr="000F1FB8" w:rsidRDefault="000F1FB8" w:rsidP="000F1FB8">
      <w:pPr>
        <w:shd w:val="clear" w:color="auto" w:fill="FFFFFF"/>
        <w:spacing w:before="240"/>
        <w:jc w:val="center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fldChar w:fldCharType="begin"/>
      </w:r>
      <w:r w:rsidRPr="000F1FB8">
        <w:rPr>
          <w:rFonts w:ascii="Arial" w:hAnsi="Arial" w:cs="Arial"/>
          <w:color w:val="222222"/>
          <w:sz w:val="22"/>
          <w:szCs w:val="22"/>
        </w:rPr>
        <w:instrText xml:space="preserve"> INCLUDEPICTURE "https://ds-content.doublestruck.eu/AA_BIOL/QSAS208_files_Q/img02.png" \* MERGEFORMATINET </w:instrText>
      </w:r>
      <w:r w:rsidRPr="000F1FB8">
        <w:rPr>
          <w:rFonts w:ascii="Arial" w:hAnsi="Arial" w:cs="Arial"/>
          <w:color w:val="222222"/>
          <w:sz w:val="22"/>
          <w:szCs w:val="22"/>
        </w:rPr>
        <w:fldChar w:fldCharType="separate"/>
      </w:r>
      <w:r w:rsidRPr="000F1FB8">
        <w:rPr>
          <w:rFonts w:ascii="Arial" w:hAnsi="Arial" w:cs="Arial"/>
          <w:noProof/>
          <w:color w:val="222222"/>
          <w:sz w:val="22"/>
          <w:szCs w:val="22"/>
        </w:rPr>
        <w:drawing>
          <wp:inline distT="0" distB="0" distL="0" distR="0" wp14:anchorId="56707D4E" wp14:editId="3483F0DA">
            <wp:extent cx="3248025" cy="2469162"/>
            <wp:effectExtent l="0" t="0" r="0" b="7620"/>
            <wp:docPr id="43012" name="Picture 43012" descr="https://ds-content.doublestruck.eu/AA_BIOL/QSAS208_files_Q/img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ds-content.doublestruck.eu/AA_BIOL/QSAS208_files_Q/img02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264" cy="2470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1FB8">
        <w:rPr>
          <w:rFonts w:ascii="Arial" w:hAnsi="Arial" w:cs="Arial"/>
          <w:color w:val="222222"/>
          <w:sz w:val="22"/>
          <w:szCs w:val="22"/>
        </w:rPr>
        <w:fldChar w:fldCharType="end"/>
      </w:r>
      <w:r w:rsidRPr="000F1FB8">
        <w:rPr>
          <w:rFonts w:ascii="Arial" w:hAnsi="Arial" w:cs="Arial"/>
          <w:color w:val="222222"/>
          <w:sz w:val="22"/>
          <w:szCs w:val="22"/>
        </w:rPr>
        <w:t> </w:t>
      </w:r>
    </w:p>
    <w:p w14:paraId="31822F94" w14:textId="77777777" w:rsidR="000F1FB8" w:rsidRDefault="000F1FB8" w:rsidP="00586E75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>What can you conclude from this result?</w:t>
      </w:r>
      <w:r w:rsidR="007E1023">
        <w:rPr>
          <w:rFonts w:ascii="Arial" w:hAnsi="Arial" w:cs="Arial"/>
          <w:color w:val="222222"/>
          <w:sz w:val="22"/>
          <w:szCs w:val="22"/>
        </w:rPr>
        <w:t xml:space="preserve"> </w:t>
      </w:r>
      <w:r w:rsidRPr="000F1FB8">
        <w:rPr>
          <w:rFonts w:ascii="Arial" w:hAnsi="Arial" w:cs="Arial"/>
          <w:color w:val="222222"/>
          <w:sz w:val="22"/>
          <w:szCs w:val="22"/>
        </w:rPr>
        <w:t>Explain how you reached your conclusion.</w:t>
      </w:r>
    </w:p>
    <w:p w14:paraId="6A6808FF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342DFC60" w14:textId="77777777" w:rsidR="00586E75" w:rsidRPr="0092799B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6337AB44" w14:textId="77777777" w:rsidR="007E1023" w:rsidRDefault="00586E75" w:rsidP="007E1023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  <w:r w:rsidR="000F1FB8" w:rsidRPr="000F1FB8">
        <w:rPr>
          <w:rFonts w:ascii="Arial" w:hAnsi="Arial" w:cs="Arial"/>
          <w:b/>
          <w:bCs/>
          <w:color w:val="222222"/>
          <w:sz w:val="20"/>
          <w:szCs w:val="20"/>
        </w:rPr>
        <w:t xml:space="preserve"> (</w:t>
      </w:r>
      <w:r w:rsidR="007E1023">
        <w:rPr>
          <w:rFonts w:ascii="Arial" w:hAnsi="Arial" w:cs="Arial"/>
          <w:b/>
          <w:bCs/>
          <w:color w:val="222222"/>
          <w:sz w:val="20"/>
          <w:szCs w:val="20"/>
        </w:rPr>
        <w:t>4)</w:t>
      </w:r>
    </w:p>
    <w:p w14:paraId="69B238FA" w14:textId="77777777" w:rsidR="00B31083" w:rsidRPr="007E1023" w:rsidRDefault="00270A8B" w:rsidP="007E1023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54242E9E" wp14:editId="0B1D4AE1">
                <wp:simplePos x="0" y="0"/>
                <wp:positionH relativeFrom="column">
                  <wp:posOffset>-125730</wp:posOffset>
                </wp:positionH>
                <wp:positionV relativeFrom="paragraph">
                  <wp:posOffset>19050</wp:posOffset>
                </wp:positionV>
                <wp:extent cx="6804837" cy="1050556"/>
                <wp:effectExtent l="12700" t="12700" r="15240" b="16510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4837" cy="105055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CCC0F1" id="Rectangle 42" o:spid="_x0000_s1026" style="position:absolute;margin-left:-9.9pt;margin-top:1.5pt;width:535.8pt;height:82.7pt;z-index:251887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" filled="f" strokecolor="black [3213]" strokeweight="2pt"/>
            </w:pict>
          </mc:Fallback>
        </mc:AlternateContent>
      </w:r>
      <w:r w:rsidR="00B31083" w:rsidRPr="00B31083">
        <w:rPr>
          <w:rFonts w:ascii="Calibri" w:hAnsi="Calibri" w:cs="Calibri"/>
          <w:b/>
          <w:bCs/>
          <w:u w:val="single"/>
        </w:rPr>
        <w:t>Outcome:</w:t>
      </w:r>
    </w:p>
    <w:p w14:paraId="7540B086" w14:textId="77777777" w:rsidR="00B31083" w:rsidRPr="00270A8B" w:rsidRDefault="00F84B92" w:rsidP="00660C3A">
      <w:pPr>
        <w:pStyle w:val="ListParagraph"/>
        <w:numPr>
          <w:ilvl w:val="0"/>
          <w:numId w:val="12"/>
        </w:numPr>
        <w:rPr>
          <w:rFonts w:ascii="Calibri" w:hAnsi="Calibri" w:cs="Calibri"/>
          <w:sz w:val="20"/>
          <w:szCs w:val="20"/>
        </w:rPr>
      </w:pPr>
      <w:r w:rsidRPr="00270A8B">
        <w:rPr>
          <w:rFonts w:ascii="Calibri" w:hAnsi="Calibri" w:cs="Calibri"/>
          <w:sz w:val="20"/>
          <w:szCs w:val="20"/>
        </w:rPr>
        <w:t>Explain how the use of vaccines provide protection for individuals and populations against disease. Describing the concept of herd immunity.</w:t>
      </w:r>
    </w:p>
    <w:p w14:paraId="4DC0FF7D" w14:textId="77777777" w:rsidR="00F84B92" w:rsidRPr="00270A8B" w:rsidRDefault="00F84B92" w:rsidP="00660C3A">
      <w:pPr>
        <w:pStyle w:val="ListParagraph"/>
        <w:numPr>
          <w:ilvl w:val="0"/>
          <w:numId w:val="12"/>
        </w:numPr>
        <w:rPr>
          <w:rFonts w:ascii="Calibri" w:hAnsi="Calibri" w:cs="Calibri"/>
          <w:sz w:val="20"/>
          <w:szCs w:val="20"/>
        </w:rPr>
      </w:pPr>
      <w:r w:rsidRPr="00270A8B">
        <w:rPr>
          <w:rFonts w:ascii="Calibri" w:hAnsi="Calibri" w:cs="Calibri"/>
          <w:sz w:val="20"/>
          <w:szCs w:val="20"/>
        </w:rPr>
        <w:t>Explain the differences between active and passive immunity.</w:t>
      </w:r>
    </w:p>
    <w:p w14:paraId="00162D2A" w14:textId="77777777" w:rsidR="00270A8B" w:rsidRPr="008E2628" w:rsidRDefault="00270A8B" w:rsidP="00660C3A">
      <w:pPr>
        <w:pStyle w:val="ListParagraph"/>
        <w:numPr>
          <w:ilvl w:val="0"/>
          <w:numId w:val="11"/>
        </w:numPr>
        <w:rPr>
          <w:rFonts w:ascii="Calibri" w:hAnsi="Calibri" w:cs="Calibri"/>
          <w:sz w:val="20"/>
          <w:szCs w:val="20"/>
        </w:rPr>
      </w:pPr>
      <w:r w:rsidRPr="008E2628">
        <w:rPr>
          <w:rFonts w:ascii="Calibri" w:hAnsi="Calibri" w:cs="Calibri"/>
          <w:sz w:val="20"/>
          <w:szCs w:val="20"/>
        </w:rPr>
        <w:t>Discuss the ethical issues associated with the use of vaccines and monoclonal antibodies.</w:t>
      </w:r>
    </w:p>
    <w:p w14:paraId="6DCF540F" w14:textId="77777777" w:rsidR="00270A8B" w:rsidRDefault="00270A8B" w:rsidP="00B31083">
      <w:pPr>
        <w:rPr>
          <w:rFonts w:ascii="Calibri" w:hAnsi="Calibri" w:cs="Calibri"/>
          <w:sz w:val="20"/>
          <w:szCs w:val="20"/>
        </w:rPr>
      </w:pPr>
    </w:p>
    <w:p w14:paraId="45D8BF4F" w14:textId="77777777" w:rsidR="00F84B92" w:rsidRDefault="00F84B92" w:rsidP="00B31083">
      <w:pPr>
        <w:rPr>
          <w:rFonts w:ascii="Calibri" w:hAnsi="Calibri" w:cs="Calibri"/>
        </w:rPr>
      </w:pPr>
    </w:p>
    <w:p w14:paraId="2730048E" w14:textId="35E2B783" w:rsidR="00893672" w:rsidRPr="007E1023" w:rsidRDefault="00F84B92" w:rsidP="00893672">
      <w:pPr>
        <w:pStyle w:val="ListParagraph"/>
        <w:numPr>
          <w:ilvl w:val="0"/>
          <w:numId w:val="19"/>
        </w:numPr>
        <w:rPr>
          <w:rFonts w:ascii="Calibri" w:hAnsi="Calibri" w:cs="Calibri"/>
          <w:b/>
          <w:bCs/>
          <w:sz w:val="36"/>
          <w:szCs w:val="36"/>
          <w:u w:val="single"/>
        </w:rPr>
      </w:pPr>
      <w:r>
        <w:rPr>
          <w:rFonts w:ascii="Calibri" w:hAnsi="Calibri" w:cs="Calibri"/>
          <w:b/>
          <w:bCs/>
          <w:sz w:val="36"/>
          <w:szCs w:val="36"/>
          <w:u w:val="single"/>
        </w:rPr>
        <w:t>Vaccinations</w:t>
      </w:r>
      <w:r w:rsidR="00953000" w:rsidRPr="00F84B92">
        <w:rPr>
          <w:rFonts w:ascii="Calibri" w:hAnsi="Calibri" w:cs="Calibri"/>
          <w:b/>
          <w:bCs/>
          <w:sz w:val="36"/>
          <w:szCs w:val="36"/>
          <w:u w:val="single"/>
        </w:rPr>
        <w:t xml:space="preserve"> </w:t>
      </w:r>
    </w:p>
    <w:p w14:paraId="5EFC94BF" w14:textId="77777777" w:rsidR="00EC48DA" w:rsidRDefault="00EC48DA" w:rsidP="007E1023">
      <w:pPr>
        <w:spacing w:line="360" w:lineRule="auto"/>
        <w:rPr>
          <w:rFonts w:ascii="Calibri" w:hAnsi="Calibri" w:cs="Calibri"/>
        </w:rPr>
      </w:pPr>
    </w:p>
    <w:p w14:paraId="4823BD5E" w14:textId="7FFE6F31" w:rsidR="00EC48DA" w:rsidRDefault="00B7211B" w:rsidP="007E1023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What is a </w:t>
      </w:r>
      <w:r w:rsidR="00EC48DA">
        <w:rPr>
          <w:rFonts w:ascii="Calibri" w:hAnsi="Calibri" w:cs="Calibri"/>
        </w:rPr>
        <w:t>vaccine?</w:t>
      </w:r>
    </w:p>
    <w:p w14:paraId="2347AA17" w14:textId="25BED384" w:rsidR="00B7211B" w:rsidRDefault="008347B6" w:rsidP="007E1023">
      <w:pPr>
        <w:spacing w:line="360" w:lineRule="auto"/>
        <w:rPr>
          <w:rFonts w:ascii="Calibri" w:hAnsi="Calibri" w:cs="Calibri"/>
        </w:rPr>
      </w:pPr>
      <w:r w:rsidRPr="00182645">
        <w:rPr>
          <w:rFonts w:ascii="Calibri" w:hAnsi="Calibri" w:cs="Calibri"/>
        </w:rPr>
        <w:t xml:space="preserve"> </w:t>
      </w:r>
      <w:r w:rsidR="00EC48DA" w:rsidRPr="009B6E2E">
        <w:rPr>
          <w:rFonts w:ascii="Calibri" w:hAnsi="Calibri" w:cs="Calibri"/>
          <w:lang w:val="en-US"/>
        </w:rPr>
        <w:t>______________________________________________________________</w:t>
      </w:r>
      <w:r w:rsidR="00EC48DA">
        <w:rPr>
          <w:rFonts w:ascii="Calibri" w:hAnsi="Calibri" w:cs="Calibri"/>
          <w:lang w:val="en-US"/>
        </w:rPr>
        <w:t>_______________________</w:t>
      </w:r>
    </w:p>
    <w:p w14:paraId="782B80AB" w14:textId="1C518F98" w:rsidR="00586E75" w:rsidRPr="007E1023" w:rsidRDefault="00182645" w:rsidP="007E1023">
      <w:pPr>
        <w:spacing w:line="360" w:lineRule="auto"/>
        <w:rPr>
          <w:rFonts w:ascii="Calibri" w:hAnsi="Calibri" w:cs="Calibri"/>
        </w:rPr>
      </w:pPr>
      <w:r w:rsidRPr="00182645">
        <w:rPr>
          <w:rFonts w:ascii="Calibri" w:hAnsi="Calibri" w:cs="Calibri"/>
        </w:rPr>
        <w:t xml:space="preserve">What is an attenuated </w:t>
      </w:r>
      <w:r w:rsidR="00EC48DA">
        <w:rPr>
          <w:rFonts w:ascii="Calibri" w:hAnsi="Calibri" w:cs="Calibri"/>
        </w:rPr>
        <w:t>microorganism</w:t>
      </w:r>
      <w:r w:rsidRPr="00182645">
        <w:rPr>
          <w:rFonts w:ascii="Calibri" w:hAnsi="Calibri" w:cs="Calibri"/>
        </w:rPr>
        <w:t>?</w:t>
      </w:r>
    </w:p>
    <w:p w14:paraId="37F40C18" w14:textId="77777777" w:rsidR="00182645" w:rsidRPr="00182645" w:rsidRDefault="00586E75" w:rsidP="007E1023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2880C4D2" w14:textId="77777777" w:rsidR="00586E75" w:rsidRPr="007E1023" w:rsidRDefault="00182645" w:rsidP="007E1023">
      <w:pPr>
        <w:spacing w:line="360" w:lineRule="auto"/>
        <w:rPr>
          <w:rFonts w:ascii="Calibri" w:hAnsi="Calibri" w:cs="Calibri"/>
        </w:rPr>
      </w:pPr>
      <w:r w:rsidRPr="00182645">
        <w:rPr>
          <w:rFonts w:ascii="Calibri" w:hAnsi="Calibri" w:cs="Calibri"/>
        </w:rPr>
        <w:t>What is herd immunity?</w:t>
      </w:r>
    </w:p>
    <w:p w14:paraId="6F0B666E" w14:textId="77777777" w:rsidR="00586E75" w:rsidRPr="0092799B" w:rsidRDefault="00586E75" w:rsidP="007E1023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2365885E" w14:textId="77777777" w:rsidR="007E1023" w:rsidRPr="007E1023" w:rsidRDefault="007E1023" w:rsidP="007E1023">
      <w:pPr>
        <w:rPr>
          <w:rFonts w:asciiTheme="minorHAnsi" w:hAnsiTheme="minorHAnsi" w:cstheme="minorHAnsi"/>
        </w:rPr>
      </w:pPr>
      <w:r w:rsidRPr="007E1023">
        <w:rPr>
          <w:rFonts w:asciiTheme="minorHAnsi" w:hAnsiTheme="minorHAnsi" w:cstheme="minorHAnsi"/>
        </w:rPr>
        <w:t>Describe how a vaccination can lead to the production of antibodies against a specific pathogen</w:t>
      </w:r>
    </w:p>
    <w:p w14:paraId="092D421D" w14:textId="77777777" w:rsidR="007E1023" w:rsidRPr="007E1023" w:rsidRDefault="007E1023" w:rsidP="007E1023">
      <w:pPr>
        <w:rPr>
          <w:rFonts w:asciiTheme="minorHAnsi" w:hAnsiTheme="minorHAnsi" w:cstheme="minorHAnsi"/>
        </w:rPr>
      </w:pPr>
    </w:p>
    <w:p w14:paraId="284DFC59" w14:textId="77777777" w:rsidR="007E1023" w:rsidRPr="007E1023" w:rsidRDefault="007E1023" w:rsidP="007E1023">
      <w:pPr>
        <w:pStyle w:val="ListParagraph"/>
        <w:numPr>
          <w:ilvl w:val="0"/>
          <w:numId w:val="10"/>
        </w:numPr>
        <w:rPr>
          <w:rFonts w:asciiTheme="minorHAnsi" w:hAnsiTheme="minorHAnsi" w:cstheme="minorHAnsi"/>
        </w:rPr>
      </w:pPr>
      <w:r w:rsidRPr="007E1023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924480" behindDoc="1" locked="0" layoutInCell="1" allowOverlap="1" wp14:anchorId="09084F8B" wp14:editId="1EE04610">
            <wp:simplePos x="0" y="0"/>
            <wp:positionH relativeFrom="column">
              <wp:posOffset>5540375</wp:posOffset>
            </wp:positionH>
            <wp:positionV relativeFrom="paragraph">
              <wp:posOffset>6350</wp:posOffset>
            </wp:positionV>
            <wp:extent cx="320675" cy="320675"/>
            <wp:effectExtent l="0" t="0" r="0" b="0"/>
            <wp:wrapTight wrapText="bothSides">
              <wp:wrapPolygon edited="0">
                <wp:start x="0" y="0"/>
                <wp:lineTo x="0" y="20531"/>
                <wp:lineTo x="20531" y="20531"/>
                <wp:lineTo x="20531" y="0"/>
                <wp:lineTo x="0" y="0"/>
              </wp:wrapPolygon>
            </wp:wrapTight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1023">
        <w:rPr>
          <w:rFonts w:asciiTheme="minorHAnsi" w:hAnsiTheme="minorHAnsi" w:cstheme="minorHAnsi"/>
        </w:rPr>
        <w:t>Vaccine contains antigen (from specific pathogen)</w:t>
      </w:r>
      <w:r w:rsidRPr="007E1023">
        <w:rPr>
          <w:rFonts w:asciiTheme="minorHAnsi" w:hAnsiTheme="minorHAnsi" w:cstheme="minorHAnsi"/>
          <w:noProof/>
        </w:rPr>
        <w:t xml:space="preserve"> </w:t>
      </w:r>
    </w:p>
    <w:p w14:paraId="52D6A372" w14:textId="77777777" w:rsidR="007E1023" w:rsidRPr="007E1023" w:rsidRDefault="007E1023" w:rsidP="007E1023">
      <w:pPr>
        <w:pStyle w:val="ListParagraph"/>
        <w:numPr>
          <w:ilvl w:val="0"/>
          <w:numId w:val="10"/>
        </w:numPr>
        <w:rPr>
          <w:rFonts w:asciiTheme="minorHAnsi" w:hAnsiTheme="minorHAnsi" w:cstheme="minorHAnsi"/>
        </w:rPr>
      </w:pPr>
      <w:r w:rsidRPr="007E1023">
        <w:rPr>
          <w:rFonts w:asciiTheme="minorHAnsi" w:hAnsiTheme="minorHAnsi" w:cstheme="minorHAnsi"/>
        </w:rPr>
        <w:t>Displayed on antigen-presenting cells (phagocytes, B cells)</w:t>
      </w:r>
      <w:r w:rsidRPr="007E1023">
        <w:rPr>
          <w:rFonts w:asciiTheme="minorHAnsi" w:hAnsiTheme="minorHAnsi" w:cstheme="minorHAnsi"/>
          <w:noProof/>
        </w:rPr>
        <w:t xml:space="preserve"> </w:t>
      </w:r>
    </w:p>
    <w:p w14:paraId="0F492056" w14:textId="77777777" w:rsidR="007E1023" w:rsidRPr="007E1023" w:rsidRDefault="007E1023" w:rsidP="007E1023">
      <w:pPr>
        <w:pStyle w:val="ListParagraph"/>
        <w:numPr>
          <w:ilvl w:val="0"/>
          <w:numId w:val="10"/>
        </w:numPr>
        <w:rPr>
          <w:rFonts w:asciiTheme="minorHAnsi" w:hAnsiTheme="minorHAnsi" w:cstheme="minorHAnsi"/>
        </w:rPr>
      </w:pPr>
      <w:r w:rsidRPr="007E1023">
        <w:rPr>
          <w:rFonts w:asciiTheme="minorHAnsi" w:hAnsiTheme="minorHAnsi" w:cstheme="minorHAnsi"/>
        </w:rPr>
        <w:t xml:space="preserve">Specific helper T cell detects antigen and stimulates specific B cell. </w:t>
      </w:r>
    </w:p>
    <w:p w14:paraId="036A4782" w14:textId="77777777" w:rsidR="007E1023" w:rsidRPr="007E1023" w:rsidRDefault="007E1023" w:rsidP="007E1023">
      <w:pPr>
        <w:pStyle w:val="ListParagraph"/>
        <w:numPr>
          <w:ilvl w:val="0"/>
          <w:numId w:val="10"/>
        </w:numPr>
        <w:rPr>
          <w:rFonts w:asciiTheme="minorHAnsi" w:hAnsiTheme="minorHAnsi" w:cstheme="minorHAnsi"/>
        </w:rPr>
      </w:pPr>
      <w:r w:rsidRPr="007E1023">
        <w:rPr>
          <w:rFonts w:asciiTheme="minorHAnsi" w:hAnsiTheme="minorHAnsi" w:cstheme="minorHAnsi"/>
        </w:rPr>
        <w:t>B cell divides and forms clones to give plasma cells.</w:t>
      </w:r>
    </w:p>
    <w:p w14:paraId="1F45E58D" w14:textId="77777777" w:rsidR="00877ABE" w:rsidRDefault="007E1023" w:rsidP="00167E49">
      <w:pPr>
        <w:pStyle w:val="ListParagraph"/>
        <w:numPr>
          <w:ilvl w:val="0"/>
          <w:numId w:val="10"/>
        </w:numPr>
        <w:rPr>
          <w:rFonts w:asciiTheme="minorHAnsi" w:hAnsiTheme="minorHAnsi" w:cstheme="minorHAnsi"/>
        </w:rPr>
      </w:pPr>
      <w:r w:rsidRPr="007E1023">
        <w:rPr>
          <w:rFonts w:asciiTheme="minorHAnsi" w:hAnsiTheme="minorHAnsi" w:cstheme="minorHAnsi"/>
        </w:rPr>
        <w:t xml:space="preserve">Plasma cells produce antibodies. </w:t>
      </w:r>
    </w:p>
    <w:p w14:paraId="578402DA" w14:textId="77777777" w:rsidR="00167E49" w:rsidRPr="00167E49" w:rsidRDefault="00167E49" w:rsidP="00167E49">
      <w:pPr>
        <w:pStyle w:val="ListParagraph"/>
        <w:rPr>
          <w:rFonts w:asciiTheme="minorHAnsi" w:hAnsiTheme="minorHAnsi" w:cstheme="minorHAnsi"/>
        </w:rPr>
      </w:pPr>
    </w:p>
    <w:p w14:paraId="7E6E3A9C" w14:textId="77777777" w:rsidR="00877ABE" w:rsidRDefault="00877ABE" w:rsidP="00182645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Cs/>
          <w:color w:val="000000"/>
          <w:lang w:val="en-US"/>
        </w:rPr>
      </w:pPr>
      <w:r w:rsidRPr="00182645">
        <w:rPr>
          <w:rFonts w:ascii="Calibri" w:hAnsi="Calibri" w:cs="Calibri"/>
          <w:b/>
          <w:bCs/>
          <w:noProof/>
          <w:color w:val="000000"/>
        </w:rPr>
        <w:drawing>
          <wp:anchor distT="0" distB="0" distL="114300" distR="114300" simplePos="0" relativeHeight="251925504" behindDoc="0" locked="0" layoutInCell="1" allowOverlap="1" wp14:anchorId="15A5D3A1" wp14:editId="15B4968A">
            <wp:simplePos x="0" y="0"/>
            <wp:positionH relativeFrom="column">
              <wp:posOffset>142875</wp:posOffset>
            </wp:positionH>
            <wp:positionV relativeFrom="paragraph">
              <wp:posOffset>8890</wp:posOffset>
            </wp:positionV>
            <wp:extent cx="3657600" cy="2457450"/>
            <wp:effectExtent l="19050" t="19050" r="19050" b="19050"/>
            <wp:wrapNone/>
            <wp:docPr id="19458" name="Picture 6" descr="infection">
              <a:extLst xmlns:a="http://schemas.openxmlformats.org/drawingml/2006/main">
                <a:ext uri="{FF2B5EF4-FFF2-40B4-BE49-F238E27FC236}">
                  <a16:creationId xmlns:a16="http://schemas.microsoft.com/office/drawing/2014/main" id="{F7C108A2-A5E0-0F4E-820F-B599C9DA8D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8" name="Picture 6" descr="infection">
                      <a:extLst>
                        <a:ext uri="{FF2B5EF4-FFF2-40B4-BE49-F238E27FC236}">
                          <a16:creationId xmlns:a16="http://schemas.microsoft.com/office/drawing/2014/main" id="{F7C108A2-A5E0-0F4E-820F-B599C9DA8D5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57450"/>
                    </a:xfrm>
                    <a:prstGeom prst="rect">
                      <a:avLst/>
                    </a:prstGeom>
                    <a:noFill/>
                    <a:ln w="9528">
                      <a:solidFill>
                        <a:srgbClr val="C0504D"/>
                      </a:solidFill>
                      <a:miter lim="800000"/>
                      <a:headEnd/>
                      <a:tailEnd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CB7592" w14:textId="77777777" w:rsidR="00877ABE" w:rsidRDefault="00877ABE" w:rsidP="00182645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Cs/>
          <w:color w:val="000000"/>
          <w:lang w:val="en-US"/>
        </w:rPr>
      </w:pPr>
    </w:p>
    <w:p w14:paraId="496A4877" w14:textId="77777777" w:rsidR="00877ABE" w:rsidRDefault="00877ABE" w:rsidP="00182645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Cs/>
          <w:color w:val="000000"/>
          <w:lang w:val="en-US"/>
        </w:rPr>
      </w:pPr>
    </w:p>
    <w:p w14:paraId="0D6AE2B0" w14:textId="77777777" w:rsidR="00877ABE" w:rsidRDefault="00877ABE" w:rsidP="00182645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Cs/>
          <w:color w:val="000000"/>
          <w:lang w:val="en-US"/>
        </w:rPr>
      </w:pPr>
    </w:p>
    <w:p w14:paraId="58872B2A" w14:textId="77777777" w:rsidR="00167E49" w:rsidRDefault="00167E49" w:rsidP="00182645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Cs/>
          <w:color w:val="000000"/>
          <w:lang w:val="en-US"/>
        </w:rPr>
      </w:pPr>
    </w:p>
    <w:p w14:paraId="548FD10F" w14:textId="77777777" w:rsidR="00182645" w:rsidRDefault="00182645" w:rsidP="00182645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Cs/>
          <w:color w:val="000000"/>
          <w:lang w:val="en-US"/>
        </w:rPr>
      </w:pPr>
      <w:r w:rsidRPr="00182645">
        <w:rPr>
          <w:rFonts w:ascii="Calibri" w:hAnsi="Calibri" w:cs="Calibri"/>
          <w:bCs/>
          <w:color w:val="000000"/>
          <w:lang w:val="en-US"/>
        </w:rPr>
        <w:t>Describe the differences between the primary and secondary response.</w:t>
      </w:r>
    </w:p>
    <w:p w14:paraId="2C540E62" w14:textId="77777777" w:rsidR="00586E75" w:rsidRPr="009B6E2E" w:rsidRDefault="00586E75" w:rsidP="00586E75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2FB88897" w14:textId="77777777" w:rsidR="00586E75" w:rsidRPr="00877ABE" w:rsidRDefault="00586E75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7CC452CE" w14:textId="3A67AE76" w:rsidR="00DD1176" w:rsidRDefault="00DD1176" w:rsidP="00182645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Cs/>
          <w:color w:val="000000"/>
          <w:lang w:val="en-US"/>
        </w:rPr>
      </w:pPr>
    </w:p>
    <w:p w14:paraId="369CACE0" w14:textId="77777777" w:rsidR="00DD1176" w:rsidRDefault="00DD1176" w:rsidP="00182645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Cs/>
          <w:color w:val="000000"/>
          <w:lang w:val="en-US"/>
        </w:rPr>
      </w:pPr>
    </w:p>
    <w:p w14:paraId="555CCB2B" w14:textId="0FD1C020" w:rsidR="00182645" w:rsidRDefault="00C22314" w:rsidP="00182645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Cs/>
          <w:color w:val="000000"/>
          <w:lang w:val="en-US"/>
        </w:rPr>
      </w:pPr>
      <w:r w:rsidRPr="003E3DB7">
        <w:rPr>
          <w:noProof/>
        </w:rPr>
        <w:lastRenderedPageBreak/>
        <w:drawing>
          <wp:anchor distT="0" distB="0" distL="114300" distR="114300" simplePos="0" relativeHeight="251927552" behindDoc="1" locked="0" layoutInCell="1" allowOverlap="1" wp14:anchorId="4BFFF7CF" wp14:editId="7CED65CF">
            <wp:simplePos x="0" y="0"/>
            <wp:positionH relativeFrom="column">
              <wp:posOffset>6093047</wp:posOffset>
            </wp:positionH>
            <wp:positionV relativeFrom="paragraph">
              <wp:posOffset>532</wp:posOffset>
            </wp:positionV>
            <wp:extent cx="320675" cy="320675"/>
            <wp:effectExtent l="0" t="0" r="0" b="0"/>
            <wp:wrapTight wrapText="bothSides">
              <wp:wrapPolygon edited="0">
                <wp:start x="0" y="0"/>
                <wp:lineTo x="0" y="20531"/>
                <wp:lineTo x="20531" y="20531"/>
                <wp:lineTo x="20531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2645" w:rsidRPr="00182645">
        <w:rPr>
          <w:rFonts w:ascii="Calibri" w:hAnsi="Calibri" w:cs="Calibri"/>
          <w:bCs/>
          <w:color w:val="000000"/>
          <w:lang w:val="en-US"/>
        </w:rPr>
        <w:t>Explain the differences.</w:t>
      </w:r>
      <w:r w:rsidRPr="00C22314">
        <w:rPr>
          <w:noProof/>
        </w:rPr>
        <w:t xml:space="preserve"> </w:t>
      </w:r>
    </w:p>
    <w:p w14:paraId="63EB00F1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499012F7" w14:textId="77777777" w:rsidR="00877ABE" w:rsidRPr="0092799B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37345969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6E56D627" w14:textId="77777777" w:rsidR="00167E49" w:rsidRDefault="00877ABE" w:rsidP="00167E49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14627B2D" w14:textId="77777777" w:rsidR="00182645" w:rsidRPr="00167E49" w:rsidRDefault="00167E49" w:rsidP="00167E49">
      <w:pPr>
        <w:spacing w:line="360" w:lineRule="auto"/>
        <w:rPr>
          <w:rFonts w:ascii="Calibri" w:hAnsi="Calibri" w:cs="Calibri"/>
        </w:rPr>
      </w:pPr>
      <w:r w:rsidRPr="003E3DB7">
        <w:rPr>
          <w:noProof/>
        </w:rPr>
        <w:drawing>
          <wp:anchor distT="0" distB="0" distL="114300" distR="114300" simplePos="0" relativeHeight="251943936" behindDoc="0" locked="0" layoutInCell="1" allowOverlap="1" wp14:anchorId="131F1AC6" wp14:editId="64AF95B5">
            <wp:simplePos x="0" y="0"/>
            <wp:positionH relativeFrom="column">
              <wp:posOffset>6119259</wp:posOffset>
            </wp:positionH>
            <wp:positionV relativeFrom="paragraph">
              <wp:posOffset>9525</wp:posOffset>
            </wp:positionV>
            <wp:extent cx="320675" cy="320675"/>
            <wp:effectExtent l="0" t="0" r="3175" b="317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5177">
        <w:rPr>
          <w:rFonts w:ascii="Calibri" w:hAnsi="Calibri" w:cs="Calibri"/>
          <w:bCs/>
          <w:color w:val="000000"/>
          <w:lang w:val="en-US"/>
        </w:rPr>
        <w:t>What is antigenic variation?</w:t>
      </w:r>
      <w:r w:rsidRPr="00167E49">
        <w:rPr>
          <w:noProof/>
        </w:rPr>
        <w:t xml:space="preserve"> </w:t>
      </w:r>
    </w:p>
    <w:p w14:paraId="211C1B22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4E499A27" w14:textId="77777777" w:rsidR="00877ABE" w:rsidRPr="00877AB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78ABA9D9" w14:textId="77777777" w:rsidR="00E45177" w:rsidRDefault="00E45177" w:rsidP="00E45177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Cs/>
          <w:color w:val="000000"/>
        </w:rPr>
      </w:pPr>
      <w:r w:rsidRPr="00E45177">
        <w:rPr>
          <w:rFonts w:ascii="Calibri" w:hAnsi="Calibri" w:cs="Calibri"/>
          <w:bCs/>
          <w:color w:val="000000"/>
        </w:rPr>
        <w:t xml:space="preserve">Each year, the population is offered a flu vaccination. Why does this need to be given </w:t>
      </w:r>
      <w:r w:rsidRPr="00E45177">
        <w:rPr>
          <w:rFonts w:ascii="Calibri" w:hAnsi="Calibri" w:cs="Calibri"/>
          <w:bCs/>
          <w:color w:val="000000"/>
          <w:u w:val="single"/>
        </w:rPr>
        <w:t>each</w:t>
      </w:r>
      <w:r w:rsidRPr="00E45177">
        <w:rPr>
          <w:rFonts w:ascii="Calibri" w:hAnsi="Calibri" w:cs="Calibri"/>
          <w:bCs/>
          <w:color w:val="000000"/>
        </w:rPr>
        <w:t xml:space="preserve"> year?</w:t>
      </w:r>
    </w:p>
    <w:p w14:paraId="6C9FE84F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4DA00FEA" w14:textId="77777777" w:rsidR="00877ABE" w:rsidRPr="0092799B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108F6F88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69B680FB" w14:textId="77777777" w:rsidR="00877ABE" w:rsidRDefault="00877ABE" w:rsidP="00167E49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197F0F74" w14:textId="77777777" w:rsidR="00167E49" w:rsidRDefault="00167E49" w:rsidP="00167E49">
      <w:pPr>
        <w:spacing w:line="360" w:lineRule="auto"/>
        <w:rPr>
          <w:rFonts w:ascii="Calibri" w:hAnsi="Calibri" w:cs="Calibri"/>
        </w:rPr>
      </w:pPr>
    </w:p>
    <w:p w14:paraId="3A8088B1" w14:textId="77777777" w:rsidR="00167E49" w:rsidRDefault="00167E49" w:rsidP="00167E49">
      <w:pPr>
        <w:spacing w:line="360" w:lineRule="auto"/>
        <w:rPr>
          <w:rFonts w:ascii="Calibri" w:hAnsi="Calibri" w:cs="Calibri"/>
          <w:b/>
          <w:sz w:val="36"/>
          <w:szCs w:val="36"/>
          <w:u w:val="single"/>
        </w:rPr>
      </w:pPr>
      <w:r w:rsidRPr="00167E49">
        <w:rPr>
          <w:rFonts w:ascii="Calibri" w:hAnsi="Calibri" w:cs="Calibri"/>
          <w:b/>
          <w:sz w:val="36"/>
          <w:szCs w:val="36"/>
          <w:u w:val="single"/>
        </w:rPr>
        <w:t>Types of immunity</w:t>
      </w:r>
    </w:p>
    <w:p w14:paraId="7008C6F0" w14:textId="77777777" w:rsidR="00E45177" w:rsidRPr="00167E49" w:rsidRDefault="00E45177" w:rsidP="00167E49">
      <w:pPr>
        <w:spacing w:line="360" w:lineRule="auto"/>
        <w:rPr>
          <w:rFonts w:ascii="Calibri" w:hAnsi="Calibri" w:cs="Calibri"/>
          <w:b/>
          <w:sz w:val="36"/>
          <w:szCs w:val="36"/>
          <w:u w:val="single"/>
        </w:rPr>
      </w:pPr>
      <w:r>
        <w:rPr>
          <w:rFonts w:ascii="Calibri" w:hAnsi="Calibri" w:cs="Calibri"/>
          <w:bCs/>
          <w:color w:val="000000" w:themeColor="text1"/>
        </w:rPr>
        <w:t>What is a</w:t>
      </w:r>
      <w:r w:rsidRPr="00E45177">
        <w:rPr>
          <w:rFonts w:ascii="Calibri" w:hAnsi="Calibri" w:cs="Calibri"/>
          <w:bCs/>
          <w:color w:val="000000" w:themeColor="text1"/>
        </w:rPr>
        <w:t>ctive immunity</w:t>
      </w:r>
      <w:r>
        <w:rPr>
          <w:rFonts w:ascii="Calibri" w:hAnsi="Calibri" w:cs="Calibri"/>
          <w:bCs/>
          <w:color w:val="000000" w:themeColor="text1"/>
        </w:rPr>
        <w:t>?</w:t>
      </w:r>
    </w:p>
    <w:p w14:paraId="1BC4E0D2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6AF1A709" w14:textId="77777777" w:rsidR="00877ABE" w:rsidRPr="00877AB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53A200CD" w14:textId="77777777" w:rsidR="00E45177" w:rsidRPr="00E45177" w:rsidRDefault="00E45177" w:rsidP="00E45177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Cs/>
          <w:color w:val="000000" w:themeColor="text1"/>
        </w:rPr>
      </w:pPr>
      <w:r w:rsidRPr="00E45177">
        <w:rPr>
          <w:rFonts w:ascii="Calibri" w:hAnsi="Calibri" w:cs="Calibri"/>
          <w:bCs/>
          <w:color w:val="000000" w:themeColor="text1"/>
        </w:rPr>
        <w:t>Natural:                                                              Artificial:</w:t>
      </w:r>
    </w:p>
    <w:p w14:paraId="6854058F" w14:textId="77777777" w:rsidR="007E4D53" w:rsidRDefault="007E4D53" w:rsidP="00E45177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Cs/>
          <w:color w:val="000000" w:themeColor="text1"/>
        </w:rPr>
      </w:pPr>
    </w:p>
    <w:p w14:paraId="3DE2603D" w14:textId="77777777" w:rsidR="007E4D53" w:rsidRDefault="007E4D53" w:rsidP="00E45177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Cs/>
          <w:color w:val="000000" w:themeColor="text1"/>
        </w:rPr>
      </w:pPr>
    </w:p>
    <w:p w14:paraId="09058E1F" w14:textId="7A6633E9" w:rsidR="00E45177" w:rsidRPr="00E45177" w:rsidRDefault="00E45177" w:rsidP="00E45177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Cs/>
          <w:color w:val="000000" w:themeColor="text1"/>
        </w:rPr>
      </w:pPr>
      <w:r>
        <w:rPr>
          <w:rFonts w:ascii="Calibri" w:hAnsi="Calibri" w:cs="Calibri"/>
          <w:bCs/>
          <w:color w:val="000000" w:themeColor="text1"/>
        </w:rPr>
        <w:t xml:space="preserve">What is </w:t>
      </w:r>
      <w:r w:rsidRPr="00E45177">
        <w:rPr>
          <w:rFonts w:ascii="Calibri" w:hAnsi="Calibri" w:cs="Calibri"/>
          <w:bCs/>
          <w:color w:val="000000" w:themeColor="text1"/>
        </w:rPr>
        <w:t>Passive immunity</w:t>
      </w:r>
      <w:r>
        <w:rPr>
          <w:rFonts w:ascii="Calibri" w:hAnsi="Calibri" w:cs="Calibri"/>
          <w:bCs/>
          <w:color w:val="000000" w:themeColor="text1"/>
        </w:rPr>
        <w:t>?</w:t>
      </w:r>
    </w:p>
    <w:p w14:paraId="3529DFFA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228253D0" w14:textId="77777777" w:rsidR="00877ABE" w:rsidRPr="00877AB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7CD60BCE" w14:textId="77777777" w:rsidR="00E45177" w:rsidRPr="00E45177" w:rsidRDefault="00E45177" w:rsidP="00E45177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Cs/>
          <w:color w:val="000000" w:themeColor="text1"/>
        </w:rPr>
      </w:pPr>
      <w:r w:rsidRPr="00E45177">
        <w:rPr>
          <w:rFonts w:ascii="Calibri" w:hAnsi="Calibri" w:cs="Calibri"/>
          <w:bCs/>
          <w:color w:val="000000" w:themeColor="text1"/>
        </w:rPr>
        <w:t>Natural:                                                              Artificial:</w:t>
      </w:r>
    </w:p>
    <w:p w14:paraId="3AF88662" w14:textId="77777777" w:rsidR="00167E49" w:rsidRDefault="00167E49" w:rsidP="00182645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sz w:val="36"/>
          <w:szCs w:val="36"/>
          <w:u w:val="single"/>
        </w:rPr>
      </w:pPr>
    </w:p>
    <w:p w14:paraId="4A64742A" w14:textId="6FB6A2D2" w:rsidR="00167E49" w:rsidRDefault="007E4D53" w:rsidP="00182645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sz w:val="36"/>
          <w:szCs w:val="36"/>
          <w:u w:val="single"/>
        </w:rPr>
      </w:pPr>
      <w:r w:rsidRPr="00167E49">
        <w:rPr>
          <w:rFonts w:ascii="Calibri" w:hAnsi="Calibri" w:cs="Calibri"/>
          <w:b/>
          <w:bCs/>
          <w:color w:val="000000"/>
          <w:sz w:val="36"/>
          <w:szCs w:val="36"/>
          <w:u w:val="single"/>
        </w:rPr>
        <w:lastRenderedPageBreak/>
        <w:t>Differences between active and passive immunity</w:t>
      </w:r>
    </w:p>
    <w:tbl>
      <w:tblPr>
        <w:tblpPr w:leftFromText="180" w:rightFromText="180" w:vertAnchor="page" w:horzAnchor="margin" w:tblpY="1553"/>
        <w:tblW w:w="987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490"/>
        <w:gridCol w:w="5384"/>
      </w:tblGrid>
      <w:tr w:rsidR="00706A29" w:rsidRPr="00E45177" w14:paraId="20749255" w14:textId="77777777" w:rsidTr="00706A29">
        <w:trPr>
          <w:trHeight w:val="558"/>
        </w:trPr>
        <w:tc>
          <w:tcPr>
            <w:tcW w:w="4490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628788" w14:textId="77777777" w:rsidR="00706A29" w:rsidRPr="00957622" w:rsidRDefault="00706A29" w:rsidP="00706A29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Cs/>
                <w:color w:val="000000"/>
              </w:rPr>
            </w:pPr>
            <w:r w:rsidRPr="00957622">
              <w:rPr>
                <w:rFonts w:ascii="Calibri" w:hAnsi="Calibri" w:cs="Calibri"/>
                <w:b/>
                <w:bCs/>
                <w:color w:val="000000"/>
                <w:u w:val="single"/>
              </w:rPr>
              <w:t>Active Immunity</w:t>
            </w:r>
          </w:p>
        </w:tc>
        <w:tc>
          <w:tcPr>
            <w:tcW w:w="538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F60D99" w14:textId="77777777" w:rsidR="00706A29" w:rsidRPr="00957622" w:rsidRDefault="00706A29" w:rsidP="00706A29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Cs/>
                <w:color w:val="000000"/>
              </w:rPr>
            </w:pPr>
            <w:r w:rsidRPr="00957622">
              <w:rPr>
                <w:rFonts w:ascii="Calibri" w:hAnsi="Calibri" w:cs="Calibri"/>
                <w:b/>
                <w:bCs/>
                <w:color w:val="000000"/>
                <w:u w:val="single"/>
              </w:rPr>
              <w:t>Passive Immunity</w:t>
            </w:r>
          </w:p>
        </w:tc>
      </w:tr>
      <w:tr w:rsidR="00706A29" w:rsidRPr="00E45177" w14:paraId="2EDA692E" w14:textId="77777777" w:rsidTr="00706A29">
        <w:trPr>
          <w:trHeight w:val="1353"/>
        </w:trPr>
        <w:tc>
          <w:tcPr>
            <w:tcW w:w="449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1E9062" w14:textId="77777777" w:rsidR="00706A29" w:rsidRPr="00957622" w:rsidRDefault="00706A29" w:rsidP="00706A29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Cs/>
                <w:color w:val="FF0000"/>
              </w:rPr>
            </w:pPr>
          </w:p>
        </w:tc>
        <w:tc>
          <w:tcPr>
            <w:tcW w:w="5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95E0B6" w14:textId="77777777" w:rsidR="00706A29" w:rsidRPr="00957622" w:rsidRDefault="00706A29" w:rsidP="00706A29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Cs/>
                <w:color w:val="FF0000"/>
              </w:rPr>
            </w:pPr>
          </w:p>
        </w:tc>
      </w:tr>
      <w:tr w:rsidR="00706A29" w:rsidRPr="00E45177" w14:paraId="7CB8E5BE" w14:textId="77777777" w:rsidTr="00706A29">
        <w:trPr>
          <w:trHeight w:val="1353"/>
        </w:trPr>
        <w:tc>
          <w:tcPr>
            <w:tcW w:w="449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01D2FF" w14:textId="77777777" w:rsidR="00706A29" w:rsidRPr="00957622" w:rsidRDefault="00706A29" w:rsidP="00706A29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Cs/>
                <w:color w:val="FF0000"/>
              </w:rPr>
            </w:pPr>
          </w:p>
        </w:tc>
        <w:tc>
          <w:tcPr>
            <w:tcW w:w="5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08267A" w14:textId="77777777" w:rsidR="00706A29" w:rsidRPr="00957622" w:rsidRDefault="00706A29" w:rsidP="00706A29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Cs/>
                <w:color w:val="FF0000"/>
              </w:rPr>
            </w:pPr>
          </w:p>
        </w:tc>
      </w:tr>
      <w:tr w:rsidR="00706A29" w:rsidRPr="00E45177" w14:paraId="54C84816" w14:textId="77777777" w:rsidTr="00706A29">
        <w:trPr>
          <w:trHeight w:val="1353"/>
        </w:trPr>
        <w:tc>
          <w:tcPr>
            <w:tcW w:w="449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52988B" w14:textId="77777777" w:rsidR="00706A29" w:rsidRPr="00957622" w:rsidRDefault="00706A29" w:rsidP="00706A29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Cs/>
                <w:color w:val="FF0000"/>
              </w:rPr>
            </w:pPr>
          </w:p>
        </w:tc>
        <w:tc>
          <w:tcPr>
            <w:tcW w:w="5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B2E356" w14:textId="77777777" w:rsidR="00706A29" w:rsidRPr="00957622" w:rsidRDefault="00706A29" w:rsidP="00706A29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Cs/>
                <w:color w:val="FF0000"/>
              </w:rPr>
            </w:pPr>
          </w:p>
        </w:tc>
      </w:tr>
      <w:tr w:rsidR="00706A29" w:rsidRPr="00E45177" w14:paraId="40AD4E26" w14:textId="77777777" w:rsidTr="00706A29">
        <w:trPr>
          <w:trHeight w:val="30"/>
        </w:trPr>
        <w:tc>
          <w:tcPr>
            <w:tcW w:w="449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8258C6" w14:textId="77777777" w:rsidR="00706A29" w:rsidRPr="00957622" w:rsidRDefault="00706A29" w:rsidP="00706A29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Cs/>
                <w:color w:val="FF0000"/>
              </w:rPr>
            </w:pPr>
          </w:p>
        </w:tc>
        <w:tc>
          <w:tcPr>
            <w:tcW w:w="538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94632A" w14:textId="77777777" w:rsidR="00706A29" w:rsidRPr="00957622" w:rsidRDefault="00706A29" w:rsidP="00706A29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Cs/>
                <w:color w:val="FF0000"/>
              </w:rPr>
            </w:pPr>
          </w:p>
        </w:tc>
      </w:tr>
    </w:tbl>
    <w:p w14:paraId="0AC95457" w14:textId="77777777" w:rsidR="00167E49" w:rsidRDefault="00167E49" w:rsidP="00182645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sz w:val="36"/>
          <w:szCs w:val="36"/>
          <w:u w:val="single"/>
        </w:rPr>
      </w:pPr>
    </w:p>
    <w:p w14:paraId="68B5425A" w14:textId="77777777" w:rsidR="00167E49" w:rsidRDefault="00167E49" w:rsidP="00182645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sz w:val="36"/>
          <w:szCs w:val="36"/>
          <w:u w:val="single"/>
        </w:rPr>
      </w:pPr>
    </w:p>
    <w:p w14:paraId="0CBF721B" w14:textId="2BFBDC25" w:rsidR="00182645" w:rsidRPr="00167E49" w:rsidRDefault="00182645" w:rsidP="00182645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sz w:val="36"/>
          <w:szCs w:val="36"/>
          <w:u w:val="single"/>
        </w:rPr>
      </w:pPr>
    </w:p>
    <w:p w14:paraId="3B80B914" w14:textId="77777777" w:rsidR="00182645" w:rsidRDefault="00182645" w:rsidP="00182645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</w:p>
    <w:p w14:paraId="544908B5" w14:textId="77777777" w:rsidR="00957622" w:rsidRDefault="00957622" w:rsidP="00182645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</w:p>
    <w:p w14:paraId="10DFFCCC" w14:textId="77777777" w:rsidR="00957622" w:rsidRDefault="00957622" w:rsidP="00182645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</w:p>
    <w:p w14:paraId="13600829" w14:textId="23519247" w:rsidR="00957622" w:rsidRDefault="00957622" w:rsidP="00182645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  <w:r>
        <w:rPr>
          <w:rFonts w:ascii="Calibri" w:hAnsi="Calibri" w:cs="Calibri"/>
          <w:b/>
          <w:bCs/>
          <w:color w:val="000000"/>
          <w:lang w:val="en-US"/>
        </w:rPr>
        <w:t>Research the ethical uses of vaccines and antibodies and list them in the table below.</w:t>
      </w:r>
    </w:p>
    <w:tbl>
      <w:tblPr>
        <w:tblW w:w="987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811"/>
        <w:gridCol w:w="5068"/>
      </w:tblGrid>
      <w:tr w:rsidR="00957622" w:rsidRPr="00957622" w14:paraId="6D94AC77" w14:textId="77777777" w:rsidTr="00957622">
        <w:trPr>
          <w:trHeight w:val="780"/>
        </w:trPr>
        <w:tc>
          <w:tcPr>
            <w:tcW w:w="4811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25C9F6" w14:textId="77777777" w:rsidR="00957622" w:rsidRPr="00957622" w:rsidRDefault="00957622" w:rsidP="00957622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/>
                <w:bCs/>
                <w:color w:val="000000"/>
              </w:rPr>
            </w:pPr>
            <w:r w:rsidRPr="00957622">
              <w:rPr>
                <w:rFonts w:ascii="Calibri" w:hAnsi="Calibri" w:cs="Calibri"/>
                <w:b/>
                <w:bCs/>
                <w:color w:val="000000"/>
                <w:u w:val="single"/>
              </w:rPr>
              <w:t xml:space="preserve">Ethical Issues </w:t>
            </w:r>
            <w:proofErr w:type="gramStart"/>
            <w:r w:rsidRPr="00957622">
              <w:rPr>
                <w:rFonts w:ascii="Calibri" w:hAnsi="Calibri" w:cs="Calibri"/>
                <w:b/>
                <w:bCs/>
                <w:color w:val="000000"/>
                <w:u w:val="single"/>
              </w:rPr>
              <w:t>Of</w:t>
            </w:r>
            <w:proofErr w:type="gramEnd"/>
            <w:r w:rsidRPr="00957622">
              <w:rPr>
                <w:rFonts w:ascii="Calibri" w:hAnsi="Calibri" w:cs="Calibri"/>
                <w:b/>
                <w:bCs/>
                <w:color w:val="000000"/>
                <w:u w:val="single"/>
              </w:rPr>
              <w:t xml:space="preserve"> Vaccines</w:t>
            </w:r>
          </w:p>
        </w:tc>
        <w:tc>
          <w:tcPr>
            <w:tcW w:w="506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C1BDA1" w14:textId="77777777" w:rsidR="00957622" w:rsidRPr="00957622" w:rsidRDefault="00957622" w:rsidP="00957622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/>
                <w:bCs/>
                <w:color w:val="000000"/>
              </w:rPr>
            </w:pPr>
            <w:r w:rsidRPr="00957622">
              <w:rPr>
                <w:rFonts w:ascii="Calibri" w:hAnsi="Calibri" w:cs="Calibri"/>
                <w:b/>
                <w:bCs/>
                <w:color w:val="000000"/>
                <w:u w:val="single"/>
              </w:rPr>
              <w:t xml:space="preserve">Ethical Issues Of </w:t>
            </w:r>
            <w:proofErr w:type="gramStart"/>
            <w:r w:rsidRPr="00957622">
              <w:rPr>
                <w:rFonts w:ascii="Calibri" w:hAnsi="Calibri" w:cs="Calibri"/>
                <w:b/>
                <w:bCs/>
                <w:color w:val="000000"/>
                <w:u w:val="single"/>
              </w:rPr>
              <w:t>monoclonal</w:t>
            </w:r>
            <w:proofErr w:type="gramEnd"/>
            <w:r w:rsidRPr="00957622">
              <w:rPr>
                <w:rFonts w:ascii="Calibri" w:hAnsi="Calibri" w:cs="Calibri"/>
                <w:b/>
                <w:bCs/>
                <w:color w:val="000000"/>
                <w:u w:val="single"/>
              </w:rPr>
              <w:t xml:space="preserve"> Antibody Therapy</w:t>
            </w:r>
          </w:p>
        </w:tc>
      </w:tr>
      <w:tr w:rsidR="00957622" w:rsidRPr="00957622" w14:paraId="3A48450E" w14:textId="77777777" w:rsidTr="00957622">
        <w:trPr>
          <w:trHeight w:val="1245"/>
        </w:trPr>
        <w:tc>
          <w:tcPr>
            <w:tcW w:w="4811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A94F68" w14:textId="77777777" w:rsidR="00957622" w:rsidRPr="00957622" w:rsidRDefault="00957622" w:rsidP="00957622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/>
                <w:bCs/>
                <w:color w:val="FF0000"/>
              </w:rPr>
            </w:pPr>
          </w:p>
        </w:tc>
        <w:tc>
          <w:tcPr>
            <w:tcW w:w="5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58447D" w14:textId="77777777" w:rsidR="00957622" w:rsidRPr="00957622" w:rsidRDefault="00957622" w:rsidP="00957622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/>
                <w:bCs/>
                <w:color w:val="FF0000"/>
              </w:rPr>
            </w:pPr>
          </w:p>
        </w:tc>
      </w:tr>
      <w:tr w:rsidR="00957622" w:rsidRPr="00957622" w14:paraId="19DF1E80" w14:textId="77777777" w:rsidTr="00957622">
        <w:trPr>
          <w:trHeight w:val="1122"/>
        </w:trPr>
        <w:tc>
          <w:tcPr>
            <w:tcW w:w="4811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8DF52B" w14:textId="77777777" w:rsidR="00957622" w:rsidRPr="00957622" w:rsidRDefault="00957622" w:rsidP="00957622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/>
                <w:bCs/>
                <w:color w:val="FF0000"/>
              </w:rPr>
            </w:pPr>
          </w:p>
        </w:tc>
        <w:tc>
          <w:tcPr>
            <w:tcW w:w="5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03263F" w14:textId="77777777" w:rsidR="00957622" w:rsidRPr="00957622" w:rsidRDefault="00957622" w:rsidP="00957622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/>
                <w:bCs/>
                <w:color w:val="FF0000"/>
              </w:rPr>
            </w:pPr>
          </w:p>
        </w:tc>
      </w:tr>
      <w:tr w:rsidR="00957622" w:rsidRPr="00957622" w14:paraId="2231701F" w14:textId="77777777" w:rsidTr="00957622">
        <w:trPr>
          <w:trHeight w:val="1198"/>
        </w:trPr>
        <w:tc>
          <w:tcPr>
            <w:tcW w:w="4811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A1CAC0" w14:textId="77777777" w:rsidR="00957622" w:rsidRPr="00957622" w:rsidRDefault="00957622" w:rsidP="00957622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/>
                <w:bCs/>
                <w:color w:val="FF0000"/>
              </w:rPr>
            </w:pPr>
          </w:p>
        </w:tc>
        <w:tc>
          <w:tcPr>
            <w:tcW w:w="5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EBEEB6" w14:textId="77777777" w:rsidR="00957622" w:rsidRPr="00957622" w:rsidRDefault="00957622" w:rsidP="00957622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/>
                <w:bCs/>
                <w:color w:val="FF0000"/>
              </w:rPr>
            </w:pPr>
          </w:p>
        </w:tc>
      </w:tr>
      <w:tr w:rsidR="00957622" w:rsidRPr="00957622" w14:paraId="51B15AFD" w14:textId="77777777" w:rsidTr="00957622">
        <w:trPr>
          <w:trHeight w:val="1161"/>
        </w:trPr>
        <w:tc>
          <w:tcPr>
            <w:tcW w:w="4811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A70AFC" w14:textId="77777777" w:rsidR="00957622" w:rsidRPr="00957622" w:rsidRDefault="00957622" w:rsidP="00957622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/>
                <w:bCs/>
                <w:color w:val="FF0000"/>
              </w:rPr>
            </w:pPr>
          </w:p>
        </w:tc>
        <w:tc>
          <w:tcPr>
            <w:tcW w:w="506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5D4873" w14:textId="77777777" w:rsidR="00957622" w:rsidRPr="00957622" w:rsidRDefault="00957622" w:rsidP="00957622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/>
                <w:bCs/>
                <w:color w:val="FF0000"/>
              </w:rPr>
            </w:pPr>
          </w:p>
        </w:tc>
      </w:tr>
    </w:tbl>
    <w:p w14:paraId="1BFC7574" w14:textId="77777777" w:rsidR="008347B6" w:rsidRDefault="008347B6" w:rsidP="00893672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/>
          <w:bCs/>
          <w:color w:val="000000"/>
          <w:lang w:val="en-US"/>
        </w:rPr>
      </w:pPr>
    </w:p>
    <w:p w14:paraId="3F3298F1" w14:textId="77777777" w:rsidR="008347B6" w:rsidRPr="008347B6" w:rsidRDefault="008347B6" w:rsidP="00893672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/>
          <w:bCs/>
          <w:color w:val="000000"/>
          <w:sz w:val="36"/>
          <w:szCs w:val="36"/>
          <w:u w:val="single"/>
          <w:lang w:val="en-US"/>
        </w:rPr>
      </w:pPr>
      <w:r w:rsidRPr="008347B6">
        <w:rPr>
          <w:rFonts w:ascii="Calibri" w:hAnsi="Calibri" w:cs="Calibri"/>
          <w:b/>
          <w:bCs/>
          <w:color w:val="000000"/>
          <w:sz w:val="36"/>
          <w:szCs w:val="36"/>
          <w:u w:val="single"/>
          <w:lang w:val="en-US"/>
        </w:rPr>
        <w:lastRenderedPageBreak/>
        <w:t xml:space="preserve">Exam questions: </w:t>
      </w:r>
    </w:p>
    <w:p w14:paraId="13221910" w14:textId="77777777" w:rsidR="002E3070" w:rsidRDefault="002E3070" w:rsidP="002E3070">
      <w:pPr>
        <w:widowControl w:val="0"/>
        <w:autoSpaceDE w:val="0"/>
        <w:autoSpaceDN w:val="0"/>
        <w:adjustRightInd w:val="0"/>
        <w:spacing w:before="60"/>
        <w:jc w:val="right"/>
        <w:rPr>
          <w:rFonts w:ascii="Calibri" w:hAnsi="Calibri" w:cs="Calibri"/>
          <w:b/>
          <w:bCs/>
          <w:color w:val="000000"/>
          <w:lang w:val="en-US"/>
        </w:rPr>
      </w:pPr>
    </w:p>
    <w:p w14:paraId="1E28478B" w14:textId="77777777" w:rsidR="003527E8" w:rsidRPr="00167E49" w:rsidRDefault="003527E8" w:rsidP="00167E49">
      <w:pPr>
        <w:pStyle w:val="ListParagraph"/>
        <w:numPr>
          <w:ilvl w:val="0"/>
          <w:numId w:val="20"/>
        </w:numPr>
        <w:shd w:val="clear" w:color="auto" w:fill="FFFFFF"/>
        <w:spacing w:before="240"/>
        <w:ind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167E49">
        <w:rPr>
          <w:rFonts w:ascii="Arial" w:hAnsi="Arial" w:cs="Arial"/>
          <w:color w:val="222222"/>
          <w:sz w:val="22"/>
          <w:szCs w:val="22"/>
        </w:rPr>
        <w:t>(a)     When a vaccine is given to a person, it leads to the production of antibodies against a disease-causing organism. Describe how.</w:t>
      </w:r>
    </w:p>
    <w:p w14:paraId="0A4D52FA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5374EC21" w14:textId="77777777" w:rsidR="00877ABE" w:rsidRPr="0092799B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47938761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01BD6278" w14:textId="77777777" w:rsidR="00877ABE" w:rsidRPr="0092799B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59773AFB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4E1EA187" w14:textId="77777777" w:rsidR="003527E8" w:rsidRPr="00167E49" w:rsidRDefault="00877ABE" w:rsidP="00167E49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08278992" w14:textId="77777777" w:rsidR="003527E8" w:rsidRPr="003527E8" w:rsidRDefault="003527E8" w:rsidP="003527E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3527E8">
        <w:rPr>
          <w:rFonts w:ascii="Arial" w:hAnsi="Arial" w:cs="Arial"/>
          <w:b/>
          <w:bCs/>
          <w:color w:val="222222"/>
          <w:sz w:val="20"/>
          <w:szCs w:val="20"/>
        </w:rPr>
        <w:t xml:space="preserve"> (5)</w:t>
      </w:r>
    </w:p>
    <w:p w14:paraId="6FD54B20" w14:textId="77777777" w:rsidR="003527E8" w:rsidRPr="003527E8" w:rsidRDefault="003527E8" w:rsidP="003527E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3527E8">
        <w:rPr>
          <w:rFonts w:ascii="Arial" w:hAnsi="Arial" w:cs="Arial"/>
          <w:color w:val="222222"/>
          <w:sz w:val="22"/>
          <w:szCs w:val="22"/>
        </w:rPr>
        <w:t>(b)     Describe the difference between active and passive immunity.</w:t>
      </w:r>
    </w:p>
    <w:p w14:paraId="64B00774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501ADEA8" w14:textId="77777777" w:rsidR="00877ABE" w:rsidRPr="0092799B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31DCB3FD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7AF1CC65" w14:textId="77777777" w:rsidR="00877ABE" w:rsidRPr="0092799B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293B3694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5FA99738" w14:textId="77777777" w:rsidR="003527E8" w:rsidRPr="00167E49" w:rsidRDefault="00877ABE" w:rsidP="00167E49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081B15D1" w14:textId="77777777" w:rsidR="008E2628" w:rsidRPr="00167E49" w:rsidRDefault="003527E8" w:rsidP="00167E49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3527E8">
        <w:rPr>
          <w:rFonts w:ascii="Arial" w:hAnsi="Arial" w:cs="Arial"/>
          <w:b/>
          <w:bCs/>
          <w:color w:val="222222"/>
          <w:sz w:val="20"/>
          <w:szCs w:val="20"/>
        </w:rPr>
        <w:t xml:space="preserve"> (5)</w:t>
      </w:r>
    </w:p>
    <w:p w14:paraId="12209792" w14:textId="77777777" w:rsidR="00980924" w:rsidRPr="00980924" w:rsidRDefault="00167E49" w:rsidP="00980924">
      <w:pPr>
        <w:shd w:val="clear" w:color="auto" w:fill="FFFFFF"/>
        <w:spacing w:before="240"/>
        <w:ind w:left="567" w:right="567"/>
        <w:outlineLvl w:val="5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2. </w:t>
      </w:r>
      <w:r w:rsidR="00980924" w:rsidRPr="00980924">
        <w:rPr>
          <w:rFonts w:ascii="Arial" w:hAnsi="Arial" w:cs="Arial"/>
          <w:color w:val="222222"/>
          <w:sz w:val="22"/>
          <w:szCs w:val="22"/>
        </w:rPr>
        <w:t>Whooping cough is a disease that affects some infants. Doctors collected data relating to whooping cough between 1965 and 1996.</w:t>
      </w:r>
    </w:p>
    <w:p w14:paraId="076368B3" w14:textId="77777777" w:rsidR="00980924" w:rsidRPr="00980924" w:rsidRDefault="00980924" w:rsidP="00980924">
      <w:pPr>
        <w:shd w:val="clear" w:color="auto" w:fill="FFFFFF"/>
        <w:spacing w:before="240"/>
        <w:ind w:left="567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980924">
        <w:rPr>
          <w:rFonts w:ascii="Arial" w:hAnsi="Arial" w:cs="Arial"/>
          <w:color w:val="222222"/>
          <w:sz w:val="22"/>
          <w:szCs w:val="22"/>
        </w:rPr>
        <w:t>They collected data for:</w:t>
      </w:r>
    </w:p>
    <w:p w14:paraId="0BB45866" w14:textId="77777777" w:rsidR="00980924" w:rsidRPr="00980924" w:rsidRDefault="00980924" w:rsidP="00980924">
      <w:pPr>
        <w:shd w:val="clear" w:color="auto" w:fill="FFFFFF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980924">
        <w:rPr>
          <w:rFonts w:ascii="Arial" w:hAnsi="Arial" w:cs="Arial"/>
          <w:color w:val="222222"/>
          <w:sz w:val="22"/>
          <w:szCs w:val="22"/>
        </w:rPr>
        <w:t>•        the number of cases of whooping cough reported</w:t>
      </w:r>
    </w:p>
    <w:p w14:paraId="20AFEB77" w14:textId="77777777" w:rsidR="00980924" w:rsidRPr="00980924" w:rsidRDefault="00980924" w:rsidP="00980924">
      <w:pPr>
        <w:shd w:val="clear" w:color="auto" w:fill="FFFFFF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980924">
        <w:rPr>
          <w:rFonts w:ascii="Arial" w:hAnsi="Arial" w:cs="Arial"/>
          <w:color w:val="222222"/>
          <w:sz w:val="22"/>
          <w:szCs w:val="22"/>
        </w:rPr>
        <w:t>•        the percentage of infants vaccinated against whooping cough.</w:t>
      </w:r>
    </w:p>
    <w:p w14:paraId="17E906BB" w14:textId="77777777" w:rsidR="00980924" w:rsidRPr="00980924" w:rsidRDefault="00980924" w:rsidP="00980924">
      <w:pPr>
        <w:shd w:val="clear" w:color="auto" w:fill="FFFFFF"/>
        <w:spacing w:before="240"/>
        <w:ind w:left="567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980924">
        <w:rPr>
          <w:rFonts w:ascii="Arial" w:hAnsi="Arial" w:cs="Arial"/>
          <w:color w:val="222222"/>
          <w:sz w:val="22"/>
          <w:szCs w:val="22"/>
        </w:rPr>
        <w:t>The graph shows the data collected by the doctors.</w:t>
      </w:r>
    </w:p>
    <w:p w14:paraId="61B3E6E2" w14:textId="77777777" w:rsidR="00980924" w:rsidRPr="00980924" w:rsidRDefault="00980924" w:rsidP="00980924">
      <w:pPr>
        <w:shd w:val="clear" w:color="auto" w:fill="FFFFFF"/>
        <w:spacing w:before="240"/>
        <w:jc w:val="center"/>
        <w:outlineLvl w:val="5"/>
        <w:rPr>
          <w:rFonts w:ascii="Arial" w:hAnsi="Arial" w:cs="Arial"/>
          <w:color w:val="222222"/>
          <w:sz w:val="22"/>
          <w:szCs w:val="22"/>
        </w:rPr>
      </w:pPr>
      <w:r w:rsidRPr="00980924">
        <w:rPr>
          <w:rFonts w:ascii="Arial" w:hAnsi="Arial" w:cs="Arial"/>
          <w:color w:val="222222"/>
          <w:sz w:val="22"/>
          <w:szCs w:val="22"/>
        </w:rPr>
        <w:fldChar w:fldCharType="begin"/>
      </w:r>
      <w:r w:rsidRPr="00980924">
        <w:rPr>
          <w:rFonts w:ascii="Arial" w:hAnsi="Arial" w:cs="Arial"/>
          <w:color w:val="222222"/>
          <w:sz w:val="22"/>
          <w:szCs w:val="22"/>
        </w:rPr>
        <w:instrText xml:space="preserve"> INCLUDEPICTURE "https://ds-content.doublestruck.eu/AA_BIOL/QS15105_files_Q/img01.png" \* MERGEFORMATINET </w:instrText>
      </w:r>
      <w:r w:rsidRPr="00980924">
        <w:rPr>
          <w:rFonts w:ascii="Arial" w:hAnsi="Arial" w:cs="Arial"/>
          <w:color w:val="222222"/>
          <w:sz w:val="22"/>
          <w:szCs w:val="22"/>
        </w:rPr>
        <w:fldChar w:fldCharType="separate"/>
      </w:r>
      <w:r w:rsidRPr="00980924">
        <w:rPr>
          <w:rFonts w:ascii="Arial" w:hAnsi="Arial" w:cs="Arial"/>
          <w:noProof/>
          <w:color w:val="222222"/>
          <w:sz w:val="22"/>
          <w:szCs w:val="22"/>
        </w:rPr>
        <w:drawing>
          <wp:inline distT="0" distB="0" distL="0" distR="0" wp14:anchorId="6E0CE50A" wp14:editId="7FBBAB23">
            <wp:extent cx="5781675" cy="2451660"/>
            <wp:effectExtent l="0" t="0" r="0" b="6350"/>
            <wp:docPr id="43019" name="Picture 43019" descr="https://ds-content.doublestruck.eu/AA_BIOL/QS15105_files_Q/img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ds-content.doublestruck.eu/AA_BIOL/QS15105_files_Q/img01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296" cy="2452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0924">
        <w:rPr>
          <w:rFonts w:ascii="Arial" w:hAnsi="Arial" w:cs="Arial"/>
          <w:color w:val="222222"/>
          <w:sz w:val="22"/>
          <w:szCs w:val="22"/>
        </w:rPr>
        <w:fldChar w:fldCharType="end"/>
      </w:r>
      <w:r w:rsidRPr="00980924">
        <w:rPr>
          <w:rFonts w:ascii="Arial" w:hAnsi="Arial" w:cs="Arial"/>
          <w:color w:val="222222"/>
          <w:sz w:val="22"/>
          <w:szCs w:val="22"/>
        </w:rPr>
        <w:t> </w:t>
      </w:r>
    </w:p>
    <w:p w14:paraId="4DAD59B9" w14:textId="77777777" w:rsidR="00980924" w:rsidRPr="00980924" w:rsidRDefault="00980924" w:rsidP="00980924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980924">
        <w:rPr>
          <w:rFonts w:ascii="Arial" w:hAnsi="Arial" w:cs="Arial"/>
          <w:color w:val="222222"/>
          <w:sz w:val="22"/>
          <w:szCs w:val="22"/>
        </w:rPr>
        <w:lastRenderedPageBreak/>
        <w:t>(a)     Suggest </w:t>
      </w:r>
      <w:r w:rsidRPr="00980924">
        <w:rPr>
          <w:rFonts w:ascii="Arial" w:hAnsi="Arial" w:cs="Arial"/>
          <w:b/>
          <w:bCs/>
          <w:color w:val="222222"/>
          <w:sz w:val="22"/>
          <w:szCs w:val="22"/>
        </w:rPr>
        <w:t>two</w:t>
      </w:r>
      <w:r w:rsidRPr="00980924">
        <w:rPr>
          <w:rFonts w:ascii="Arial" w:hAnsi="Arial" w:cs="Arial"/>
          <w:color w:val="222222"/>
          <w:sz w:val="22"/>
          <w:szCs w:val="22"/>
        </w:rPr>
        <w:t> reasons why the percentage of infants vaccinated decreased between 1973 and 1975.</w:t>
      </w:r>
    </w:p>
    <w:p w14:paraId="0E57DE15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5BEF973B" w14:textId="77777777" w:rsidR="00877ABE" w:rsidRPr="0092799B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118996D7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666C78DD" w14:textId="77777777" w:rsidR="00980924" w:rsidRPr="00167E49" w:rsidRDefault="00877ABE" w:rsidP="00167E49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6A65B06A" w14:textId="77777777" w:rsidR="00980924" w:rsidRPr="00980924" w:rsidRDefault="00980924" w:rsidP="00980924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980924">
        <w:rPr>
          <w:rFonts w:ascii="Arial" w:hAnsi="Arial" w:cs="Arial"/>
          <w:b/>
          <w:bCs/>
          <w:color w:val="222222"/>
          <w:sz w:val="20"/>
          <w:szCs w:val="20"/>
        </w:rPr>
        <w:t xml:space="preserve"> (2)</w:t>
      </w:r>
    </w:p>
    <w:p w14:paraId="5A2DD58E" w14:textId="77777777" w:rsidR="00980924" w:rsidRPr="00980924" w:rsidRDefault="00980924" w:rsidP="00167E49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980924">
        <w:rPr>
          <w:rFonts w:ascii="Arial" w:hAnsi="Arial" w:cs="Arial"/>
          <w:color w:val="222222"/>
          <w:sz w:val="22"/>
          <w:szCs w:val="22"/>
        </w:rPr>
        <w:t>(b)     Between 1980 and 1990, there were three peaks in the number of reported cases of whooping cough. After 1981, the number of cases of whooping cough in each peak decreased.</w:t>
      </w:r>
      <w:r w:rsidR="00167E49">
        <w:rPr>
          <w:rFonts w:ascii="Arial" w:hAnsi="Arial" w:cs="Arial"/>
          <w:color w:val="222222"/>
          <w:sz w:val="22"/>
          <w:szCs w:val="22"/>
        </w:rPr>
        <w:t xml:space="preserve"> </w:t>
      </w:r>
      <w:r w:rsidRPr="00980924">
        <w:rPr>
          <w:rFonts w:ascii="Arial" w:hAnsi="Arial" w:cs="Arial"/>
          <w:color w:val="222222"/>
          <w:sz w:val="22"/>
          <w:szCs w:val="22"/>
        </w:rPr>
        <w:t>Use the information from the graph to suggest why.</w:t>
      </w:r>
    </w:p>
    <w:p w14:paraId="2B669CE0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1A9D139F" w14:textId="77777777" w:rsidR="00877ABE" w:rsidRPr="0092799B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170670DD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6D24874E" w14:textId="77777777" w:rsidR="00980924" w:rsidRPr="00167E49" w:rsidRDefault="00877ABE" w:rsidP="00167E49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2D679DF1" w14:textId="77777777" w:rsidR="00980924" w:rsidRPr="00980924" w:rsidRDefault="00980924" w:rsidP="00980924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980924">
        <w:rPr>
          <w:rFonts w:ascii="Arial" w:hAnsi="Arial" w:cs="Arial"/>
          <w:b/>
          <w:bCs/>
          <w:color w:val="222222"/>
          <w:sz w:val="20"/>
          <w:szCs w:val="20"/>
        </w:rPr>
        <w:t xml:space="preserve"> (2)</w:t>
      </w:r>
    </w:p>
    <w:p w14:paraId="7B2301E3" w14:textId="77777777" w:rsidR="00980924" w:rsidRPr="00980924" w:rsidRDefault="00980924" w:rsidP="00167E49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980924">
        <w:rPr>
          <w:rFonts w:ascii="Arial" w:hAnsi="Arial" w:cs="Arial"/>
          <w:color w:val="222222"/>
          <w:sz w:val="22"/>
          <w:szCs w:val="22"/>
        </w:rPr>
        <w:t>(c)     The percentage of the population vaccinated does </w:t>
      </w:r>
      <w:r w:rsidRPr="00980924">
        <w:rPr>
          <w:rFonts w:ascii="Arial" w:hAnsi="Arial" w:cs="Arial"/>
          <w:b/>
          <w:bCs/>
          <w:color w:val="222222"/>
          <w:sz w:val="22"/>
          <w:szCs w:val="22"/>
        </w:rPr>
        <w:t>not</w:t>
      </w:r>
      <w:r w:rsidRPr="00980924">
        <w:rPr>
          <w:rFonts w:ascii="Arial" w:hAnsi="Arial" w:cs="Arial"/>
          <w:color w:val="222222"/>
          <w:sz w:val="22"/>
          <w:szCs w:val="22"/>
        </w:rPr>
        <w:t> need to be 100% to be effective in preventing the spread of whooping cough.</w:t>
      </w:r>
      <w:r w:rsidR="00167E49">
        <w:rPr>
          <w:rFonts w:ascii="Arial" w:hAnsi="Arial" w:cs="Arial"/>
          <w:color w:val="222222"/>
          <w:sz w:val="22"/>
          <w:szCs w:val="22"/>
        </w:rPr>
        <w:t xml:space="preserve"> </w:t>
      </w:r>
      <w:r w:rsidRPr="00980924">
        <w:rPr>
          <w:rFonts w:ascii="Arial" w:hAnsi="Arial" w:cs="Arial"/>
          <w:color w:val="222222"/>
          <w:sz w:val="22"/>
          <w:szCs w:val="22"/>
        </w:rPr>
        <w:t>Suggest why.</w:t>
      </w:r>
    </w:p>
    <w:p w14:paraId="090C4B6B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37B5F55A" w14:textId="77777777" w:rsidR="00877ABE" w:rsidRPr="0092799B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5A926159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3CAD8380" w14:textId="77777777" w:rsidR="00980924" w:rsidRPr="00167E49" w:rsidRDefault="00877ABE" w:rsidP="00167E49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679A9C1D" w14:textId="77777777" w:rsidR="00980924" w:rsidRPr="00980924" w:rsidRDefault="00980924" w:rsidP="00980924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980924">
        <w:rPr>
          <w:rFonts w:ascii="Arial" w:hAnsi="Arial" w:cs="Arial"/>
          <w:b/>
          <w:bCs/>
          <w:color w:val="222222"/>
          <w:sz w:val="20"/>
          <w:szCs w:val="20"/>
        </w:rPr>
        <w:t xml:space="preserve"> (2)</w:t>
      </w:r>
    </w:p>
    <w:p w14:paraId="1A6C644C" w14:textId="77777777" w:rsidR="00167E49" w:rsidRDefault="00167E49" w:rsidP="00EC48DA">
      <w:pPr>
        <w:widowControl w:val="0"/>
        <w:autoSpaceDE w:val="0"/>
        <w:autoSpaceDN w:val="0"/>
        <w:adjustRightInd w:val="0"/>
        <w:spacing w:before="60"/>
        <w:rPr>
          <w:rFonts w:ascii="Calibri" w:hAnsi="Calibri" w:cs="Calibri"/>
          <w:b/>
          <w:bCs/>
          <w:lang w:val="en-US"/>
        </w:rPr>
      </w:pPr>
    </w:p>
    <w:p w14:paraId="4B5075F3" w14:textId="539BE670" w:rsidR="008E2628" w:rsidRDefault="008E2628" w:rsidP="002E3070">
      <w:pPr>
        <w:widowControl w:val="0"/>
        <w:autoSpaceDE w:val="0"/>
        <w:autoSpaceDN w:val="0"/>
        <w:adjustRightInd w:val="0"/>
        <w:spacing w:before="60"/>
        <w:jc w:val="right"/>
        <w:rPr>
          <w:rFonts w:ascii="Calibri" w:hAnsi="Calibri" w:cs="Calibri"/>
          <w:b/>
          <w:bCs/>
          <w:lang w:val="en-US"/>
        </w:rPr>
      </w:pPr>
    </w:p>
    <w:p w14:paraId="1EE44057" w14:textId="3585016E" w:rsidR="00706A29" w:rsidRDefault="00706A29" w:rsidP="002E3070">
      <w:pPr>
        <w:widowControl w:val="0"/>
        <w:autoSpaceDE w:val="0"/>
        <w:autoSpaceDN w:val="0"/>
        <w:adjustRightInd w:val="0"/>
        <w:spacing w:before="60"/>
        <w:jc w:val="right"/>
        <w:rPr>
          <w:rFonts w:ascii="Calibri" w:hAnsi="Calibri" w:cs="Calibri"/>
          <w:b/>
          <w:bCs/>
          <w:lang w:val="en-US"/>
        </w:rPr>
      </w:pPr>
    </w:p>
    <w:p w14:paraId="4A9498CD" w14:textId="41B6C105" w:rsidR="00706A29" w:rsidRDefault="00706A29" w:rsidP="002E3070">
      <w:pPr>
        <w:widowControl w:val="0"/>
        <w:autoSpaceDE w:val="0"/>
        <w:autoSpaceDN w:val="0"/>
        <w:adjustRightInd w:val="0"/>
        <w:spacing w:before="60"/>
        <w:jc w:val="right"/>
        <w:rPr>
          <w:rFonts w:ascii="Calibri" w:hAnsi="Calibri" w:cs="Calibri"/>
          <w:b/>
          <w:bCs/>
          <w:lang w:val="en-US"/>
        </w:rPr>
      </w:pPr>
    </w:p>
    <w:p w14:paraId="1B17C0C6" w14:textId="794B2B3E" w:rsidR="00706A29" w:rsidRDefault="00706A29" w:rsidP="002E3070">
      <w:pPr>
        <w:widowControl w:val="0"/>
        <w:autoSpaceDE w:val="0"/>
        <w:autoSpaceDN w:val="0"/>
        <w:adjustRightInd w:val="0"/>
        <w:spacing w:before="60"/>
        <w:jc w:val="right"/>
        <w:rPr>
          <w:rFonts w:ascii="Calibri" w:hAnsi="Calibri" w:cs="Calibri"/>
          <w:b/>
          <w:bCs/>
          <w:lang w:val="en-US"/>
        </w:rPr>
      </w:pPr>
    </w:p>
    <w:p w14:paraId="53C6D605" w14:textId="0E0D5842" w:rsidR="00706A29" w:rsidRDefault="00706A29" w:rsidP="002E3070">
      <w:pPr>
        <w:widowControl w:val="0"/>
        <w:autoSpaceDE w:val="0"/>
        <w:autoSpaceDN w:val="0"/>
        <w:adjustRightInd w:val="0"/>
        <w:spacing w:before="60"/>
        <w:jc w:val="right"/>
        <w:rPr>
          <w:rFonts w:ascii="Calibri" w:hAnsi="Calibri" w:cs="Calibri"/>
          <w:b/>
          <w:bCs/>
          <w:lang w:val="en-US"/>
        </w:rPr>
      </w:pPr>
    </w:p>
    <w:p w14:paraId="30FF98AB" w14:textId="5890B6E7" w:rsidR="00706A29" w:rsidRDefault="00706A29" w:rsidP="002E3070">
      <w:pPr>
        <w:widowControl w:val="0"/>
        <w:autoSpaceDE w:val="0"/>
        <w:autoSpaceDN w:val="0"/>
        <w:adjustRightInd w:val="0"/>
        <w:spacing w:before="60"/>
        <w:jc w:val="right"/>
        <w:rPr>
          <w:rFonts w:ascii="Calibri" w:hAnsi="Calibri" w:cs="Calibri"/>
          <w:b/>
          <w:bCs/>
          <w:lang w:val="en-US"/>
        </w:rPr>
      </w:pPr>
    </w:p>
    <w:p w14:paraId="42C5B381" w14:textId="358431CF" w:rsidR="00706A29" w:rsidRDefault="00706A29" w:rsidP="002E3070">
      <w:pPr>
        <w:widowControl w:val="0"/>
        <w:autoSpaceDE w:val="0"/>
        <w:autoSpaceDN w:val="0"/>
        <w:adjustRightInd w:val="0"/>
        <w:spacing w:before="60"/>
        <w:jc w:val="right"/>
        <w:rPr>
          <w:rFonts w:ascii="Calibri" w:hAnsi="Calibri" w:cs="Calibri"/>
          <w:b/>
          <w:bCs/>
          <w:lang w:val="en-US"/>
        </w:rPr>
      </w:pPr>
    </w:p>
    <w:p w14:paraId="2B7792CA" w14:textId="254718E4" w:rsidR="00706A29" w:rsidRDefault="00706A29" w:rsidP="002E3070">
      <w:pPr>
        <w:widowControl w:val="0"/>
        <w:autoSpaceDE w:val="0"/>
        <w:autoSpaceDN w:val="0"/>
        <w:adjustRightInd w:val="0"/>
        <w:spacing w:before="60"/>
        <w:jc w:val="right"/>
        <w:rPr>
          <w:rFonts w:ascii="Calibri" w:hAnsi="Calibri" w:cs="Calibri"/>
          <w:b/>
          <w:bCs/>
          <w:lang w:val="en-US"/>
        </w:rPr>
      </w:pPr>
    </w:p>
    <w:p w14:paraId="33929D93" w14:textId="1AB3D377" w:rsidR="00706A29" w:rsidRDefault="00706A29" w:rsidP="002E3070">
      <w:pPr>
        <w:widowControl w:val="0"/>
        <w:autoSpaceDE w:val="0"/>
        <w:autoSpaceDN w:val="0"/>
        <w:adjustRightInd w:val="0"/>
        <w:spacing w:before="60"/>
        <w:jc w:val="right"/>
        <w:rPr>
          <w:rFonts w:ascii="Calibri" w:hAnsi="Calibri" w:cs="Calibri"/>
          <w:b/>
          <w:bCs/>
          <w:lang w:val="en-US"/>
        </w:rPr>
      </w:pPr>
    </w:p>
    <w:p w14:paraId="7FC44582" w14:textId="27AB7ECB" w:rsidR="00706A29" w:rsidRDefault="00706A29" w:rsidP="002E3070">
      <w:pPr>
        <w:widowControl w:val="0"/>
        <w:autoSpaceDE w:val="0"/>
        <w:autoSpaceDN w:val="0"/>
        <w:adjustRightInd w:val="0"/>
        <w:spacing w:before="60"/>
        <w:jc w:val="right"/>
        <w:rPr>
          <w:rFonts w:ascii="Calibri" w:hAnsi="Calibri" w:cs="Calibri"/>
          <w:b/>
          <w:bCs/>
          <w:lang w:val="en-US"/>
        </w:rPr>
      </w:pPr>
    </w:p>
    <w:p w14:paraId="792C013E" w14:textId="28389D03" w:rsidR="00706A29" w:rsidRDefault="00706A29" w:rsidP="002E3070">
      <w:pPr>
        <w:widowControl w:val="0"/>
        <w:autoSpaceDE w:val="0"/>
        <w:autoSpaceDN w:val="0"/>
        <w:adjustRightInd w:val="0"/>
        <w:spacing w:before="60"/>
        <w:jc w:val="right"/>
        <w:rPr>
          <w:rFonts w:ascii="Calibri" w:hAnsi="Calibri" w:cs="Calibri"/>
          <w:b/>
          <w:bCs/>
          <w:lang w:val="en-US"/>
        </w:rPr>
      </w:pPr>
    </w:p>
    <w:p w14:paraId="1EEC4EBD" w14:textId="6A95698C" w:rsidR="00706A29" w:rsidRDefault="00706A29" w:rsidP="002E3070">
      <w:pPr>
        <w:widowControl w:val="0"/>
        <w:autoSpaceDE w:val="0"/>
        <w:autoSpaceDN w:val="0"/>
        <w:adjustRightInd w:val="0"/>
        <w:spacing w:before="60"/>
        <w:jc w:val="right"/>
        <w:rPr>
          <w:rFonts w:ascii="Calibri" w:hAnsi="Calibri" w:cs="Calibri"/>
          <w:b/>
          <w:bCs/>
          <w:lang w:val="en-US"/>
        </w:rPr>
      </w:pPr>
    </w:p>
    <w:p w14:paraId="00FF053E" w14:textId="5278C5C8" w:rsidR="00706A29" w:rsidRDefault="00706A29" w:rsidP="002E3070">
      <w:pPr>
        <w:widowControl w:val="0"/>
        <w:autoSpaceDE w:val="0"/>
        <w:autoSpaceDN w:val="0"/>
        <w:adjustRightInd w:val="0"/>
        <w:spacing w:before="60"/>
        <w:jc w:val="right"/>
        <w:rPr>
          <w:rFonts w:ascii="Calibri" w:hAnsi="Calibri" w:cs="Calibri"/>
          <w:b/>
          <w:bCs/>
          <w:lang w:val="en-US"/>
        </w:rPr>
      </w:pPr>
    </w:p>
    <w:p w14:paraId="7E487494" w14:textId="77777777" w:rsidR="00706A29" w:rsidRDefault="00706A29" w:rsidP="002E3070">
      <w:pPr>
        <w:widowControl w:val="0"/>
        <w:autoSpaceDE w:val="0"/>
        <w:autoSpaceDN w:val="0"/>
        <w:adjustRightInd w:val="0"/>
        <w:spacing w:before="60"/>
        <w:jc w:val="right"/>
        <w:rPr>
          <w:rFonts w:ascii="Calibri" w:hAnsi="Calibri" w:cs="Calibri"/>
          <w:b/>
          <w:bCs/>
          <w:lang w:val="en-US"/>
        </w:rPr>
      </w:pPr>
    </w:p>
    <w:p w14:paraId="67B34325" w14:textId="6323E3B1" w:rsidR="007E4D53" w:rsidRDefault="007E4D53" w:rsidP="002E3070">
      <w:pPr>
        <w:widowControl w:val="0"/>
        <w:autoSpaceDE w:val="0"/>
        <w:autoSpaceDN w:val="0"/>
        <w:adjustRightInd w:val="0"/>
        <w:spacing w:before="60"/>
        <w:jc w:val="right"/>
        <w:rPr>
          <w:rFonts w:ascii="Calibri" w:hAnsi="Calibri" w:cs="Calibri"/>
          <w:b/>
          <w:bCs/>
          <w:lang w:val="en-US"/>
        </w:rPr>
      </w:pPr>
    </w:p>
    <w:p w14:paraId="550A0657" w14:textId="3CAD3EC9" w:rsidR="007E4D53" w:rsidRDefault="007E4D53" w:rsidP="002E3070">
      <w:pPr>
        <w:widowControl w:val="0"/>
        <w:autoSpaceDE w:val="0"/>
        <w:autoSpaceDN w:val="0"/>
        <w:adjustRightInd w:val="0"/>
        <w:spacing w:before="60"/>
        <w:jc w:val="right"/>
        <w:rPr>
          <w:rFonts w:ascii="Calibri" w:hAnsi="Calibri" w:cs="Calibri"/>
          <w:b/>
          <w:bCs/>
          <w:lang w:val="en-US"/>
        </w:rPr>
      </w:pPr>
    </w:p>
    <w:p w14:paraId="5D4E89F2" w14:textId="77777777" w:rsidR="00706A29" w:rsidRPr="006B4973" w:rsidRDefault="00706A29" w:rsidP="002E3070">
      <w:pPr>
        <w:widowControl w:val="0"/>
        <w:autoSpaceDE w:val="0"/>
        <w:autoSpaceDN w:val="0"/>
        <w:adjustRightInd w:val="0"/>
        <w:spacing w:before="60"/>
        <w:jc w:val="right"/>
        <w:rPr>
          <w:rFonts w:ascii="Calibri" w:hAnsi="Calibri" w:cs="Calibri"/>
          <w:b/>
          <w:bCs/>
          <w:lang w:val="en-US"/>
        </w:rPr>
      </w:pPr>
    </w:p>
    <w:p w14:paraId="68C9C9E9" w14:textId="77777777" w:rsidR="008347B6" w:rsidRPr="00740A6A" w:rsidRDefault="00167E49" w:rsidP="008347B6">
      <w:pPr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23D94D36" wp14:editId="6273E968">
                <wp:simplePos x="0" y="0"/>
                <wp:positionH relativeFrom="margin">
                  <wp:align>center</wp:align>
                </wp:positionH>
                <wp:positionV relativeFrom="paragraph">
                  <wp:posOffset>14605</wp:posOffset>
                </wp:positionV>
                <wp:extent cx="6793865" cy="714375"/>
                <wp:effectExtent l="0" t="0" r="26035" b="28575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3865" cy="714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122473" id="Rectangle 48" o:spid="_x0000_s1026" style="position:absolute;margin-left:0;margin-top:1.15pt;width:534.95pt;height:56.25pt;z-index:25189171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" filled="f" strokecolor="black [3213]" strokeweight="2pt">
                <w10:wrap anchorx="margin"/>
              </v:rect>
            </w:pict>
          </mc:Fallback>
        </mc:AlternateContent>
      </w:r>
      <w:r w:rsidR="008347B6" w:rsidRPr="00740A6A">
        <w:rPr>
          <w:rFonts w:ascii="Calibri" w:hAnsi="Calibri" w:cs="Calibri"/>
          <w:b/>
          <w:bCs/>
          <w:u w:val="single"/>
        </w:rPr>
        <w:t>Outcome</w:t>
      </w:r>
      <w:r w:rsidR="008E2628">
        <w:rPr>
          <w:rFonts w:ascii="Calibri" w:hAnsi="Calibri" w:cs="Calibri"/>
          <w:b/>
          <w:bCs/>
          <w:u w:val="single"/>
        </w:rPr>
        <w:t>s</w:t>
      </w:r>
      <w:r w:rsidR="008347B6" w:rsidRPr="00740A6A">
        <w:rPr>
          <w:rFonts w:ascii="Calibri" w:hAnsi="Calibri" w:cs="Calibri"/>
          <w:b/>
          <w:bCs/>
          <w:u w:val="single"/>
        </w:rPr>
        <w:t xml:space="preserve">: </w:t>
      </w:r>
    </w:p>
    <w:p w14:paraId="2053D94C" w14:textId="77777777" w:rsidR="008347B6" w:rsidRPr="008E2628" w:rsidRDefault="008E2628" w:rsidP="00660C3A">
      <w:pPr>
        <w:pStyle w:val="ListParagraph"/>
        <w:numPr>
          <w:ilvl w:val="0"/>
          <w:numId w:val="11"/>
        </w:numPr>
        <w:rPr>
          <w:rFonts w:ascii="Calibri" w:hAnsi="Calibri" w:cs="Calibri"/>
          <w:sz w:val="20"/>
          <w:szCs w:val="20"/>
        </w:rPr>
      </w:pPr>
      <w:r w:rsidRPr="008E2628">
        <w:rPr>
          <w:rFonts w:ascii="Calibri" w:hAnsi="Calibri" w:cs="Calibri"/>
          <w:sz w:val="20"/>
          <w:szCs w:val="20"/>
        </w:rPr>
        <w:t>Describe the structure of the human immunodeficiency virus (HIV) and its replication in T helper cells.</w:t>
      </w:r>
    </w:p>
    <w:p w14:paraId="4BC3F06E" w14:textId="77777777" w:rsidR="008E2628" w:rsidRPr="008E2628" w:rsidRDefault="008E2628" w:rsidP="00660C3A">
      <w:pPr>
        <w:pStyle w:val="ListParagraph"/>
        <w:numPr>
          <w:ilvl w:val="0"/>
          <w:numId w:val="11"/>
        </w:numPr>
        <w:rPr>
          <w:rFonts w:ascii="Calibri" w:hAnsi="Calibri" w:cs="Calibri"/>
          <w:sz w:val="20"/>
          <w:szCs w:val="20"/>
        </w:rPr>
      </w:pPr>
      <w:r w:rsidRPr="008E2628">
        <w:rPr>
          <w:rFonts w:ascii="Calibri" w:hAnsi="Calibri" w:cs="Calibri"/>
          <w:sz w:val="20"/>
          <w:szCs w:val="20"/>
        </w:rPr>
        <w:t>Explain how HIV causes the symptoms of AIDS. Why antibiotics are ineffective against viruses.</w:t>
      </w:r>
    </w:p>
    <w:p w14:paraId="36EB922A" w14:textId="77777777" w:rsidR="00877ABE" w:rsidRPr="00C61486" w:rsidRDefault="008E2628" w:rsidP="00877ABE">
      <w:pPr>
        <w:pStyle w:val="ListParagraph"/>
        <w:numPr>
          <w:ilvl w:val="0"/>
          <w:numId w:val="11"/>
        </w:numPr>
        <w:rPr>
          <w:rFonts w:ascii="Calibri" w:hAnsi="Calibri" w:cs="Calibri"/>
          <w:sz w:val="20"/>
          <w:szCs w:val="20"/>
        </w:rPr>
      </w:pPr>
      <w:r w:rsidRPr="008E2628">
        <w:rPr>
          <w:rFonts w:ascii="Calibri" w:hAnsi="Calibri" w:cs="Calibri"/>
          <w:sz w:val="20"/>
          <w:szCs w:val="20"/>
        </w:rPr>
        <w:t>Describe how antibodies are used in an ELISA test.</w:t>
      </w:r>
    </w:p>
    <w:p w14:paraId="065325CF" w14:textId="77777777" w:rsidR="008E2628" w:rsidRDefault="008E2628" w:rsidP="008347B6">
      <w:pPr>
        <w:rPr>
          <w:rFonts w:ascii="Calibri" w:hAnsi="Calibri" w:cs="Calibri"/>
        </w:rPr>
      </w:pPr>
    </w:p>
    <w:p w14:paraId="3EDE33CA" w14:textId="77777777" w:rsidR="00DA0C43" w:rsidRPr="008E2628" w:rsidRDefault="008E2628" w:rsidP="00EF7740">
      <w:pPr>
        <w:pStyle w:val="ListParagraph"/>
        <w:numPr>
          <w:ilvl w:val="0"/>
          <w:numId w:val="19"/>
        </w:numPr>
        <w:rPr>
          <w:rFonts w:ascii="Calibri" w:hAnsi="Calibri" w:cs="Calibri"/>
          <w:b/>
          <w:bCs/>
          <w:sz w:val="36"/>
          <w:szCs w:val="36"/>
          <w:u w:val="single"/>
        </w:rPr>
      </w:pPr>
      <w:r w:rsidRPr="008E2628">
        <w:rPr>
          <w:rFonts w:ascii="Calibri" w:hAnsi="Calibri" w:cs="Calibri"/>
          <w:b/>
          <w:bCs/>
          <w:sz w:val="36"/>
          <w:szCs w:val="36"/>
          <w:u w:val="single"/>
        </w:rPr>
        <w:t>HIV</w:t>
      </w:r>
    </w:p>
    <w:p w14:paraId="6D75B20F" w14:textId="77777777" w:rsidR="008E2628" w:rsidRDefault="00874AE5" w:rsidP="008E2628">
      <w:pPr>
        <w:ind w:left="360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49C8D4C0" wp14:editId="389694FB">
                <wp:simplePos x="0" y="0"/>
                <wp:positionH relativeFrom="column">
                  <wp:posOffset>10633</wp:posOffset>
                </wp:positionH>
                <wp:positionV relativeFrom="paragraph">
                  <wp:posOffset>100522</wp:posOffset>
                </wp:positionV>
                <wp:extent cx="6666274" cy="5209953"/>
                <wp:effectExtent l="0" t="0" r="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6274" cy="52099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05218B" id="Rectangle 12" o:spid="_x0000_s1026" style="position:absolute;margin-left:.85pt;margin-top:7.9pt;width:524.9pt;height:410.2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" filled="f" stroked="f" strokeweight="2pt"/>
            </w:pict>
          </mc:Fallback>
        </mc:AlternateContent>
      </w:r>
    </w:p>
    <w:p w14:paraId="573CD5F2" w14:textId="77777777" w:rsidR="006C51D3" w:rsidRPr="00E647B6" w:rsidRDefault="006C51D3" w:rsidP="008E2628">
      <w:pPr>
        <w:ind w:left="360"/>
        <w:rPr>
          <w:rFonts w:ascii="Calibri" w:hAnsi="Calibri" w:cs="Calibri"/>
          <w:bCs/>
        </w:rPr>
      </w:pPr>
      <w:r w:rsidRPr="00E647B6">
        <w:rPr>
          <w:noProof/>
        </w:rPr>
        <w:drawing>
          <wp:anchor distT="0" distB="0" distL="114300" distR="114300" simplePos="0" relativeHeight="251929600" behindDoc="0" locked="0" layoutInCell="1" allowOverlap="1" wp14:anchorId="33025A22" wp14:editId="7C489175">
            <wp:simplePos x="0" y="0"/>
            <wp:positionH relativeFrom="column">
              <wp:posOffset>6134513</wp:posOffset>
            </wp:positionH>
            <wp:positionV relativeFrom="paragraph">
              <wp:posOffset>103977</wp:posOffset>
            </wp:positionV>
            <wp:extent cx="320675" cy="320675"/>
            <wp:effectExtent l="0" t="0" r="0" b="0"/>
            <wp:wrapSquare wrapText="bothSides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47B6">
        <w:rPr>
          <w:rFonts w:ascii="Calibri" w:hAnsi="Calibri" w:cs="Calibri"/>
          <w:bCs/>
        </w:rPr>
        <w:t xml:space="preserve">You could be asked to identify components of a HIV virus in your exam. Add the functions around the diagram </w:t>
      </w:r>
    </w:p>
    <w:p w14:paraId="53E87F5A" w14:textId="77777777" w:rsidR="00043ADD" w:rsidRDefault="00043ADD" w:rsidP="008655A2">
      <w:pPr>
        <w:rPr>
          <w:rFonts w:ascii="Calibri" w:hAnsi="Calibri" w:cs="Calibri"/>
        </w:rPr>
      </w:pPr>
    </w:p>
    <w:p w14:paraId="196A82C1" w14:textId="77777777" w:rsidR="00C61486" w:rsidRDefault="00C61486" w:rsidP="008655A2">
      <w:pPr>
        <w:rPr>
          <w:rFonts w:ascii="Calibri" w:hAnsi="Calibri" w:cs="Calibri"/>
        </w:rPr>
      </w:pPr>
    </w:p>
    <w:p w14:paraId="2626DE89" w14:textId="77777777" w:rsidR="00C61486" w:rsidRDefault="00C61486" w:rsidP="008655A2">
      <w:pPr>
        <w:rPr>
          <w:rFonts w:ascii="Calibri" w:hAnsi="Calibri" w:cs="Calibri"/>
        </w:rPr>
      </w:pPr>
    </w:p>
    <w:p w14:paraId="3C33FEFE" w14:textId="77777777" w:rsidR="00C61486" w:rsidRDefault="00C61486" w:rsidP="008655A2">
      <w:pPr>
        <w:rPr>
          <w:rFonts w:ascii="Calibri" w:hAnsi="Calibri" w:cs="Calibri"/>
        </w:rPr>
      </w:pPr>
    </w:p>
    <w:p w14:paraId="31CA2C38" w14:textId="77777777" w:rsidR="00C61486" w:rsidRDefault="00C61486" w:rsidP="008655A2">
      <w:pPr>
        <w:rPr>
          <w:rFonts w:ascii="Calibri" w:hAnsi="Calibri" w:cs="Calibri"/>
        </w:rPr>
      </w:pPr>
    </w:p>
    <w:p w14:paraId="340F20EF" w14:textId="77777777" w:rsidR="00043ADD" w:rsidRDefault="00874AE5" w:rsidP="008655A2">
      <w:pPr>
        <w:rPr>
          <w:rFonts w:ascii="Calibri" w:hAnsi="Calibri" w:cs="Calibri"/>
        </w:rPr>
      </w:pPr>
      <w:r w:rsidRPr="00874AE5">
        <w:rPr>
          <w:rFonts w:ascii="Calibri" w:hAnsi="Calibri" w:cs="Calibri"/>
          <w:noProof/>
          <w:color w:val="000000"/>
        </w:rPr>
        <w:drawing>
          <wp:anchor distT="0" distB="0" distL="114300" distR="114300" simplePos="0" relativeHeight="251936768" behindDoc="0" locked="0" layoutInCell="1" allowOverlap="1" wp14:anchorId="07404E04" wp14:editId="48FD9119">
            <wp:simplePos x="0" y="0"/>
            <wp:positionH relativeFrom="column">
              <wp:posOffset>754676</wp:posOffset>
            </wp:positionH>
            <wp:positionV relativeFrom="paragraph">
              <wp:posOffset>76835</wp:posOffset>
            </wp:positionV>
            <wp:extent cx="5074920" cy="3243580"/>
            <wp:effectExtent l="0" t="0" r="5080" b="0"/>
            <wp:wrapSquare wrapText="bothSides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920" cy="324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6F3A54" w14:textId="77777777" w:rsidR="003E3DB7" w:rsidRDefault="003E3DB7" w:rsidP="003E3DB7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</w:p>
    <w:p w14:paraId="1D1D89A0" w14:textId="77777777" w:rsidR="001301A8" w:rsidRDefault="001301A8" w:rsidP="003E3DB7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</w:p>
    <w:p w14:paraId="11358230" w14:textId="77777777" w:rsidR="001301A8" w:rsidRDefault="001301A8" w:rsidP="001301A8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color w:val="000000"/>
          <w:lang w:val="en-US"/>
        </w:rPr>
      </w:pPr>
    </w:p>
    <w:p w14:paraId="4CD034B8" w14:textId="77777777" w:rsidR="001301A8" w:rsidRDefault="001301A8" w:rsidP="001301A8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color w:val="000000"/>
          <w:lang w:val="en-US"/>
        </w:rPr>
      </w:pPr>
    </w:p>
    <w:p w14:paraId="6A83430B" w14:textId="77777777" w:rsidR="006C51D3" w:rsidRDefault="006C51D3" w:rsidP="001301A8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color w:val="000000"/>
          <w:lang w:val="en-US"/>
        </w:rPr>
      </w:pPr>
    </w:p>
    <w:p w14:paraId="48AFF2C8" w14:textId="77777777" w:rsidR="006C51D3" w:rsidRDefault="006C51D3" w:rsidP="001301A8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color w:val="000000"/>
          <w:lang w:val="en-US"/>
        </w:rPr>
      </w:pPr>
    </w:p>
    <w:p w14:paraId="2101D12D" w14:textId="77777777" w:rsidR="001301A8" w:rsidRDefault="001301A8" w:rsidP="001301A8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color w:val="000000"/>
          <w:lang w:val="en-US"/>
        </w:rPr>
      </w:pPr>
    </w:p>
    <w:p w14:paraId="5DC2821D" w14:textId="77777777" w:rsidR="001301A8" w:rsidRDefault="001301A8" w:rsidP="001301A8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color w:val="000000"/>
          <w:lang w:val="en-US"/>
        </w:rPr>
      </w:pPr>
    </w:p>
    <w:p w14:paraId="0A06796A" w14:textId="77777777" w:rsidR="001301A8" w:rsidRDefault="001301A8" w:rsidP="001301A8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color w:val="000000"/>
          <w:lang w:val="en-US"/>
        </w:rPr>
      </w:pPr>
    </w:p>
    <w:p w14:paraId="356C9A0C" w14:textId="77777777" w:rsidR="001301A8" w:rsidRDefault="001301A8" w:rsidP="001301A8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color w:val="000000"/>
          <w:lang w:val="en-US"/>
        </w:rPr>
      </w:pPr>
    </w:p>
    <w:p w14:paraId="225E7D3A" w14:textId="77777777" w:rsidR="001301A8" w:rsidRDefault="001301A8" w:rsidP="003E3DB7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color w:val="000000"/>
          <w:lang w:val="en-US"/>
        </w:rPr>
      </w:pPr>
    </w:p>
    <w:p w14:paraId="1DF6DCC2" w14:textId="77777777" w:rsidR="003E3DB7" w:rsidRDefault="003E3DB7" w:rsidP="003E3DB7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</w:p>
    <w:p w14:paraId="227FCB48" w14:textId="77777777" w:rsidR="006C51D3" w:rsidRDefault="006C51D3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</w:p>
    <w:p w14:paraId="1BA6439A" w14:textId="77777777" w:rsidR="00874AE5" w:rsidRDefault="00874AE5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  <w:r w:rsidRPr="00874AE5">
        <w:rPr>
          <w:rFonts w:ascii="Calibri" w:hAnsi="Calibri" w:cs="Calibri"/>
          <w:b/>
          <w:bCs/>
          <w:noProof/>
          <w:color w:val="000000"/>
          <w:lang w:val="en-US"/>
        </w:rPr>
        <w:lastRenderedPageBreak/>
        <w:drawing>
          <wp:inline distT="0" distB="0" distL="0" distR="0" wp14:anchorId="42B434EA" wp14:editId="165EBDC4">
            <wp:extent cx="8759015" cy="6569680"/>
            <wp:effectExtent l="254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772647" cy="657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C387F" w14:textId="77777777" w:rsidR="00877ABE" w:rsidRDefault="00877ABE" w:rsidP="00B63999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Cs/>
          <w:color w:val="000000"/>
          <w:u w:val="single"/>
        </w:rPr>
      </w:pPr>
    </w:p>
    <w:p w14:paraId="3C9039E7" w14:textId="77777777" w:rsidR="00B63999" w:rsidRDefault="00B63999" w:rsidP="00B63999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Cs/>
          <w:color w:val="000000"/>
        </w:rPr>
      </w:pPr>
      <w:r w:rsidRPr="00B63999">
        <w:rPr>
          <w:rFonts w:ascii="Calibri" w:hAnsi="Calibri" w:cs="Calibri"/>
          <w:bCs/>
          <w:color w:val="000000"/>
          <w:u w:val="single"/>
        </w:rPr>
        <w:lastRenderedPageBreak/>
        <w:t>HIV</w:t>
      </w:r>
      <w:r w:rsidRPr="00B63999">
        <w:rPr>
          <w:rFonts w:ascii="Calibri" w:hAnsi="Calibri" w:cs="Calibri"/>
          <w:bCs/>
          <w:color w:val="000000"/>
        </w:rPr>
        <w:t xml:space="preserve"> kills or interferes with the normal functioning of T helper cells. What do you think is the consequence of this?</w:t>
      </w:r>
    </w:p>
    <w:p w14:paraId="040A1DA0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131F3A46" w14:textId="77777777" w:rsidR="00877ABE" w:rsidRPr="0092799B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300B5D48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3F06626E" w14:textId="77777777" w:rsidR="00877ABE" w:rsidRPr="0092799B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72FAF68A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20D11182" w14:textId="77777777" w:rsidR="00877ABE" w:rsidRPr="00877AB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0F9967FE" w14:textId="77777777" w:rsidR="00B63999" w:rsidRPr="00B63999" w:rsidRDefault="00B63999" w:rsidP="00B63999">
      <w:pPr>
        <w:widowControl w:val="0"/>
        <w:autoSpaceDE w:val="0"/>
        <w:autoSpaceDN w:val="0"/>
        <w:adjustRightInd w:val="0"/>
        <w:spacing w:before="450" w:after="45"/>
        <w:ind w:left="360" w:right="45"/>
        <w:rPr>
          <w:rFonts w:ascii="Calibri" w:hAnsi="Calibri" w:cs="Calibri"/>
          <w:bCs/>
          <w:color w:val="000000" w:themeColor="text1"/>
        </w:rPr>
      </w:pPr>
      <w:r w:rsidRPr="00B63999">
        <w:rPr>
          <w:rFonts w:ascii="Calibri" w:hAnsi="Calibri" w:cs="Calibri"/>
          <w:bCs/>
          <w:color w:val="000000" w:themeColor="text1"/>
        </w:rPr>
        <w:t xml:space="preserve">When the T cell count is </w:t>
      </w:r>
      <w:r>
        <w:rPr>
          <w:rFonts w:ascii="Calibri" w:hAnsi="Calibri" w:cs="Calibri"/>
          <w:bCs/>
          <w:color w:val="000000" w:themeColor="text1"/>
        </w:rPr>
        <w:t>very</w:t>
      </w:r>
      <w:r w:rsidRPr="00B63999">
        <w:rPr>
          <w:rFonts w:ascii="Calibri" w:hAnsi="Calibri" w:cs="Calibri"/>
          <w:bCs/>
          <w:color w:val="000000" w:themeColor="text1"/>
        </w:rPr>
        <w:t xml:space="preserve"> low, and the body cannot fight infections – the person is said to have </w:t>
      </w:r>
      <w:r w:rsidRPr="00B63999">
        <w:rPr>
          <w:rFonts w:ascii="Calibri" w:hAnsi="Calibri" w:cs="Calibri"/>
          <w:bCs/>
          <w:color w:val="000000" w:themeColor="text1"/>
          <w:u w:val="single"/>
        </w:rPr>
        <w:t>AIDS</w:t>
      </w:r>
      <w:r w:rsidR="00EF7740">
        <w:rPr>
          <w:rFonts w:ascii="Calibri" w:hAnsi="Calibri" w:cs="Calibri"/>
          <w:bCs/>
          <w:color w:val="000000" w:themeColor="text1"/>
        </w:rPr>
        <w:t xml:space="preserve">. </w:t>
      </w:r>
      <w:r w:rsidRPr="00B63999">
        <w:rPr>
          <w:rFonts w:ascii="Calibri" w:hAnsi="Calibri" w:cs="Calibri"/>
          <w:bCs/>
          <w:color w:val="000000" w:themeColor="text1"/>
        </w:rPr>
        <w:t>Why are antibiotics ineffective against viruses?</w:t>
      </w:r>
    </w:p>
    <w:p w14:paraId="0B3744DB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62594745" w14:textId="77777777" w:rsidR="00877ABE" w:rsidRPr="0092799B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1610075F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7FF7912A" w14:textId="77777777" w:rsidR="00877ABE" w:rsidRPr="00877AB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5788E74D" w14:textId="77777777" w:rsidR="00C61486" w:rsidRDefault="00C61486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 w:themeColor="text1"/>
          <w:sz w:val="36"/>
          <w:szCs w:val="36"/>
          <w:lang w:val="en-US"/>
        </w:rPr>
      </w:pPr>
    </w:p>
    <w:p w14:paraId="3A1E564E" w14:textId="77777777" w:rsidR="00C61486" w:rsidRDefault="00C61486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 w:themeColor="text1"/>
          <w:sz w:val="36"/>
          <w:szCs w:val="36"/>
          <w:lang w:val="en-US"/>
        </w:rPr>
      </w:pPr>
    </w:p>
    <w:p w14:paraId="38E1C64D" w14:textId="77777777" w:rsidR="00C61486" w:rsidRDefault="00C61486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 w:themeColor="text1"/>
          <w:sz w:val="36"/>
          <w:szCs w:val="36"/>
          <w:lang w:val="en-US"/>
        </w:rPr>
      </w:pPr>
    </w:p>
    <w:p w14:paraId="48815B41" w14:textId="77777777" w:rsidR="00C61486" w:rsidRDefault="00C61486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 w:themeColor="text1"/>
          <w:sz w:val="36"/>
          <w:szCs w:val="36"/>
          <w:lang w:val="en-US"/>
        </w:rPr>
      </w:pPr>
    </w:p>
    <w:p w14:paraId="259699F1" w14:textId="77777777" w:rsidR="00C61486" w:rsidRDefault="00C61486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 w:themeColor="text1"/>
          <w:sz w:val="36"/>
          <w:szCs w:val="36"/>
          <w:lang w:val="en-US"/>
        </w:rPr>
      </w:pPr>
    </w:p>
    <w:p w14:paraId="1D9C776A" w14:textId="7DB99AC6" w:rsidR="00C61486" w:rsidRDefault="00C61486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 w:themeColor="text1"/>
          <w:sz w:val="36"/>
          <w:szCs w:val="36"/>
          <w:lang w:val="en-US"/>
        </w:rPr>
      </w:pPr>
    </w:p>
    <w:p w14:paraId="5473A2B4" w14:textId="7335A822" w:rsidR="00A0630E" w:rsidRDefault="00A0630E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 w:themeColor="text1"/>
          <w:sz w:val="36"/>
          <w:szCs w:val="36"/>
          <w:lang w:val="en-US"/>
        </w:rPr>
      </w:pPr>
    </w:p>
    <w:p w14:paraId="6C800AE6" w14:textId="072EFEC9" w:rsidR="00A0630E" w:rsidRDefault="00A0630E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 w:themeColor="text1"/>
          <w:sz w:val="36"/>
          <w:szCs w:val="36"/>
          <w:lang w:val="en-US"/>
        </w:rPr>
      </w:pPr>
    </w:p>
    <w:p w14:paraId="30F127C8" w14:textId="77777777" w:rsidR="00A0630E" w:rsidRDefault="00A0630E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 w:themeColor="text1"/>
          <w:sz w:val="36"/>
          <w:szCs w:val="36"/>
          <w:lang w:val="en-US"/>
        </w:rPr>
      </w:pPr>
    </w:p>
    <w:p w14:paraId="7F2030E6" w14:textId="77777777" w:rsidR="00B925EF" w:rsidRDefault="000E793C" w:rsidP="00B925EF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 w:themeColor="text1"/>
          <w:sz w:val="36"/>
          <w:szCs w:val="36"/>
          <w:u w:val="single"/>
        </w:rPr>
      </w:pPr>
      <w:r w:rsidRPr="00C61486">
        <w:rPr>
          <w:rFonts w:ascii="Calibri" w:hAnsi="Calibri" w:cs="Calibri"/>
          <w:b/>
          <w:bCs/>
          <w:color w:val="000000" w:themeColor="text1"/>
          <w:sz w:val="36"/>
          <w:szCs w:val="36"/>
          <w:u w:val="single"/>
          <w:lang w:val="en-US"/>
        </w:rPr>
        <w:lastRenderedPageBreak/>
        <w:t xml:space="preserve">ELISA </w:t>
      </w:r>
      <w:r w:rsidRPr="00C61486">
        <w:rPr>
          <w:rFonts w:ascii="Calibri" w:hAnsi="Calibri" w:cs="Calibri"/>
          <w:b/>
          <w:bCs/>
          <w:color w:val="000000" w:themeColor="text1"/>
          <w:sz w:val="36"/>
          <w:szCs w:val="36"/>
          <w:u w:val="single"/>
        </w:rPr>
        <w:t>(enzyme-linked immunosorbent assay)</w:t>
      </w:r>
      <w:r w:rsidR="00874AE5" w:rsidRPr="00C61486">
        <w:rPr>
          <w:rFonts w:ascii="Calibri" w:hAnsi="Calibri" w:cs="Calibri"/>
          <w:b/>
          <w:bCs/>
          <w:color w:val="000000" w:themeColor="text1"/>
          <w:sz w:val="36"/>
          <w:szCs w:val="36"/>
          <w:u w:val="single"/>
          <w:lang w:val="en-US"/>
        </w:rPr>
        <w:t xml:space="preserve"> </w:t>
      </w:r>
    </w:p>
    <w:p w14:paraId="02D16A75" w14:textId="71F5D8DC" w:rsidR="00D83313" w:rsidRPr="00B925EF" w:rsidRDefault="00D83313" w:rsidP="00B925EF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 w:themeColor="text1"/>
          <w:sz w:val="36"/>
          <w:szCs w:val="36"/>
          <w:u w:val="single"/>
        </w:rPr>
      </w:pPr>
      <w:r>
        <w:rPr>
          <w:rFonts w:ascii="Calibri" w:hAnsi="Calibri" w:cs="Calibri"/>
          <w:bCs/>
          <w:color w:val="000000"/>
          <w:lang w:val="en-US"/>
        </w:rPr>
        <w:t>In the space below draw out the process of an Elisa test</w:t>
      </w:r>
      <w:r w:rsidR="00B925EF">
        <w:rPr>
          <w:rFonts w:ascii="Calibri" w:hAnsi="Calibri" w:cs="Calibri"/>
          <w:bCs/>
          <w:color w:val="000000"/>
          <w:lang w:val="en-US"/>
        </w:rPr>
        <w:t xml:space="preserve"> and write stages</w:t>
      </w:r>
      <w:r>
        <w:rPr>
          <w:rFonts w:ascii="Calibri" w:hAnsi="Calibri" w:cs="Calibri"/>
          <w:bCs/>
          <w:color w:val="000000"/>
          <w:lang w:val="en-US"/>
        </w:rPr>
        <w:t xml:space="preserve">. </w:t>
      </w:r>
    </w:p>
    <w:p w14:paraId="36EDB271" w14:textId="77777777" w:rsidR="00D83313" w:rsidRDefault="00D83313" w:rsidP="00D83313">
      <w:pPr>
        <w:widowControl w:val="0"/>
        <w:autoSpaceDE w:val="0"/>
        <w:autoSpaceDN w:val="0"/>
        <w:adjustRightInd w:val="0"/>
        <w:spacing w:before="450" w:after="45"/>
        <w:ind w:right="45"/>
        <w:jc w:val="both"/>
        <w:rPr>
          <w:rFonts w:ascii="Calibri" w:hAnsi="Calibri" w:cs="Calibri"/>
          <w:bCs/>
          <w:color w:val="000000"/>
          <w:lang w:val="en-US"/>
        </w:rPr>
      </w:pPr>
    </w:p>
    <w:p w14:paraId="57E36BC6" w14:textId="77777777" w:rsidR="00D83313" w:rsidRDefault="00D83313" w:rsidP="00D83313">
      <w:pPr>
        <w:widowControl w:val="0"/>
        <w:autoSpaceDE w:val="0"/>
        <w:autoSpaceDN w:val="0"/>
        <w:adjustRightInd w:val="0"/>
        <w:spacing w:before="450" w:after="45"/>
        <w:ind w:right="45"/>
        <w:jc w:val="both"/>
        <w:rPr>
          <w:rFonts w:ascii="Calibri" w:hAnsi="Calibri" w:cs="Calibri"/>
          <w:bCs/>
          <w:color w:val="000000"/>
          <w:lang w:val="en-US"/>
        </w:rPr>
      </w:pPr>
    </w:p>
    <w:p w14:paraId="4AAA69CA" w14:textId="77777777" w:rsidR="00D83313" w:rsidRDefault="00D83313" w:rsidP="00D83313">
      <w:pPr>
        <w:widowControl w:val="0"/>
        <w:autoSpaceDE w:val="0"/>
        <w:autoSpaceDN w:val="0"/>
        <w:adjustRightInd w:val="0"/>
        <w:spacing w:before="450" w:after="45"/>
        <w:ind w:right="45"/>
        <w:jc w:val="both"/>
        <w:rPr>
          <w:rFonts w:ascii="Calibri" w:hAnsi="Calibri" w:cs="Calibri"/>
          <w:bCs/>
          <w:color w:val="000000"/>
          <w:lang w:val="en-US"/>
        </w:rPr>
      </w:pPr>
    </w:p>
    <w:p w14:paraId="06A94294" w14:textId="77777777" w:rsidR="00D83313" w:rsidRDefault="00D83313" w:rsidP="00D83313">
      <w:pPr>
        <w:widowControl w:val="0"/>
        <w:autoSpaceDE w:val="0"/>
        <w:autoSpaceDN w:val="0"/>
        <w:adjustRightInd w:val="0"/>
        <w:spacing w:before="450" w:after="45"/>
        <w:ind w:right="45"/>
        <w:jc w:val="both"/>
        <w:rPr>
          <w:rFonts w:ascii="Calibri" w:hAnsi="Calibri" w:cs="Calibri"/>
          <w:bCs/>
          <w:color w:val="000000"/>
          <w:lang w:val="en-US"/>
        </w:rPr>
      </w:pPr>
    </w:p>
    <w:p w14:paraId="266BD33A" w14:textId="77777777" w:rsidR="00D83313" w:rsidRDefault="00D83313" w:rsidP="00D83313">
      <w:pPr>
        <w:widowControl w:val="0"/>
        <w:autoSpaceDE w:val="0"/>
        <w:autoSpaceDN w:val="0"/>
        <w:adjustRightInd w:val="0"/>
        <w:spacing w:before="450" w:after="45"/>
        <w:ind w:right="45"/>
        <w:jc w:val="both"/>
        <w:rPr>
          <w:rFonts w:ascii="Calibri" w:hAnsi="Calibri" w:cs="Calibri"/>
          <w:bCs/>
          <w:color w:val="000000"/>
          <w:lang w:val="en-US"/>
        </w:rPr>
      </w:pPr>
    </w:p>
    <w:p w14:paraId="11931909" w14:textId="77777777" w:rsidR="00D83313" w:rsidRDefault="00D83313" w:rsidP="00D83313">
      <w:pPr>
        <w:widowControl w:val="0"/>
        <w:autoSpaceDE w:val="0"/>
        <w:autoSpaceDN w:val="0"/>
        <w:adjustRightInd w:val="0"/>
        <w:spacing w:before="450" w:after="45"/>
        <w:ind w:right="45"/>
        <w:jc w:val="both"/>
        <w:rPr>
          <w:rFonts w:ascii="Calibri" w:hAnsi="Calibri" w:cs="Calibri"/>
          <w:bCs/>
          <w:color w:val="000000"/>
          <w:lang w:val="en-US"/>
        </w:rPr>
      </w:pPr>
    </w:p>
    <w:p w14:paraId="53343440" w14:textId="77777777" w:rsidR="00D83313" w:rsidRPr="00D83313" w:rsidRDefault="00D83313" w:rsidP="00D83313">
      <w:pPr>
        <w:widowControl w:val="0"/>
        <w:autoSpaceDE w:val="0"/>
        <w:autoSpaceDN w:val="0"/>
        <w:adjustRightInd w:val="0"/>
        <w:spacing w:before="450" w:after="45"/>
        <w:ind w:right="45"/>
        <w:jc w:val="both"/>
        <w:rPr>
          <w:rFonts w:ascii="Calibri" w:hAnsi="Calibri" w:cs="Calibri"/>
          <w:bCs/>
          <w:color w:val="000000"/>
          <w:lang w:val="en-US"/>
        </w:rPr>
      </w:pPr>
    </w:p>
    <w:p w14:paraId="14C56E1E" w14:textId="77777777" w:rsidR="00D83313" w:rsidRDefault="00D83313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</w:p>
    <w:p w14:paraId="6B9860E5" w14:textId="77777777" w:rsidR="00B925EF" w:rsidRDefault="00B925EF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sz w:val="36"/>
          <w:szCs w:val="36"/>
          <w:u w:val="single"/>
          <w:lang w:val="en-US"/>
        </w:rPr>
      </w:pPr>
    </w:p>
    <w:p w14:paraId="19FB4B45" w14:textId="77777777" w:rsidR="00B925EF" w:rsidRDefault="00B925EF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sz w:val="36"/>
          <w:szCs w:val="36"/>
          <w:u w:val="single"/>
          <w:lang w:val="en-US"/>
        </w:rPr>
      </w:pPr>
    </w:p>
    <w:p w14:paraId="4194B50E" w14:textId="77777777" w:rsidR="00B925EF" w:rsidRDefault="00B925EF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sz w:val="36"/>
          <w:szCs w:val="36"/>
          <w:u w:val="single"/>
          <w:lang w:val="en-US"/>
        </w:rPr>
      </w:pPr>
    </w:p>
    <w:p w14:paraId="77BCD5FC" w14:textId="77777777" w:rsidR="00B925EF" w:rsidRDefault="00B925EF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sz w:val="36"/>
          <w:szCs w:val="36"/>
          <w:u w:val="single"/>
          <w:lang w:val="en-US"/>
        </w:rPr>
      </w:pPr>
    </w:p>
    <w:p w14:paraId="5CB1DB3A" w14:textId="77777777" w:rsidR="00B925EF" w:rsidRDefault="00B925EF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sz w:val="36"/>
          <w:szCs w:val="36"/>
          <w:u w:val="single"/>
          <w:lang w:val="en-US"/>
        </w:rPr>
      </w:pPr>
    </w:p>
    <w:p w14:paraId="22BB4FD3" w14:textId="77777777" w:rsidR="00B925EF" w:rsidRDefault="00B925EF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sz w:val="36"/>
          <w:szCs w:val="36"/>
          <w:u w:val="single"/>
          <w:lang w:val="en-US"/>
        </w:rPr>
      </w:pPr>
    </w:p>
    <w:p w14:paraId="0EAFE9AC" w14:textId="77777777" w:rsidR="00B925EF" w:rsidRDefault="00B925EF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sz w:val="36"/>
          <w:szCs w:val="36"/>
          <w:u w:val="single"/>
          <w:lang w:val="en-US"/>
        </w:rPr>
      </w:pPr>
    </w:p>
    <w:p w14:paraId="6B72BE7A" w14:textId="77777777" w:rsidR="00B925EF" w:rsidRDefault="00B925EF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sz w:val="36"/>
          <w:szCs w:val="36"/>
          <w:u w:val="single"/>
          <w:lang w:val="en-US"/>
        </w:rPr>
      </w:pPr>
    </w:p>
    <w:p w14:paraId="751E39D4" w14:textId="0DA4197E" w:rsidR="00B7759C" w:rsidRDefault="00B7759C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sz w:val="36"/>
          <w:szCs w:val="36"/>
          <w:u w:val="single"/>
          <w:lang w:val="en-US"/>
        </w:rPr>
      </w:pPr>
      <w:r w:rsidRPr="00B7759C">
        <w:rPr>
          <w:rFonts w:ascii="Calibri" w:hAnsi="Calibri" w:cs="Calibri"/>
          <w:b/>
          <w:bCs/>
          <w:color w:val="000000"/>
          <w:sz w:val="36"/>
          <w:szCs w:val="36"/>
          <w:u w:val="single"/>
          <w:lang w:val="en-US"/>
        </w:rPr>
        <w:lastRenderedPageBreak/>
        <w:t>Exam Questions:</w:t>
      </w:r>
    </w:p>
    <w:p w14:paraId="239D7E6A" w14:textId="77777777" w:rsidR="003527E8" w:rsidRPr="00C61486" w:rsidRDefault="003527E8" w:rsidP="00C61486">
      <w:pPr>
        <w:pStyle w:val="ListParagraph"/>
        <w:numPr>
          <w:ilvl w:val="0"/>
          <w:numId w:val="21"/>
        </w:numPr>
        <w:shd w:val="clear" w:color="auto" w:fill="FFFFFF"/>
        <w:spacing w:before="240"/>
        <w:ind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C61486">
        <w:rPr>
          <w:rFonts w:ascii="Arial" w:hAnsi="Arial" w:cs="Arial"/>
          <w:color w:val="222222"/>
          <w:sz w:val="22"/>
          <w:szCs w:val="22"/>
        </w:rPr>
        <w:t>Read the following passage.</w:t>
      </w:r>
    </w:p>
    <w:p w14:paraId="6C0780D9" w14:textId="77777777" w:rsidR="003527E8" w:rsidRPr="003527E8" w:rsidRDefault="003527E8" w:rsidP="003527E8">
      <w:pPr>
        <w:shd w:val="clear" w:color="auto" w:fill="FFFFFF"/>
        <w:spacing w:before="240"/>
        <w:ind w:left="567" w:right="567"/>
        <w:outlineLvl w:val="5"/>
        <w:rPr>
          <w:rFonts w:ascii="Arial" w:hAnsi="Arial" w:cs="Arial"/>
          <w:color w:val="222222"/>
          <w:sz w:val="20"/>
          <w:szCs w:val="20"/>
        </w:rPr>
      </w:pPr>
      <w:r w:rsidRPr="003527E8">
        <w:rPr>
          <w:rFonts w:ascii="Arial" w:hAnsi="Arial" w:cs="Arial"/>
          <w:color w:val="222222"/>
          <w:sz w:val="20"/>
          <w:szCs w:val="20"/>
        </w:rPr>
        <w:t>Azidothymidine (AZT) is a drug used to treat people infected with human</w:t>
      </w:r>
    </w:p>
    <w:p w14:paraId="76E6E496" w14:textId="77777777" w:rsidR="003527E8" w:rsidRPr="003527E8" w:rsidRDefault="003527E8" w:rsidP="003527E8">
      <w:pPr>
        <w:shd w:val="clear" w:color="auto" w:fill="FFFFFF"/>
        <w:ind w:left="567" w:right="567"/>
        <w:outlineLvl w:val="5"/>
        <w:rPr>
          <w:rFonts w:ascii="Arial" w:hAnsi="Arial" w:cs="Arial"/>
          <w:color w:val="222222"/>
          <w:sz w:val="20"/>
          <w:szCs w:val="20"/>
        </w:rPr>
      </w:pPr>
      <w:r w:rsidRPr="003527E8">
        <w:rPr>
          <w:rFonts w:ascii="Arial" w:hAnsi="Arial" w:cs="Arial"/>
          <w:color w:val="222222"/>
          <w:sz w:val="20"/>
          <w:szCs w:val="20"/>
        </w:rPr>
        <w:t>immunodeficiency virus (HIV). It inhibits the enzyme that synthesises</w:t>
      </w:r>
    </w:p>
    <w:p w14:paraId="12DC5418" w14:textId="77777777" w:rsidR="003527E8" w:rsidRPr="003527E8" w:rsidRDefault="003527E8" w:rsidP="003527E8">
      <w:pPr>
        <w:shd w:val="clear" w:color="auto" w:fill="FFFFFF"/>
        <w:ind w:left="567" w:right="567"/>
        <w:outlineLvl w:val="5"/>
        <w:rPr>
          <w:rFonts w:ascii="Arial" w:hAnsi="Arial" w:cs="Arial"/>
          <w:color w:val="222222"/>
          <w:sz w:val="20"/>
          <w:szCs w:val="20"/>
        </w:rPr>
      </w:pPr>
      <w:r w:rsidRPr="003527E8">
        <w:rPr>
          <w:rFonts w:ascii="Arial" w:hAnsi="Arial" w:cs="Arial"/>
          <w:color w:val="222222"/>
          <w:sz w:val="20"/>
          <w:szCs w:val="20"/>
        </w:rPr>
        <w:t>DNA from HIV RNA. This does not destroy HIV in the body but stops or</w:t>
      </w:r>
    </w:p>
    <w:p w14:paraId="2992CB1A" w14:textId="77777777" w:rsidR="003527E8" w:rsidRPr="003527E8" w:rsidRDefault="003527E8" w:rsidP="003527E8">
      <w:pPr>
        <w:shd w:val="clear" w:color="auto" w:fill="FFFFFF"/>
        <w:ind w:left="567" w:right="567"/>
        <w:outlineLvl w:val="5"/>
        <w:rPr>
          <w:rFonts w:ascii="Arial" w:hAnsi="Arial" w:cs="Arial"/>
          <w:color w:val="222222"/>
          <w:sz w:val="20"/>
          <w:szCs w:val="20"/>
        </w:rPr>
      </w:pPr>
      <w:r w:rsidRPr="003527E8">
        <w:rPr>
          <w:rFonts w:ascii="Arial" w:hAnsi="Arial" w:cs="Arial"/>
          <w:color w:val="222222"/>
          <w:sz w:val="20"/>
          <w:szCs w:val="20"/>
        </w:rPr>
        <w:t>slows the development of AIDS.</w:t>
      </w:r>
    </w:p>
    <w:p w14:paraId="7F8668A0" w14:textId="77777777" w:rsidR="003527E8" w:rsidRPr="003527E8" w:rsidRDefault="003527E8" w:rsidP="003527E8">
      <w:pPr>
        <w:shd w:val="clear" w:color="auto" w:fill="FFFFFF"/>
        <w:spacing w:before="240"/>
        <w:ind w:left="1134" w:right="567" w:hanging="1134"/>
        <w:outlineLvl w:val="5"/>
        <w:rPr>
          <w:rFonts w:ascii="Arial" w:hAnsi="Arial" w:cs="Arial"/>
          <w:color w:val="222222"/>
          <w:sz w:val="20"/>
          <w:szCs w:val="20"/>
        </w:rPr>
      </w:pPr>
      <w:r w:rsidRPr="003527E8">
        <w:rPr>
          <w:rFonts w:ascii="Arial" w:hAnsi="Arial" w:cs="Arial"/>
          <w:color w:val="222222"/>
          <w:sz w:val="20"/>
          <w:szCs w:val="20"/>
        </w:rPr>
        <w:t>5        In the past, some people who took AZT on its own eventually developed</w:t>
      </w:r>
    </w:p>
    <w:p w14:paraId="6268CD91" w14:textId="77777777" w:rsidR="003527E8" w:rsidRPr="003527E8" w:rsidRDefault="003527E8" w:rsidP="003527E8">
      <w:pPr>
        <w:shd w:val="clear" w:color="auto" w:fill="FFFFFF"/>
        <w:ind w:left="567" w:right="567"/>
        <w:outlineLvl w:val="5"/>
        <w:rPr>
          <w:rFonts w:ascii="Arial" w:hAnsi="Arial" w:cs="Arial"/>
          <w:color w:val="222222"/>
          <w:sz w:val="20"/>
          <w:szCs w:val="20"/>
        </w:rPr>
      </w:pPr>
      <w:r w:rsidRPr="003527E8">
        <w:rPr>
          <w:rFonts w:ascii="Arial" w:hAnsi="Arial" w:cs="Arial"/>
          <w:color w:val="222222"/>
          <w:sz w:val="20"/>
          <w:szCs w:val="20"/>
        </w:rPr>
        <w:t>AIDS. Some of the HIV in their bodies had become resistant to AZT.</w:t>
      </w:r>
    </w:p>
    <w:p w14:paraId="69A30EDC" w14:textId="77777777" w:rsidR="003527E8" w:rsidRPr="003527E8" w:rsidRDefault="003527E8" w:rsidP="003527E8">
      <w:pPr>
        <w:shd w:val="clear" w:color="auto" w:fill="FFFFFF"/>
        <w:ind w:left="567" w:right="567"/>
        <w:outlineLvl w:val="5"/>
        <w:rPr>
          <w:rFonts w:ascii="Arial" w:hAnsi="Arial" w:cs="Arial"/>
          <w:color w:val="222222"/>
          <w:sz w:val="20"/>
          <w:szCs w:val="20"/>
        </w:rPr>
      </w:pPr>
      <w:r w:rsidRPr="003527E8">
        <w:rPr>
          <w:rFonts w:ascii="Arial" w:hAnsi="Arial" w:cs="Arial"/>
          <w:color w:val="222222"/>
          <w:sz w:val="20"/>
          <w:szCs w:val="20"/>
        </w:rPr>
        <w:t>To prevent this from happening, people infected with HIV are now treated</w:t>
      </w:r>
    </w:p>
    <w:p w14:paraId="2F7E104C" w14:textId="77777777" w:rsidR="003527E8" w:rsidRPr="003527E8" w:rsidRDefault="003527E8" w:rsidP="003527E8">
      <w:pPr>
        <w:shd w:val="clear" w:color="auto" w:fill="FFFFFF"/>
        <w:ind w:left="567" w:right="567"/>
        <w:outlineLvl w:val="5"/>
        <w:rPr>
          <w:rFonts w:ascii="Arial" w:hAnsi="Arial" w:cs="Arial"/>
          <w:color w:val="222222"/>
          <w:sz w:val="20"/>
          <w:szCs w:val="20"/>
        </w:rPr>
      </w:pPr>
      <w:r w:rsidRPr="003527E8">
        <w:rPr>
          <w:rFonts w:ascii="Arial" w:hAnsi="Arial" w:cs="Arial"/>
          <w:color w:val="222222"/>
          <w:sz w:val="20"/>
          <w:szCs w:val="20"/>
        </w:rPr>
        <w:t>with highly active antiretroviral therapy (HAART). This involves taking AZT</w:t>
      </w:r>
    </w:p>
    <w:p w14:paraId="12440F8D" w14:textId="77777777" w:rsidR="003527E8" w:rsidRPr="003527E8" w:rsidRDefault="003527E8" w:rsidP="003527E8">
      <w:pPr>
        <w:shd w:val="clear" w:color="auto" w:fill="FFFFFF"/>
        <w:ind w:left="567" w:right="567"/>
        <w:outlineLvl w:val="5"/>
        <w:rPr>
          <w:rFonts w:ascii="Arial" w:hAnsi="Arial" w:cs="Arial"/>
          <w:color w:val="222222"/>
          <w:sz w:val="20"/>
          <w:szCs w:val="20"/>
        </w:rPr>
      </w:pPr>
      <w:r w:rsidRPr="003527E8">
        <w:rPr>
          <w:rFonts w:ascii="Arial" w:hAnsi="Arial" w:cs="Arial"/>
          <w:color w:val="222222"/>
          <w:sz w:val="20"/>
          <w:szCs w:val="20"/>
        </w:rPr>
        <w:t>with other anti-HIV drugs at the same time.</w:t>
      </w:r>
    </w:p>
    <w:p w14:paraId="581542D4" w14:textId="77777777" w:rsidR="003527E8" w:rsidRPr="003527E8" w:rsidRDefault="003527E8" w:rsidP="003527E8">
      <w:pPr>
        <w:shd w:val="clear" w:color="auto" w:fill="FFFFFF"/>
        <w:spacing w:before="240"/>
        <w:ind w:left="1134" w:right="567" w:hanging="1134"/>
        <w:outlineLvl w:val="5"/>
        <w:rPr>
          <w:rFonts w:ascii="Arial" w:hAnsi="Arial" w:cs="Arial"/>
          <w:color w:val="222222"/>
          <w:sz w:val="20"/>
          <w:szCs w:val="20"/>
        </w:rPr>
      </w:pPr>
      <w:r w:rsidRPr="003527E8">
        <w:rPr>
          <w:rFonts w:ascii="Arial" w:hAnsi="Arial" w:cs="Arial"/>
          <w:color w:val="222222"/>
          <w:sz w:val="20"/>
          <w:szCs w:val="20"/>
        </w:rPr>
        <w:t>10      AZT is taken in low doses. This is because people who took high doses</w:t>
      </w:r>
    </w:p>
    <w:p w14:paraId="42B1981B" w14:textId="77777777" w:rsidR="003527E8" w:rsidRPr="003527E8" w:rsidRDefault="003527E8" w:rsidP="003527E8">
      <w:pPr>
        <w:shd w:val="clear" w:color="auto" w:fill="FFFFFF"/>
        <w:ind w:left="567" w:right="567"/>
        <w:outlineLvl w:val="5"/>
        <w:rPr>
          <w:rFonts w:ascii="Arial" w:hAnsi="Arial" w:cs="Arial"/>
          <w:color w:val="222222"/>
          <w:sz w:val="20"/>
          <w:szCs w:val="20"/>
        </w:rPr>
      </w:pPr>
      <w:r w:rsidRPr="003527E8">
        <w:rPr>
          <w:rFonts w:ascii="Arial" w:hAnsi="Arial" w:cs="Arial"/>
          <w:color w:val="222222"/>
          <w:sz w:val="20"/>
          <w:szCs w:val="20"/>
        </w:rPr>
        <w:t>over long periods of time suffered muscle wastage. It was found that high</w:t>
      </w:r>
    </w:p>
    <w:p w14:paraId="32251C86" w14:textId="77777777" w:rsidR="003527E8" w:rsidRPr="003527E8" w:rsidRDefault="003527E8" w:rsidP="003527E8">
      <w:pPr>
        <w:shd w:val="clear" w:color="auto" w:fill="FFFFFF"/>
        <w:ind w:left="567" w:right="567"/>
        <w:outlineLvl w:val="5"/>
        <w:rPr>
          <w:rFonts w:ascii="Arial" w:hAnsi="Arial" w:cs="Arial"/>
          <w:color w:val="222222"/>
          <w:sz w:val="20"/>
          <w:szCs w:val="20"/>
        </w:rPr>
      </w:pPr>
      <w:r w:rsidRPr="003527E8">
        <w:rPr>
          <w:rFonts w:ascii="Arial" w:hAnsi="Arial" w:cs="Arial"/>
          <w:color w:val="222222"/>
          <w:sz w:val="20"/>
          <w:szCs w:val="20"/>
        </w:rPr>
        <w:t>doses of AZT inhibit replication of mitochondria.</w:t>
      </w:r>
    </w:p>
    <w:p w14:paraId="54C41CEA" w14:textId="77777777" w:rsidR="003527E8" w:rsidRPr="003527E8" w:rsidRDefault="003527E8" w:rsidP="003527E8">
      <w:pPr>
        <w:shd w:val="clear" w:color="auto" w:fill="FFFFFF"/>
        <w:spacing w:before="240"/>
        <w:ind w:left="567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3527E8">
        <w:rPr>
          <w:rFonts w:ascii="Arial" w:hAnsi="Arial" w:cs="Arial"/>
          <w:color w:val="222222"/>
          <w:sz w:val="22"/>
          <w:szCs w:val="22"/>
        </w:rPr>
        <w:t>Use information from the passage and your own knowledge to answer the questions.</w:t>
      </w:r>
    </w:p>
    <w:p w14:paraId="02962DDB" w14:textId="77777777" w:rsidR="003527E8" w:rsidRPr="00877ABE" w:rsidRDefault="003527E8" w:rsidP="00660C3A">
      <w:pPr>
        <w:pStyle w:val="ListParagraph"/>
        <w:numPr>
          <w:ilvl w:val="0"/>
          <w:numId w:val="16"/>
        </w:numPr>
        <w:shd w:val="clear" w:color="auto" w:fill="FFFFFF"/>
        <w:spacing w:before="240"/>
        <w:ind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877ABE">
        <w:rPr>
          <w:rFonts w:ascii="Arial" w:hAnsi="Arial" w:cs="Arial"/>
          <w:color w:val="222222"/>
          <w:sz w:val="22"/>
          <w:szCs w:val="22"/>
        </w:rPr>
        <w:t>Suggest and explain why AZT does not destroy HIV in the body but stops or slows the development of AIDS (lines 3–4).</w:t>
      </w:r>
    </w:p>
    <w:p w14:paraId="5669CCCD" w14:textId="77777777" w:rsidR="00877ABE" w:rsidRPr="00877ABE" w:rsidRDefault="00877ABE" w:rsidP="00877ABE">
      <w:pPr>
        <w:pStyle w:val="ListParagraph"/>
        <w:shd w:val="clear" w:color="auto" w:fill="FFFFFF"/>
        <w:spacing w:before="240"/>
        <w:ind w:left="1147" w:right="567"/>
        <w:outlineLvl w:val="5"/>
        <w:rPr>
          <w:rFonts w:ascii="Arial" w:hAnsi="Arial" w:cs="Arial"/>
          <w:color w:val="222222"/>
          <w:sz w:val="22"/>
          <w:szCs w:val="22"/>
        </w:rPr>
      </w:pPr>
    </w:p>
    <w:p w14:paraId="33E2AEB1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1A547B18" w14:textId="77777777" w:rsidR="00877ABE" w:rsidRPr="0092799B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36030370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2CA7B09D" w14:textId="77777777" w:rsidR="003527E8" w:rsidRPr="00877AB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382F311B" w14:textId="77777777" w:rsidR="003527E8" w:rsidRPr="003527E8" w:rsidRDefault="003527E8" w:rsidP="003527E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3527E8">
        <w:rPr>
          <w:rFonts w:ascii="Arial" w:hAnsi="Arial" w:cs="Arial"/>
          <w:b/>
          <w:bCs/>
          <w:color w:val="222222"/>
          <w:sz w:val="20"/>
          <w:szCs w:val="20"/>
        </w:rPr>
        <w:t xml:space="preserve"> (4)</w:t>
      </w:r>
    </w:p>
    <w:p w14:paraId="057BA9E3" w14:textId="77777777" w:rsidR="00877ABE" w:rsidRPr="003527E8" w:rsidRDefault="003527E8" w:rsidP="003527E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3527E8">
        <w:rPr>
          <w:rFonts w:ascii="Arial" w:hAnsi="Arial" w:cs="Arial"/>
          <w:color w:val="222222"/>
          <w:sz w:val="22"/>
          <w:szCs w:val="22"/>
        </w:rPr>
        <w:t>(b)     Suggest and explain </w:t>
      </w:r>
      <w:r w:rsidRPr="003527E8">
        <w:rPr>
          <w:rFonts w:ascii="Arial" w:hAnsi="Arial" w:cs="Arial"/>
          <w:b/>
          <w:bCs/>
          <w:color w:val="222222"/>
          <w:sz w:val="22"/>
          <w:szCs w:val="22"/>
        </w:rPr>
        <w:t>two</w:t>
      </w:r>
      <w:r w:rsidRPr="003527E8">
        <w:rPr>
          <w:rFonts w:ascii="Arial" w:hAnsi="Arial" w:cs="Arial"/>
          <w:color w:val="222222"/>
          <w:sz w:val="22"/>
          <w:szCs w:val="22"/>
        </w:rPr>
        <w:t> advantages of using HAART (lines 7–9).</w:t>
      </w:r>
    </w:p>
    <w:p w14:paraId="74310B1B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1883FA01" w14:textId="77777777" w:rsidR="00877ABE" w:rsidRPr="0092799B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1A1AC11F" w14:textId="77777777" w:rsidR="00877ABE" w:rsidRPr="0092799B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0F6F840D" w14:textId="77777777" w:rsidR="00877ABE" w:rsidRPr="00C61486" w:rsidRDefault="003527E8" w:rsidP="00C61486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3527E8">
        <w:rPr>
          <w:rFonts w:ascii="Arial" w:hAnsi="Arial" w:cs="Arial"/>
          <w:b/>
          <w:bCs/>
          <w:color w:val="222222"/>
          <w:sz w:val="20"/>
          <w:szCs w:val="20"/>
        </w:rPr>
        <w:t>(4)</w:t>
      </w:r>
    </w:p>
    <w:p w14:paraId="4429ACA1" w14:textId="77777777" w:rsidR="003527E8" w:rsidRPr="003527E8" w:rsidRDefault="003527E8" w:rsidP="003527E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3527E8">
        <w:rPr>
          <w:rFonts w:ascii="Arial" w:hAnsi="Arial" w:cs="Arial"/>
          <w:color w:val="222222"/>
          <w:sz w:val="22"/>
          <w:szCs w:val="22"/>
        </w:rPr>
        <w:t>(c)     Suggest why high doses of AZT lead to muscle wastage (lines 10–11).</w:t>
      </w:r>
    </w:p>
    <w:p w14:paraId="0DD08863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140D0706" w14:textId="77777777" w:rsidR="003527E8" w:rsidRPr="00C61486" w:rsidRDefault="00877ABE" w:rsidP="00C61486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52D3287A" w14:textId="77777777" w:rsidR="003527E8" w:rsidRPr="003527E8" w:rsidRDefault="003527E8" w:rsidP="003527E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3527E8">
        <w:rPr>
          <w:rFonts w:ascii="Arial" w:hAnsi="Arial" w:cs="Arial"/>
          <w:b/>
          <w:bCs/>
          <w:color w:val="222222"/>
          <w:sz w:val="20"/>
          <w:szCs w:val="20"/>
        </w:rPr>
        <w:t xml:space="preserve"> (2)</w:t>
      </w:r>
    </w:p>
    <w:p w14:paraId="09C4AC1C" w14:textId="77777777" w:rsidR="00D83313" w:rsidRDefault="00D83313" w:rsidP="00FA4E68">
      <w:pPr>
        <w:shd w:val="clear" w:color="auto" w:fill="FFFFFF"/>
        <w:spacing w:before="240"/>
        <w:ind w:left="567" w:right="567"/>
        <w:outlineLvl w:val="5"/>
        <w:rPr>
          <w:rFonts w:ascii="Arial" w:hAnsi="Arial" w:cs="Arial"/>
          <w:color w:val="222222"/>
          <w:sz w:val="22"/>
          <w:szCs w:val="22"/>
        </w:rPr>
      </w:pPr>
    </w:p>
    <w:p w14:paraId="590B7534" w14:textId="77777777" w:rsidR="00D83313" w:rsidRDefault="00D83313" w:rsidP="00FA4E68">
      <w:pPr>
        <w:shd w:val="clear" w:color="auto" w:fill="FFFFFF"/>
        <w:spacing w:before="240"/>
        <w:ind w:left="567" w:right="567"/>
        <w:outlineLvl w:val="5"/>
        <w:rPr>
          <w:rFonts w:ascii="Arial" w:hAnsi="Arial" w:cs="Arial"/>
          <w:color w:val="222222"/>
          <w:sz w:val="22"/>
          <w:szCs w:val="22"/>
        </w:rPr>
      </w:pPr>
    </w:p>
    <w:p w14:paraId="279C2D39" w14:textId="77777777" w:rsidR="00D83313" w:rsidRDefault="00D83313" w:rsidP="00FA4E68">
      <w:pPr>
        <w:shd w:val="clear" w:color="auto" w:fill="FFFFFF"/>
        <w:spacing w:before="240"/>
        <w:ind w:left="567" w:right="567"/>
        <w:outlineLvl w:val="5"/>
        <w:rPr>
          <w:rFonts w:ascii="Arial" w:hAnsi="Arial" w:cs="Arial"/>
          <w:color w:val="222222"/>
          <w:sz w:val="22"/>
          <w:szCs w:val="22"/>
        </w:rPr>
      </w:pPr>
    </w:p>
    <w:p w14:paraId="2D7FBBAD" w14:textId="77777777" w:rsidR="00D83313" w:rsidRDefault="00D83313" w:rsidP="00FA4E68">
      <w:pPr>
        <w:shd w:val="clear" w:color="auto" w:fill="FFFFFF"/>
        <w:spacing w:before="240"/>
        <w:ind w:left="567" w:right="567"/>
        <w:outlineLvl w:val="5"/>
        <w:rPr>
          <w:rFonts w:ascii="Arial" w:hAnsi="Arial" w:cs="Arial"/>
          <w:color w:val="222222"/>
          <w:sz w:val="22"/>
          <w:szCs w:val="22"/>
        </w:rPr>
      </w:pPr>
    </w:p>
    <w:p w14:paraId="184F98C4" w14:textId="77777777" w:rsidR="00D83313" w:rsidRDefault="00D83313" w:rsidP="00FA4E68">
      <w:pPr>
        <w:shd w:val="clear" w:color="auto" w:fill="FFFFFF"/>
        <w:spacing w:before="240"/>
        <w:ind w:left="567" w:right="567"/>
        <w:outlineLvl w:val="5"/>
        <w:rPr>
          <w:rFonts w:ascii="Arial" w:hAnsi="Arial" w:cs="Arial"/>
          <w:color w:val="222222"/>
          <w:sz w:val="22"/>
          <w:szCs w:val="22"/>
        </w:rPr>
      </w:pPr>
    </w:p>
    <w:p w14:paraId="40A46488" w14:textId="77777777" w:rsidR="00FA4E68" w:rsidRPr="00FA4E68" w:rsidRDefault="00C61486" w:rsidP="00FA4E68">
      <w:pPr>
        <w:shd w:val="clear" w:color="auto" w:fill="FFFFFF"/>
        <w:spacing w:before="240"/>
        <w:ind w:left="567" w:right="567"/>
        <w:outlineLvl w:val="5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lastRenderedPageBreak/>
        <w:t xml:space="preserve">2. </w:t>
      </w:r>
      <w:r w:rsidR="00FA4E68" w:rsidRPr="00FA4E68">
        <w:rPr>
          <w:rFonts w:ascii="Arial" w:hAnsi="Arial" w:cs="Arial"/>
          <w:color w:val="222222"/>
          <w:sz w:val="22"/>
          <w:szCs w:val="22"/>
        </w:rPr>
        <w:t>The figure below shows a test that has been developed to find out if a person has antibodies to the human immunodeficiency virus (HIV) antigen.</w:t>
      </w:r>
    </w:p>
    <w:p w14:paraId="7DB17A43" w14:textId="77777777" w:rsidR="00FA4E68" w:rsidRPr="00FA4E68" w:rsidRDefault="00FA4E68" w:rsidP="00FA4E68">
      <w:pPr>
        <w:shd w:val="clear" w:color="auto" w:fill="FFFFFF"/>
        <w:outlineLvl w:val="5"/>
        <w:rPr>
          <w:rFonts w:ascii="Arial" w:hAnsi="Arial" w:cs="Arial"/>
          <w:color w:val="222222"/>
          <w:sz w:val="22"/>
          <w:szCs w:val="22"/>
        </w:rPr>
      </w:pPr>
      <w:r w:rsidRPr="00FA4E68">
        <w:rPr>
          <w:rFonts w:ascii="Arial" w:hAnsi="Arial" w:cs="Arial"/>
          <w:color w:val="222222"/>
          <w:sz w:val="22"/>
          <w:szCs w:val="22"/>
        </w:rPr>
        <w:t> </w:t>
      </w:r>
    </w:p>
    <w:tbl>
      <w:tblPr>
        <w:tblW w:w="0" w:type="auto"/>
        <w:tblInd w:w="2400" w:type="dxa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000"/>
        <w:gridCol w:w="2800"/>
      </w:tblGrid>
      <w:tr w:rsidR="00FA4E68" w:rsidRPr="00FA4E68" w14:paraId="6C0946CC" w14:textId="77777777" w:rsidTr="00FA4E68"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AC59C6" w14:textId="77777777" w:rsidR="00FA4E68" w:rsidRPr="00FA4E68" w:rsidRDefault="00FA4E68" w:rsidP="00FA4E68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sz w:val="22"/>
                <w:szCs w:val="22"/>
              </w:rPr>
              <w:t>Step 1</w:t>
            </w: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CB71B" w14:textId="77777777" w:rsidR="00FA4E68" w:rsidRPr="00FA4E68" w:rsidRDefault="00FA4E68" w:rsidP="00FA4E6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sz w:val="22"/>
                <w:szCs w:val="22"/>
              </w:rPr>
              <w:t>HIV antigens are attached to a test well in a dish.</w:t>
            </w:r>
          </w:p>
        </w:tc>
      </w:tr>
      <w:tr w:rsidR="00FA4E68" w:rsidRPr="00FA4E68" w14:paraId="44DA98C2" w14:textId="77777777" w:rsidTr="00C61486">
        <w:trPr>
          <w:trHeight w:val="12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EDDE98" w14:textId="77777777" w:rsidR="00FA4E68" w:rsidRPr="00FA4E68" w:rsidRDefault="00FA4E68" w:rsidP="00FA4E6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14901" w14:textId="77777777" w:rsidR="00FA4E68" w:rsidRPr="00FA4E68" w:rsidRDefault="00FA4E68" w:rsidP="00FA4E6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A4E68" w:rsidRPr="00FA4E68" w14:paraId="7D2C3A89" w14:textId="77777777" w:rsidTr="00FA4E68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232BD0" w14:textId="77777777" w:rsidR="00FA4E68" w:rsidRPr="00FA4E68" w:rsidRDefault="00FA4E68" w:rsidP="00FA4E68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sz w:val="22"/>
                <w:szCs w:val="22"/>
              </w:rPr>
              <w:t>Step 2</w:t>
            </w: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47C2B" w14:textId="77777777" w:rsidR="00FA4E68" w:rsidRPr="00FA4E68" w:rsidRDefault="00FA4E68" w:rsidP="00FA4E6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sz w:val="22"/>
                <w:szCs w:val="22"/>
              </w:rPr>
              <w:t>A sample of blood plasma is added to the well.</w:t>
            </w:r>
            <w:r w:rsidRPr="00FA4E68">
              <w:rPr>
                <w:rFonts w:ascii="Arial" w:hAnsi="Arial" w:cs="Arial"/>
                <w:sz w:val="22"/>
                <w:szCs w:val="22"/>
              </w:rPr>
              <w:br/>
              <w:t>If HIV antibodies are present, they bind to the HIV antigen.</w:t>
            </w:r>
          </w:p>
        </w:tc>
      </w:tr>
      <w:tr w:rsidR="00FA4E68" w:rsidRPr="00FA4E68" w14:paraId="119032A4" w14:textId="77777777" w:rsidTr="00FA4E68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E8D76" w14:textId="77777777" w:rsidR="00FA4E68" w:rsidRPr="00FA4E68" w:rsidRDefault="00FA4E68" w:rsidP="00FA4E6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5ACBA" w14:textId="77777777" w:rsidR="00FA4E68" w:rsidRPr="00FA4E68" w:rsidRDefault="00FA4E68" w:rsidP="00FA4E6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sz w:val="22"/>
                <w:szCs w:val="22"/>
              </w:rPr>
              <w:fldChar w:fldCharType="begin"/>
            </w:r>
            <w:r w:rsidRPr="00FA4E68">
              <w:rPr>
                <w:rFonts w:ascii="Arial" w:hAnsi="Arial" w:cs="Arial"/>
                <w:sz w:val="22"/>
                <w:szCs w:val="22"/>
              </w:rPr>
              <w:instrText xml:space="preserve"> INCLUDEPICTURE "https://ds-content.doublestruck.eu/AA_BIOL/QSAL107_files_Q/img01.png" \* MERGEFORMATINET </w:instrText>
            </w:r>
            <w:r w:rsidRPr="00FA4E6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A4E68" w:rsidRPr="00FA4E68" w14:paraId="4F3BB726" w14:textId="77777777" w:rsidTr="00FA4E68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37399" w14:textId="77777777" w:rsidR="00FA4E68" w:rsidRPr="00FA4E68" w:rsidRDefault="00FA4E68" w:rsidP="00FA4E68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sz w:val="22"/>
                <w:szCs w:val="22"/>
              </w:rPr>
              <w:t>Step 3</w:t>
            </w: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6B35D" w14:textId="77777777" w:rsidR="00FA4E68" w:rsidRPr="00FA4E68" w:rsidRDefault="00FA4E68" w:rsidP="00FA4E6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sz w:val="22"/>
                <w:szCs w:val="22"/>
              </w:rPr>
              <w:t>The well is washed.</w:t>
            </w:r>
            <w:r w:rsidRPr="00FA4E68">
              <w:rPr>
                <w:rFonts w:ascii="Arial" w:hAnsi="Arial" w:cs="Arial"/>
                <w:sz w:val="22"/>
                <w:szCs w:val="22"/>
              </w:rPr>
              <w:br/>
              <w:t>A second antibody with an enzyme attached is then added.</w:t>
            </w:r>
            <w:r w:rsidRPr="00FA4E68">
              <w:rPr>
                <w:rFonts w:ascii="Arial" w:hAnsi="Arial" w:cs="Arial"/>
                <w:sz w:val="22"/>
                <w:szCs w:val="22"/>
              </w:rPr>
              <w:br/>
              <w:t>This binds specifically to the HIV antibody.</w:t>
            </w:r>
          </w:p>
        </w:tc>
      </w:tr>
      <w:tr w:rsidR="00FA4E68" w:rsidRPr="00FA4E68" w14:paraId="2FDAC9C9" w14:textId="77777777" w:rsidTr="00FA4E68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EE07C5" w14:textId="77777777" w:rsidR="00FA4E68" w:rsidRPr="00FA4E68" w:rsidRDefault="00FA4E68" w:rsidP="00FA4E6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CD7AD" w14:textId="77777777" w:rsidR="00FA4E68" w:rsidRPr="00FA4E68" w:rsidRDefault="00FA4E68" w:rsidP="00FA4E6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sz w:val="22"/>
                <w:szCs w:val="22"/>
              </w:rPr>
              <w:fldChar w:fldCharType="begin"/>
            </w:r>
            <w:r w:rsidRPr="00FA4E68">
              <w:rPr>
                <w:rFonts w:ascii="Arial" w:hAnsi="Arial" w:cs="Arial"/>
                <w:sz w:val="22"/>
                <w:szCs w:val="22"/>
              </w:rPr>
              <w:instrText xml:space="preserve"> INCLUDEPICTURE "https://ds-content.doublestruck.eu/AA_BIOL/QSAL107_files_Q/img01.png" \* MERGEFORMATINET </w:instrText>
            </w:r>
            <w:r w:rsidRPr="00FA4E6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A4E68" w:rsidRPr="00FA4E68" w14:paraId="6DBD3381" w14:textId="77777777" w:rsidTr="00FA4E68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7BF7DC" w14:textId="77777777" w:rsidR="00FA4E68" w:rsidRPr="00FA4E68" w:rsidRDefault="00FA4E68" w:rsidP="00FA4E68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sz w:val="22"/>
                <w:szCs w:val="22"/>
              </w:rPr>
              <w:t>Step 4</w:t>
            </w: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0BCF0" w14:textId="77777777" w:rsidR="00FA4E68" w:rsidRPr="00FA4E68" w:rsidRDefault="00FA4E68" w:rsidP="00FA4E6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sz w:val="22"/>
                <w:szCs w:val="22"/>
              </w:rPr>
              <w:t>The well is washed again.</w:t>
            </w:r>
            <w:r w:rsidRPr="00FA4E68">
              <w:rPr>
                <w:rFonts w:ascii="Arial" w:hAnsi="Arial" w:cs="Arial"/>
                <w:sz w:val="22"/>
                <w:szCs w:val="22"/>
              </w:rPr>
              <w:br/>
              <w:t>A yellow solution is added, which changes to blue if the enzyme is present. A blue colour shows that the person has HIV antibodies.</w:t>
            </w:r>
          </w:p>
        </w:tc>
      </w:tr>
    </w:tbl>
    <w:p w14:paraId="0E6DC06C" w14:textId="77777777" w:rsidR="00FA4E68" w:rsidRPr="00877ABE" w:rsidRDefault="00FA4E68" w:rsidP="00660C3A">
      <w:pPr>
        <w:pStyle w:val="ListParagraph"/>
        <w:numPr>
          <w:ilvl w:val="0"/>
          <w:numId w:val="15"/>
        </w:numPr>
        <w:shd w:val="clear" w:color="auto" w:fill="FFFFFF"/>
        <w:spacing w:before="240"/>
        <w:ind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877ABE">
        <w:rPr>
          <w:rFonts w:ascii="Arial" w:hAnsi="Arial" w:cs="Arial"/>
          <w:color w:val="222222"/>
          <w:sz w:val="22"/>
          <w:szCs w:val="22"/>
        </w:rPr>
        <w:t>This test only detects the presence of HIV antibodies. Give </w:t>
      </w:r>
      <w:r w:rsidRPr="00877ABE">
        <w:rPr>
          <w:rFonts w:ascii="Arial" w:hAnsi="Arial" w:cs="Arial"/>
          <w:b/>
          <w:bCs/>
          <w:color w:val="222222"/>
          <w:sz w:val="22"/>
          <w:szCs w:val="22"/>
        </w:rPr>
        <w:t>two</w:t>
      </w:r>
      <w:r w:rsidRPr="00877ABE">
        <w:rPr>
          <w:rFonts w:ascii="Arial" w:hAnsi="Arial" w:cs="Arial"/>
          <w:color w:val="222222"/>
          <w:sz w:val="22"/>
          <w:szCs w:val="22"/>
        </w:rPr>
        <w:t> reasons why it cannot be used to find out if a person has AIDS.</w:t>
      </w:r>
    </w:p>
    <w:p w14:paraId="237B99B9" w14:textId="77777777" w:rsidR="00877ABE" w:rsidRPr="00877ABE" w:rsidRDefault="00877ABE" w:rsidP="00877ABE">
      <w:pPr>
        <w:pStyle w:val="ListParagraph"/>
        <w:shd w:val="clear" w:color="auto" w:fill="FFFFFF"/>
        <w:spacing w:before="240"/>
        <w:ind w:left="1147" w:right="567"/>
        <w:outlineLvl w:val="5"/>
        <w:rPr>
          <w:rFonts w:ascii="Arial" w:hAnsi="Arial" w:cs="Arial"/>
          <w:color w:val="222222"/>
          <w:sz w:val="22"/>
          <w:szCs w:val="22"/>
        </w:rPr>
      </w:pPr>
    </w:p>
    <w:p w14:paraId="57C5014F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3BD008E5" w14:textId="77777777" w:rsidR="00FA4E68" w:rsidRPr="00C61486" w:rsidRDefault="00877ABE" w:rsidP="00C61486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36F200D3" w14:textId="77777777" w:rsidR="00FA4E68" w:rsidRPr="00FA4E68" w:rsidRDefault="00FA4E68" w:rsidP="00FA4E6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FA4E68">
        <w:rPr>
          <w:rFonts w:ascii="Arial" w:hAnsi="Arial" w:cs="Arial"/>
          <w:b/>
          <w:bCs/>
          <w:color w:val="222222"/>
          <w:sz w:val="20"/>
          <w:szCs w:val="20"/>
        </w:rPr>
        <w:t xml:space="preserve"> (2)</w:t>
      </w:r>
    </w:p>
    <w:p w14:paraId="7D166B00" w14:textId="77777777" w:rsidR="00877ABE" w:rsidRPr="00FA4E68" w:rsidRDefault="00FA4E68" w:rsidP="00FA4E6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FA4E68">
        <w:rPr>
          <w:rFonts w:ascii="Arial" w:hAnsi="Arial" w:cs="Arial"/>
          <w:color w:val="222222"/>
          <w:sz w:val="22"/>
          <w:szCs w:val="22"/>
        </w:rPr>
        <w:t>(b)     The solution will remain yellow if a person is </w:t>
      </w:r>
      <w:r w:rsidRPr="00FA4E68">
        <w:rPr>
          <w:rFonts w:ascii="Arial" w:hAnsi="Arial" w:cs="Arial"/>
          <w:b/>
          <w:bCs/>
          <w:color w:val="222222"/>
          <w:sz w:val="22"/>
          <w:szCs w:val="22"/>
        </w:rPr>
        <w:t>not</w:t>
      </w:r>
      <w:r w:rsidRPr="00FA4E68">
        <w:rPr>
          <w:rFonts w:ascii="Arial" w:hAnsi="Arial" w:cs="Arial"/>
          <w:color w:val="222222"/>
          <w:sz w:val="22"/>
          <w:szCs w:val="22"/>
        </w:rPr>
        <w:t> infected with HIV. Explain why.</w:t>
      </w:r>
    </w:p>
    <w:p w14:paraId="6013E2B9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75EDB9A2" w14:textId="77777777" w:rsidR="00FA4E68" w:rsidRPr="00C61486" w:rsidRDefault="00877ABE" w:rsidP="00C61486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3BF7614E" w14:textId="77777777" w:rsidR="00FA4E68" w:rsidRPr="00FA4E68" w:rsidRDefault="00FA4E68" w:rsidP="00FA4E6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FA4E68">
        <w:rPr>
          <w:rFonts w:ascii="Arial" w:hAnsi="Arial" w:cs="Arial"/>
          <w:b/>
          <w:bCs/>
          <w:color w:val="222222"/>
          <w:sz w:val="20"/>
          <w:szCs w:val="20"/>
        </w:rPr>
        <w:t xml:space="preserve"> (2)</w:t>
      </w:r>
    </w:p>
    <w:p w14:paraId="1C5CC514" w14:textId="77777777" w:rsidR="00FA4E68" w:rsidRPr="00FA4E68" w:rsidRDefault="00FA4E68" w:rsidP="00FA4E6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FA4E68">
        <w:rPr>
          <w:rFonts w:ascii="Arial" w:hAnsi="Arial" w:cs="Arial"/>
          <w:color w:val="222222"/>
          <w:sz w:val="22"/>
          <w:szCs w:val="22"/>
        </w:rPr>
        <w:t>(c)     A mother who was infected with HIV gave birth to a baby. The baby tested positive using this test. This does not prove the baby is infected with HIV.</w:t>
      </w:r>
      <w:r w:rsidRPr="00FA4E68">
        <w:rPr>
          <w:rFonts w:ascii="Arial" w:hAnsi="Arial" w:cs="Arial"/>
          <w:color w:val="222222"/>
          <w:sz w:val="22"/>
          <w:szCs w:val="22"/>
        </w:rPr>
        <w:br/>
        <w:t>Explain why.</w:t>
      </w:r>
    </w:p>
    <w:p w14:paraId="2E015EA4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05989345" w14:textId="77777777" w:rsidR="00FA4E68" w:rsidRPr="00C61486" w:rsidRDefault="00877ABE" w:rsidP="00C61486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495681CD" w14:textId="77777777" w:rsidR="00FA4E68" w:rsidRPr="00FA4E68" w:rsidRDefault="00FA4E68" w:rsidP="00FA4E6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FA4E68">
        <w:rPr>
          <w:rFonts w:ascii="Arial" w:hAnsi="Arial" w:cs="Arial"/>
          <w:b/>
          <w:bCs/>
          <w:color w:val="222222"/>
          <w:sz w:val="20"/>
          <w:szCs w:val="20"/>
        </w:rPr>
        <w:t xml:space="preserve"> (2)</w:t>
      </w:r>
    </w:p>
    <w:p w14:paraId="16BE771B" w14:textId="77777777" w:rsidR="00FA4E68" w:rsidRPr="00FA4E68" w:rsidRDefault="00FA4E68" w:rsidP="00FA4E6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FA4E68">
        <w:rPr>
          <w:rFonts w:ascii="Arial" w:hAnsi="Arial" w:cs="Arial"/>
          <w:color w:val="222222"/>
          <w:sz w:val="22"/>
          <w:szCs w:val="22"/>
        </w:rPr>
        <w:lastRenderedPageBreak/>
        <w:t>(d)     A control well is set up every time this test is used. This is treated in exactly the same way as the test wells, except that blood plasma is replaced by a salt solution.</w:t>
      </w:r>
    </w:p>
    <w:p w14:paraId="23EC1449" w14:textId="77777777" w:rsidR="00FA4E68" w:rsidRDefault="00FA4E68" w:rsidP="00FA4E68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FA4E68">
        <w:rPr>
          <w:rFonts w:ascii="Arial" w:hAnsi="Arial" w:cs="Arial"/>
          <w:color w:val="222222"/>
          <w:sz w:val="22"/>
          <w:szCs w:val="22"/>
        </w:rPr>
        <w:t>Use information from the figure above to suggest </w:t>
      </w:r>
      <w:r w:rsidRPr="00FA4E68">
        <w:rPr>
          <w:rFonts w:ascii="Arial" w:hAnsi="Arial" w:cs="Arial"/>
          <w:b/>
          <w:bCs/>
          <w:color w:val="222222"/>
          <w:sz w:val="22"/>
          <w:szCs w:val="22"/>
        </w:rPr>
        <w:t>two</w:t>
      </w:r>
      <w:r w:rsidRPr="00FA4E68">
        <w:rPr>
          <w:rFonts w:ascii="Arial" w:hAnsi="Arial" w:cs="Arial"/>
          <w:color w:val="222222"/>
          <w:sz w:val="22"/>
          <w:szCs w:val="22"/>
        </w:rPr>
        <w:t> purposes of the control well.</w:t>
      </w:r>
    </w:p>
    <w:p w14:paraId="32D30751" w14:textId="77777777" w:rsidR="00877ABE" w:rsidRPr="00FA4E68" w:rsidRDefault="00877ABE" w:rsidP="00FA4E68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</w:rPr>
      </w:pPr>
    </w:p>
    <w:p w14:paraId="64CC7D40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13EDDD64" w14:textId="77777777" w:rsidR="00FA4E68" w:rsidRPr="00C61486" w:rsidRDefault="00877ABE" w:rsidP="00C61486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2752F057" w14:textId="77777777" w:rsidR="00877ABE" w:rsidRPr="00C61486" w:rsidRDefault="00FA4E68" w:rsidP="00C61486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FA4E68">
        <w:rPr>
          <w:rFonts w:ascii="Arial" w:hAnsi="Arial" w:cs="Arial"/>
          <w:b/>
          <w:bCs/>
          <w:color w:val="222222"/>
          <w:sz w:val="20"/>
          <w:szCs w:val="20"/>
        </w:rPr>
        <w:t xml:space="preserve"> (2)</w:t>
      </w:r>
    </w:p>
    <w:p w14:paraId="33DAF71F" w14:textId="77777777" w:rsidR="00FA4E68" w:rsidRPr="00C61486" w:rsidRDefault="00FA4E68" w:rsidP="00C61486">
      <w:pPr>
        <w:pStyle w:val="ListParagraph"/>
        <w:numPr>
          <w:ilvl w:val="0"/>
          <w:numId w:val="20"/>
        </w:numPr>
        <w:shd w:val="clear" w:color="auto" w:fill="FFFFFF"/>
        <w:spacing w:before="240"/>
        <w:ind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C61486">
        <w:rPr>
          <w:rFonts w:ascii="Arial" w:hAnsi="Arial" w:cs="Arial"/>
          <w:color w:val="222222"/>
          <w:sz w:val="22"/>
          <w:szCs w:val="22"/>
        </w:rPr>
        <w:t>(a)     The table below shows features of a bacterium and the human immunodeficiency virus (HIV) particle.</w:t>
      </w:r>
    </w:p>
    <w:p w14:paraId="72473EF8" w14:textId="77777777" w:rsidR="00FA4E68" w:rsidRPr="00FA4E68" w:rsidRDefault="00FA4E68" w:rsidP="00FA4E68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FA4E68">
        <w:rPr>
          <w:rFonts w:ascii="Arial" w:hAnsi="Arial" w:cs="Arial"/>
          <w:color w:val="222222"/>
          <w:sz w:val="22"/>
          <w:szCs w:val="22"/>
        </w:rPr>
        <w:t>Complete the table by putting a tick (</w:t>
      </w:r>
      <w:r w:rsidRPr="00FA4E68">
        <w:rPr>
          <w:rFonts w:ascii="Apple Color Emoji" w:hAnsi="Apple Color Emoji" w:cs="Apple Color Emoji"/>
          <w:color w:val="222222"/>
          <w:sz w:val="22"/>
          <w:szCs w:val="22"/>
        </w:rPr>
        <w:t>✔</w:t>
      </w:r>
      <w:r w:rsidRPr="00FA4E68">
        <w:rPr>
          <w:rFonts w:ascii="Arial" w:hAnsi="Arial" w:cs="Arial"/>
          <w:color w:val="222222"/>
          <w:sz w:val="22"/>
          <w:szCs w:val="22"/>
        </w:rPr>
        <w:t>) where a feature is present.</w:t>
      </w:r>
    </w:p>
    <w:p w14:paraId="3247A0B6" w14:textId="77777777" w:rsidR="00FA4E68" w:rsidRPr="00FA4E68" w:rsidRDefault="00FA4E68" w:rsidP="00FA4E68">
      <w:pPr>
        <w:shd w:val="clear" w:color="auto" w:fill="FFFFFF"/>
        <w:outlineLvl w:val="5"/>
        <w:rPr>
          <w:rFonts w:ascii="Arial" w:hAnsi="Arial" w:cs="Arial"/>
          <w:color w:val="222222"/>
          <w:sz w:val="22"/>
          <w:szCs w:val="22"/>
        </w:rPr>
      </w:pPr>
      <w:r w:rsidRPr="00FA4E68">
        <w:rPr>
          <w:rFonts w:ascii="Arial" w:hAnsi="Arial" w:cs="Arial"/>
          <w:color w:val="222222"/>
          <w:sz w:val="22"/>
          <w:szCs w:val="22"/>
        </w:rPr>
        <w:t> </w:t>
      </w:r>
    </w:p>
    <w:tbl>
      <w:tblPr>
        <w:tblW w:w="0" w:type="auto"/>
        <w:tblInd w:w="11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6"/>
        <w:gridCol w:w="2856"/>
        <w:gridCol w:w="2856"/>
      </w:tblGrid>
      <w:tr w:rsidR="00FA4E68" w:rsidRPr="00FA4E68" w14:paraId="74E72FB2" w14:textId="77777777" w:rsidTr="00FA4E68"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ED4043" w14:textId="77777777" w:rsidR="00FA4E68" w:rsidRPr="00FA4E68" w:rsidRDefault="00FA4E68" w:rsidP="00FA4E68">
            <w:pPr>
              <w:spacing w:before="120" w:after="120"/>
              <w:ind w:left="60" w:right="60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sz w:val="22"/>
                <w:szCs w:val="22"/>
              </w:rPr>
              <w:t>Feature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6EB29" w14:textId="77777777" w:rsidR="00FA4E68" w:rsidRPr="00FA4E68" w:rsidRDefault="00FA4E68" w:rsidP="00FA4E68">
            <w:pPr>
              <w:spacing w:before="120" w:after="120"/>
              <w:ind w:left="60" w:right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sz w:val="22"/>
                <w:szCs w:val="22"/>
              </w:rPr>
              <w:t>Bacterium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384CCC" w14:textId="77777777" w:rsidR="00FA4E68" w:rsidRPr="00FA4E68" w:rsidRDefault="00FA4E68" w:rsidP="00FA4E68">
            <w:pPr>
              <w:spacing w:before="120" w:after="120"/>
              <w:ind w:left="60" w:right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sz w:val="22"/>
                <w:szCs w:val="22"/>
              </w:rPr>
              <w:t>Human immunodeficiency virus (HIV) particle</w:t>
            </w:r>
          </w:p>
        </w:tc>
      </w:tr>
      <w:tr w:rsidR="00FA4E68" w:rsidRPr="00FA4E68" w14:paraId="313F7054" w14:textId="77777777" w:rsidTr="00FA4E68"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1DB261" w14:textId="77777777" w:rsidR="00FA4E68" w:rsidRPr="00FA4E68" w:rsidRDefault="00FA4E68" w:rsidP="00FA4E68">
            <w:pPr>
              <w:spacing w:before="120" w:after="120"/>
              <w:ind w:left="60" w:right="60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sz w:val="22"/>
                <w:szCs w:val="22"/>
              </w:rPr>
              <w:t>RNA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5110AC" w14:textId="77777777" w:rsidR="00FA4E68" w:rsidRPr="00FA4E68" w:rsidRDefault="00FA4E68" w:rsidP="00FA4E68">
            <w:pPr>
              <w:spacing w:before="120" w:after="120"/>
              <w:ind w:left="60" w:right="60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F983BA" w14:textId="77777777" w:rsidR="00FA4E68" w:rsidRPr="00FA4E68" w:rsidRDefault="00FA4E68" w:rsidP="00FA4E68">
            <w:pPr>
              <w:spacing w:before="120" w:after="120"/>
              <w:ind w:left="60" w:right="60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 </w:t>
            </w:r>
          </w:p>
        </w:tc>
      </w:tr>
      <w:tr w:rsidR="00FA4E68" w:rsidRPr="00FA4E68" w14:paraId="6FA5969C" w14:textId="77777777" w:rsidTr="00FA4E68"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C526B9" w14:textId="77777777" w:rsidR="00FA4E68" w:rsidRPr="00FA4E68" w:rsidRDefault="00FA4E68" w:rsidP="00FA4E68">
            <w:pPr>
              <w:spacing w:before="120" w:after="120"/>
              <w:ind w:left="60" w:right="60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sz w:val="22"/>
                <w:szCs w:val="22"/>
              </w:rPr>
              <w:t>Cell wall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6B69BD" w14:textId="77777777" w:rsidR="00FA4E68" w:rsidRPr="00FA4E68" w:rsidRDefault="00FA4E68" w:rsidP="00FA4E68">
            <w:pPr>
              <w:spacing w:before="120" w:after="120"/>
              <w:ind w:left="60" w:right="60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44C07" w14:textId="77777777" w:rsidR="00FA4E68" w:rsidRPr="00FA4E68" w:rsidRDefault="00FA4E68" w:rsidP="00FA4E68">
            <w:pPr>
              <w:spacing w:before="120" w:after="120"/>
              <w:ind w:left="60" w:right="60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 </w:t>
            </w:r>
          </w:p>
        </w:tc>
      </w:tr>
      <w:tr w:rsidR="00FA4E68" w:rsidRPr="00FA4E68" w14:paraId="7A5F0E6D" w14:textId="77777777" w:rsidTr="00FA4E68"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8FD86E" w14:textId="77777777" w:rsidR="00FA4E68" w:rsidRPr="00FA4E68" w:rsidRDefault="00FA4E68" w:rsidP="00FA4E68">
            <w:pPr>
              <w:spacing w:before="120" w:after="120"/>
              <w:ind w:left="60" w:right="60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sz w:val="22"/>
                <w:szCs w:val="22"/>
              </w:rPr>
              <w:t>Enzyme molecules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6ED43F" w14:textId="77777777" w:rsidR="00FA4E68" w:rsidRPr="00FA4E68" w:rsidRDefault="00FA4E68" w:rsidP="00FA4E68">
            <w:pPr>
              <w:spacing w:before="120" w:after="120"/>
              <w:ind w:left="60" w:right="60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D13806" w14:textId="77777777" w:rsidR="00FA4E68" w:rsidRPr="00FA4E68" w:rsidRDefault="00FA4E68" w:rsidP="00FA4E68">
            <w:pPr>
              <w:spacing w:before="120" w:after="120"/>
              <w:ind w:left="60" w:right="60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 </w:t>
            </w:r>
          </w:p>
        </w:tc>
      </w:tr>
      <w:tr w:rsidR="00FA4E68" w:rsidRPr="00FA4E68" w14:paraId="51E21255" w14:textId="77777777" w:rsidTr="00FA4E68"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B95A0B" w14:textId="77777777" w:rsidR="00FA4E68" w:rsidRPr="00FA4E68" w:rsidRDefault="00FA4E68" w:rsidP="00FA4E68">
            <w:pPr>
              <w:spacing w:before="120" w:after="120"/>
              <w:ind w:left="60" w:right="60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sz w:val="22"/>
                <w:szCs w:val="22"/>
              </w:rPr>
              <w:t>Capsid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C027F3" w14:textId="77777777" w:rsidR="00FA4E68" w:rsidRPr="00FA4E68" w:rsidRDefault="00FA4E68" w:rsidP="00FA4E68">
            <w:pPr>
              <w:spacing w:before="120" w:after="120"/>
              <w:ind w:left="60" w:right="60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9417C" w14:textId="77777777" w:rsidR="00FA4E68" w:rsidRPr="00FA4E68" w:rsidRDefault="00FA4E68" w:rsidP="00FA4E68">
            <w:pPr>
              <w:spacing w:before="120" w:after="120"/>
              <w:ind w:left="60" w:right="60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 </w:t>
            </w:r>
          </w:p>
        </w:tc>
      </w:tr>
    </w:tbl>
    <w:p w14:paraId="68E6157A" w14:textId="77777777" w:rsidR="00C61486" w:rsidRDefault="00FA4E68" w:rsidP="00FA4E6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FA4E68">
        <w:rPr>
          <w:rFonts w:ascii="Arial" w:hAnsi="Arial" w:cs="Arial"/>
          <w:b/>
          <w:bCs/>
          <w:color w:val="222222"/>
          <w:sz w:val="20"/>
          <w:szCs w:val="20"/>
        </w:rPr>
        <w:t>(2)</w:t>
      </w:r>
    </w:p>
    <w:p w14:paraId="5DD2D7EA" w14:textId="77777777" w:rsidR="00C61486" w:rsidRPr="00FA4E68" w:rsidRDefault="00C61486" w:rsidP="00FA4E6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</w:p>
    <w:p w14:paraId="7CB209BD" w14:textId="77777777" w:rsidR="00FA4E68" w:rsidRPr="00FA4E68" w:rsidRDefault="00FA4E68" w:rsidP="00FA4E6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FA4E68">
        <w:rPr>
          <w:rFonts w:ascii="Arial" w:hAnsi="Arial" w:cs="Arial"/>
          <w:color w:val="222222"/>
          <w:sz w:val="22"/>
          <w:szCs w:val="22"/>
        </w:rPr>
        <w:t>(b)     When HIV infects a human cell, the following events occur.</w:t>
      </w:r>
    </w:p>
    <w:p w14:paraId="552CA0C7" w14:textId="77777777" w:rsidR="00FA4E68" w:rsidRPr="00FA4E68" w:rsidRDefault="00FA4E68" w:rsidP="00FA4E68">
      <w:pPr>
        <w:shd w:val="clear" w:color="auto" w:fill="FFFFFF"/>
        <w:spacing w:before="240"/>
        <w:ind w:left="1701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FA4E68">
        <w:rPr>
          <w:rFonts w:ascii="Arial" w:hAnsi="Arial" w:cs="Arial"/>
          <w:color w:val="222222"/>
          <w:sz w:val="22"/>
          <w:szCs w:val="22"/>
        </w:rPr>
        <w:t>•        A single-stranded length of HIV DNA is made.</w:t>
      </w:r>
    </w:p>
    <w:p w14:paraId="2C20DBB8" w14:textId="77777777" w:rsidR="00FA4E68" w:rsidRPr="00FA4E68" w:rsidRDefault="00FA4E68" w:rsidP="00FA4E68">
      <w:pPr>
        <w:shd w:val="clear" w:color="auto" w:fill="FFFFFF"/>
        <w:ind w:left="1701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FA4E68">
        <w:rPr>
          <w:rFonts w:ascii="Arial" w:hAnsi="Arial" w:cs="Arial"/>
          <w:color w:val="222222"/>
          <w:sz w:val="22"/>
          <w:szCs w:val="22"/>
        </w:rPr>
        <w:t>•        The human cell then makes a complementary strand to the HIV DNA.</w:t>
      </w:r>
    </w:p>
    <w:p w14:paraId="0399EB21" w14:textId="77777777" w:rsidR="00877ABE" w:rsidRPr="00FA4E68" w:rsidRDefault="00FA4E68" w:rsidP="00FA4E68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FA4E68">
        <w:rPr>
          <w:rFonts w:ascii="Arial" w:hAnsi="Arial" w:cs="Arial"/>
          <w:color w:val="222222"/>
          <w:sz w:val="22"/>
          <w:szCs w:val="22"/>
        </w:rPr>
        <w:t>The complementary strand is made in the same way as a new complementary strand is made during semi-conservative replication of human DNA.</w:t>
      </w:r>
      <w:r w:rsidR="00C61486">
        <w:rPr>
          <w:rFonts w:ascii="Arial" w:hAnsi="Arial" w:cs="Arial"/>
          <w:color w:val="222222"/>
          <w:sz w:val="22"/>
          <w:szCs w:val="22"/>
        </w:rPr>
        <w:t xml:space="preserve"> </w:t>
      </w:r>
      <w:r w:rsidRPr="00FA4E68">
        <w:rPr>
          <w:rFonts w:ascii="Arial" w:hAnsi="Arial" w:cs="Arial"/>
          <w:color w:val="222222"/>
          <w:sz w:val="22"/>
          <w:szCs w:val="22"/>
        </w:rPr>
        <w:t>Describe how the complementary strand of HIV DNA is made.</w:t>
      </w:r>
    </w:p>
    <w:p w14:paraId="42DDF6D4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5852F270" w14:textId="77777777" w:rsidR="00877ABE" w:rsidRPr="0092799B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012BA136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01D44506" w14:textId="77777777" w:rsidR="00FA4E68" w:rsidRPr="00C61486" w:rsidRDefault="00877ABE" w:rsidP="00C61486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4768B7B2" w14:textId="77777777" w:rsidR="00FA4E68" w:rsidRPr="00FA4E68" w:rsidRDefault="00FA4E68" w:rsidP="00FA4E6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FA4E68">
        <w:rPr>
          <w:rFonts w:ascii="Arial" w:hAnsi="Arial" w:cs="Arial"/>
          <w:b/>
          <w:bCs/>
          <w:color w:val="222222"/>
          <w:sz w:val="20"/>
          <w:szCs w:val="20"/>
        </w:rPr>
        <w:t xml:space="preserve"> (3)</w:t>
      </w:r>
    </w:p>
    <w:p w14:paraId="175BF5B4" w14:textId="77777777" w:rsidR="00FA4E68" w:rsidRPr="00FA4E68" w:rsidRDefault="00FA4E68" w:rsidP="00FA4E6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FA4E68">
        <w:rPr>
          <w:rFonts w:ascii="Arial" w:hAnsi="Arial" w:cs="Arial"/>
          <w:color w:val="222222"/>
          <w:sz w:val="22"/>
          <w:szCs w:val="22"/>
        </w:rPr>
        <w:t>(c)     Contrast the structures of DNA and mRNA molecules to give </w:t>
      </w:r>
      <w:r w:rsidRPr="00FA4E68">
        <w:rPr>
          <w:rFonts w:ascii="Arial" w:hAnsi="Arial" w:cs="Arial"/>
          <w:b/>
          <w:bCs/>
          <w:color w:val="222222"/>
          <w:sz w:val="22"/>
          <w:szCs w:val="22"/>
        </w:rPr>
        <w:t>three</w:t>
      </w:r>
      <w:r w:rsidRPr="00FA4E68">
        <w:rPr>
          <w:rFonts w:ascii="Arial" w:hAnsi="Arial" w:cs="Arial"/>
          <w:color w:val="222222"/>
          <w:sz w:val="22"/>
          <w:szCs w:val="22"/>
        </w:rPr>
        <w:t> differences.</w:t>
      </w:r>
    </w:p>
    <w:p w14:paraId="3DEDB0F0" w14:textId="77777777" w:rsidR="00FA4E68" w:rsidRDefault="00FA4E68" w:rsidP="00FA4E68">
      <w:pPr>
        <w:shd w:val="clear" w:color="auto" w:fill="FFFFFF"/>
        <w:spacing w:before="60" w:line="240" w:lineRule="atLeast"/>
        <w:outlineLvl w:val="5"/>
        <w:rPr>
          <w:rFonts w:ascii="Arial" w:hAnsi="Arial" w:cs="Arial"/>
          <w:color w:val="FF0000"/>
          <w:sz w:val="22"/>
          <w:szCs w:val="22"/>
        </w:rPr>
      </w:pPr>
    </w:p>
    <w:p w14:paraId="62A9CA04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26B7EBB3" w14:textId="77777777" w:rsidR="00877ABE" w:rsidRPr="0092799B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78D9E93F" w14:textId="77777777" w:rsidR="00877ABE" w:rsidRPr="009B6E2E" w:rsidRDefault="00877ABE" w:rsidP="00877ABE">
      <w:pPr>
        <w:spacing w:line="360" w:lineRule="auto"/>
        <w:rPr>
          <w:rFonts w:ascii="Calibri" w:hAnsi="Calibri" w:cs="Calibri"/>
        </w:rPr>
      </w:pPr>
      <w:r w:rsidRPr="009B6E2E">
        <w:rPr>
          <w:rFonts w:ascii="Calibri" w:hAnsi="Calibri" w:cs="Calibri"/>
          <w:lang w:val="en-US"/>
        </w:rPr>
        <w:t>______________________________________________________________</w:t>
      </w:r>
      <w:r>
        <w:rPr>
          <w:rFonts w:ascii="Calibri" w:hAnsi="Calibri" w:cs="Calibri"/>
          <w:lang w:val="en-US"/>
        </w:rPr>
        <w:t>_______________________</w:t>
      </w:r>
    </w:p>
    <w:p w14:paraId="5AD61111" w14:textId="6D467128" w:rsidR="003527E8" w:rsidRDefault="00FA4E68" w:rsidP="00D83313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FA4E68">
        <w:rPr>
          <w:rFonts w:ascii="Arial" w:hAnsi="Arial" w:cs="Arial"/>
          <w:b/>
          <w:bCs/>
          <w:color w:val="222222"/>
          <w:sz w:val="20"/>
          <w:szCs w:val="20"/>
        </w:rPr>
        <w:t>(3)</w:t>
      </w:r>
    </w:p>
    <w:p w14:paraId="42700AFC" w14:textId="06F08242" w:rsidR="003A2F4E" w:rsidRDefault="003A2F4E" w:rsidP="00D83313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</w:p>
    <w:p w14:paraId="53C1CADC" w14:textId="4C902C31" w:rsidR="00C66BB3" w:rsidRDefault="00C66BB3" w:rsidP="00D83313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</w:p>
    <w:p w14:paraId="17450C92" w14:textId="6EC0C0C0" w:rsidR="001A3B45" w:rsidRPr="00D83313" w:rsidRDefault="001A3B45" w:rsidP="00C66BB3">
      <w:pPr>
        <w:shd w:val="clear" w:color="auto" w:fill="FFFFFF"/>
        <w:spacing w:before="60" w:line="240" w:lineRule="atLeas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bookmarkStart w:id="1" w:name="_GoBack"/>
      <w:bookmarkEnd w:id="1"/>
      <w:r>
        <w:rPr>
          <w:rFonts w:ascii="Arial" w:hAnsi="Arial" w:cs="Arial"/>
          <w:b/>
          <w:bCs/>
          <w:color w:val="222222"/>
          <w:sz w:val="20"/>
          <w:szCs w:val="20"/>
        </w:rPr>
        <w:t xml:space="preserve"> </w:t>
      </w:r>
    </w:p>
    <w:sectPr w:rsidR="001A3B45" w:rsidRPr="00D83313" w:rsidSect="006B4973">
      <w:footerReference w:type="default" r:id="rId2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753D63" w14:textId="77777777" w:rsidR="001658F2" w:rsidRDefault="001658F2" w:rsidP="001705D6">
      <w:r>
        <w:separator/>
      </w:r>
    </w:p>
  </w:endnote>
  <w:endnote w:type="continuationSeparator" w:id="0">
    <w:p w14:paraId="3E33AC13" w14:textId="77777777" w:rsidR="001658F2" w:rsidRDefault="001658F2" w:rsidP="00170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452755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223FDE" w14:textId="77777777" w:rsidR="001658F2" w:rsidRDefault="001658F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46F8D667" w14:textId="77777777" w:rsidR="001658F2" w:rsidRDefault="001658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C7A989" w14:textId="77777777" w:rsidR="001658F2" w:rsidRDefault="001658F2" w:rsidP="001705D6">
      <w:r>
        <w:separator/>
      </w:r>
    </w:p>
  </w:footnote>
  <w:footnote w:type="continuationSeparator" w:id="0">
    <w:p w14:paraId="7D25F18F" w14:textId="77777777" w:rsidR="001658F2" w:rsidRDefault="001658F2" w:rsidP="001705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02256"/>
    <w:multiLevelType w:val="hybridMultilevel"/>
    <w:tmpl w:val="D4C2D14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036D4"/>
    <w:multiLevelType w:val="hybridMultilevel"/>
    <w:tmpl w:val="BC000094"/>
    <w:lvl w:ilvl="0" w:tplc="904663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AA200E"/>
    <w:multiLevelType w:val="hybridMultilevel"/>
    <w:tmpl w:val="DC5C3AF4"/>
    <w:lvl w:ilvl="0" w:tplc="FE5824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6E13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DD463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9652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8C91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9673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8676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0AB1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A96DC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0E3314"/>
    <w:multiLevelType w:val="hybridMultilevel"/>
    <w:tmpl w:val="90FEF6D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E1BBC"/>
    <w:multiLevelType w:val="hybridMultilevel"/>
    <w:tmpl w:val="0E4CCF36"/>
    <w:lvl w:ilvl="0" w:tplc="42729FE2">
      <w:start w:val="1"/>
      <w:numFmt w:val="lowerLetter"/>
      <w:lvlText w:val="(%1)"/>
      <w:lvlJc w:val="left"/>
      <w:pPr>
        <w:ind w:left="1147" w:hanging="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8522E4A"/>
    <w:multiLevelType w:val="hybridMultilevel"/>
    <w:tmpl w:val="C3AE6F14"/>
    <w:lvl w:ilvl="0" w:tplc="430C84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8C03BC6"/>
    <w:multiLevelType w:val="hybridMultilevel"/>
    <w:tmpl w:val="9AA8B3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D6803"/>
    <w:multiLevelType w:val="hybridMultilevel"/>
    <w:tmpl w:val="20443A34"/>
    <w:lvl w:ilvl="0" w:tplc="42C054E4">
      <w:start w:val="1"/>
      <w:numFmt w:val="lowerLetter"/>
      <w:lvlText w:val="(%1)"/>
      <w:lvlJc w:val="left"/>
      <w:pPr>
        <w:ind w:left="1147" w:hanging="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79D7EC6"/>
    <w:multiLevelType w:val="hybridMultilevel"/>
    <w:tmpl w:val="50EE1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D87F73"/>
    <w:multiLevelType w:val="hybridMultilevel"/>
    <w:tmpl w:val="6034143E"/>
    <w:lvl w:ilvl="0" w:tplc="064CC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4C73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6E4B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68A8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18CB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7EE86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44EF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32B8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880E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BC582A"/>
    <w:multiLevelType w:val="hybridMultilevel"/>
    <w:tmpl w:val="E64C7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31FA0"/>
    <w:multiLevelType w:val="hybridMultilevel"/>
    <w:tmpl w:val="DE586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FA2108"/>
    <w:multiLevelType w:val="hybridMultilevel"/>
    <w:tmpl w:val="DD06D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8D51B7"/>
    <w:multiLevelType w:val="hybridMultilevel"/>
    <w:tmpl w:val="44EEE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A26D4"/>
    <w:multiLevelType w:val="hybridMultilevel"/>
    <w:tmpl w:val="A126D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B15B4C"/>
    <w:multiLevelType w:val="hybridMultilevel"/>
    <w:tmpl w:val="752CB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936F2E"/>
    <w:multiLevelType w:val="hybridMultilevel"/>
    <w:tmpl w:val="EA127C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A822DE"/>
    <w:multiLevelType w:val="hybridMultilevel"/>
    <w:tmpl w:val="ADDC6BC4"/>
    <w:lvl w:ilvl="0" w:tplc="ABD0E2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E288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CA7A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1474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1EC9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6C32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22C0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8000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48FD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6E6205FA"/>
    <w:multiLevelType w:val="hybridMultilevel"/>
    <w:tmpl w:val="5E4298A2"/>
    <w:lvl w:ilvl="0" w:tplc="C62878CA">
      <w:start w:val="1"/>
      <w:numFmt w:val="lowerLetter"/>
      <w:lvlText w:val="(%1)"/>
      <w:lvlJc w:val="left"/>
      <w:pPr>
        <w:ind w:left="1147" w:hanging="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F5C7B33"/>
    <w:multiLevelType w:val="hybridMultilevel"/>
    <w:tmpl w:val="2E480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E37E94"/>
    <w:multiLevelType w:val="hybridMultilevel"/>
    <w:tmpl w:val="69C04F9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9635F5"/>
    <w:multiLevelType w:val="hybridMultilevel"/>
    <w:tmpl w:val="A7E0F104"/>
    <w:lvl w:ilvl="0" w:tplc="84229D36">
      <w:start w:val="1"/>
      <w:numFmt w:val="lowerLetter"/>
      <w:lvlText w:val="(%1)"/>
      <w:lvlJc w:val="left"/>
      <w:pPr>
        <w:ind w:left="1147" w:hanging="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7332159"/>
    <w:multiLevelType w:val="hybridMultilevel"/>
    <w:tmpl w:val="E9AA9BCE"/>
    <w:lvl w:ilvl="0" w:tplc="C7FE0F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9F906BA"/>
    <w:multiLevelType w:val="hybridMultilevel"/>
    <w:tmpl w:val="5E64AE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C1084"/>
    <w:multiLevelType w:val="hybridMultilevel"/>
    <w:tmpl w:val="CD7CC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14"/>
  </w:num>
  <w:num w:numId="4">
    <w:abstractNumId w:val="2"/>
  </w:num>
  <w:num w:numId="5">
    <w:abstractNumId w:val="24"/>
  </w:num>
  <w:num w:numId="6">
    <w:abstractNumId w:val="9"/>
  </w:num>
  <w:num w:numId="7">
    <w:abstractNumId w:val="8"/>
  </w:num>
  <w:num w:numId="8">
    <w:abstractNumId w:val="17"/>
  </w:num>
  <w:num w:numId="9">
    <w:abstractNumId w:val="1"/>
  </w:num>
  <w:num w:numId="10">
    <w:abstractNumId w:val="10"/>
  </w:num>
  <w:num w:numId="11">
    <w:abstractNumId w:val="11"/>
  </w:num>
  <w:num w:numId="12">
    <w:abstractNumId w:val="19"/>
  </w:num>
  <w:num w:numId="13">
    <w:abstractNumId w:val="4"/>
  </w:num>
  <w:num w:numId="14">
    <w:abstractNumId w:val="7"/>
  </w:num>
  <w:num w:numId="15">
    <w:abstractNumId w:val="21"/>
  </w:num>
  <w:num w:numId="16">
    <w:abstractNumId w:val="18"/>
  </w:num>
  <w:num w:numId="17">
    <w:abstractNumId w:val="13"/>
  </w:num>
  <w:num w:numId="18">
    <w:abstractNumId w:val="16"/>
  </w:num>
  <w:num w:numId="19">
    <w:abstractNumId w:val="23"/>
  </w:num>
  <w:num w:numId="20">
    <w:abstractNumId w:val="22"/>
  </w:num>
  <w:num w:numId="21">
    <w:abstractNumId w:val="5"/>
  </w:num>
  <w:num w:numId="22">
    <w:abstractNumId w:val="20"/>
  </w:num>
  <w:num w:numId="23">
    <w:abstractNumId w:val="3"/>
  </w:num>
  <w:num w:numId="24">
    <w:abstractNumId w:val="0"/>
  </w:num>
  <w:num w:numId="25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877"/>
    <w:rsid w:val="00024AFB"/>
    <w:rsid w:val="0002765A"/>
    <w:rsid w:val="00043ADD"/>
    <w:rsid w:val="00054347"/>
    <w:rsid w:val="00090EB1"/>
    <w:rsid w:val="000A10AF"/>
    <w:rsid w:val="000B248C"/>
    <w:rsid w:val="000B36A2"/>
    <w:rsid w:val="000C028E"/>
    <w:rsid w:val="000C7E3C"/>
    <w:rsid w:val="000E1864"/>
    <w:rsid w:val="000E5C78"/>
    <w:rsid w:val="000E5D86"/>
    <w:rsid w:val="000E793C"/>
    <w:rsid w:val="000F0498"/>
    <w:rsid w:val="000F12FD"/>
    <w:rsid w:val="000F1834"/>
    <w:rsid w:val="000F1FB8"/>
    <w:rsid w:val="000F25E0"/>
    <w:rsid w:val="000F5FD3"/>
    <w:rsid w:val="001070E0"/>
    <w:rsid w:val="00107249"/>
    <w:rsid w:val="00114CCD"/>
    <w:rsid w:val="00116AD3"/>
    <w:rsid w:val="001237C3"/>
    <w:rsid w:val="001301A8"/>
    <w:rsid w:val="00140F5A"/>
    <w:rsid w:val="001562CF"/>
    <w:rsid w:val="001658F2"/>
    <w:rsid w:val="00167E49"/>
    <w:rsid w:val="001705D6"/>
    <w:rsid w:val="00171B42"/>
    <w:rsid w:val="00182645"/>
    <w:rsid w:val="001904A9"/>
    <w:rsid w:val="0019051D"/>
    <w:rsid w:val="001970DB"/>
    <w:rsid w:val="001A3B45"/>
    <w:rsid w:val="001B2213"/>
    <w:rsid w:val="001B4687"/>
    <w:rsid w:val="001C0E66"/>
    <w:rsid w:val="001C50CF"/>
    <w:rsid w:val="001C71D9"/>
    <w:rsid w:val="001D5042"/>
    <w:rsid w:val="001E5BA2"/>
    <w:rsid w:val="001E7396"/>
    <w:rsid w:val="001F2123"/>
    <w:rsid w:val="001F343F"/>
    <w:rsid w:val="0020120E"/>
    <w:rsid w:val="0021755B"/>
    <w:rsid w:val="002268A8"/>
    <w:rsid w:val="002276A2"/>
    <w:rsid w:val="00241CFB"/>
    <w:rsid w:val="00242A94"/>
    <w:rsid w:val="0025697C"/>
    <w:rsid w:val="00270A8B"/>
    <w:rsid w:val="00274F94"/>
    <w:rsid w:val="00280F0F"/>
    <w:rsid w:val="00285043"/>
    <w:rsid w:val="002953CC"/>
    <w:rsid w:val="002A0E95"/>
    <w:rsid w:val="002A2F64"/>
    <w:rsid w:val="002A4C77"/>
    <w:rsid w:val="002A7D71"/>
    <w:rsid w:val="002B041F"/>
    <w:rsid w:val="002B180B"/>
    <w:rsid w:val="002B6904"/>
    <w:rsid w:val="002C21F9"/>
    <w:rsid w:val="002C536B"/>
    <w:rsid w:val="002D10EF"/>
    <w:rsid w:val="002E3070"/>
    <w:rsid w:val="003058DA"/>
    <w:rsid w:val="00330BBD"/>
    <w:rsid w:val="00332DBC"/>
    <w:rsid w:val="00332DC5"/>
    <w:rsid w:val="003527E8"/>
    <w:rsid w:val="003617F4"/>
    <w:rsid w:val="003623AA"/>
    <w:rsid w:val="003708DE"/>
    <w:rsid w:val="00375DC8"/>
    <w:rsid w:val="003A2F4E"/>
    <w:rsid w:val="003A34EF"/>
    <w:rsid w:val="003C0B9C"/>
    <w:rsid w:val="003D4D72"/>
    <w:rsid w:val="003E3DB7"/>
    <w:rsid w:val="003E5B68"/>
    <w:rsid w:val="0042408E"/>
    <w:rsid w:val="00430F7D"/>
    <w:rsid w:val="00437289"/>
    <w:rsid w:val="004439E3"/>
    <w:rsid w:val="00446DD8"/>
    <w:rsid w:val="004556E2"/>
    <w:rsid w:val="00471558"/>
    <w:rsid w:val="004920B2"/>
    <w:rsid w:val="004A1C4D"/>
    <w:rsid w:val="004D3B36"/>
    <w:rsid w:val="004D4FC7"/>
    <w:rsid w:val="004F0C84"/>
    <w:rsid w:val="00502B9D"/>
    <w:rsid w:val="005079CB"/>
    <w:rsid w:val="00510754"/>
    <w:rsid w:val="005116A6"/>
    <w:rsid w:val="00520972"/>
    <w:rsid w:val="0052247C"/>
    <w:rsid w:val="0052397F"/>
    <w:rsid w:val="00536DEE"/>
    <w:rsid w:val="00555EB2"/>
    <w:rsid w:val="005640EB"/>
    <w:rsid w:val="00564D3B"/>
    <w:rsid w:val="00566F0F"/>
    <w:rsid w:val="00575728"/>
    <w:rsid w:val="005800F6"/>
    <w:rsid w:val="00581784"/>
    <w:rsid w:val="00586E75"/>
    <w:rsid w:val="005B7A6F"/>
    <w:rsid w:val="005D7EFB"/>
    <w:rsid w:val="005E00A9"/>
    <w:rsid w:val="005E4840"/>
    <w:rsid w:val="005E6693"/>
    <w:rsid w:val="005F34FB"/>
    <w:rsid w:val="00610BE0"/>
    <w:rsid w:val="006113B3"/>
    <w:rsid w:val="00620852"/>
    <w:rsid w:val="0062134E"/>
    <w:rsid w:val="00627AFB"/>
    <w:rsid w:val="00632626"/>
    <w:rsid w:val="00640EFF"/>
    <w:rsid w:val="00646483"/>
    <w:rsid w:val="00647D33"/>
    <w:rsid w:val="006513DE"/>
    <w:rsid w:val="00655AB0"/>
    <w:rsid w:val="00660C3A"/>
    <w:rsid w:val="0066310D"/>
    <w:rsid w:val="00667F11"/>
    <w:rsid w:val="00674A5D"/>
    <w:rsid w:val="00680B03"/>
    <w:rsid w:val="00680EA1"/>
    <w:rsid w:val="006B4973"/>
    <w:rsid w:val="006C0DB7"/>
    <w:rsid w:val="006C3471"/>
    <w:rsid w:val="006C51D3"/>
    <w:rsid w:val="006D3316"/>
    <w:rsid w:val="006F04CB"/>
    <w:rsid w:val="006F1AD5"/>
    <w:rsid w:val="007057A4"/>
    <w:rsid w:val="00706A29"/>
    <w:rsid w:val="00715376"/>
    <w:rsid w:val="007168CD"/>
    <w:rsid w:val="00716B8E"/>
    <w:rsid w:val="00723A16"/>
    <w:rsid w:val="00723B5F"/>
    <w:rsid w:val="007366E7"/>
    <w:rsid w:val="00740A6A"/>
    <w:rsid w:val="00741C44"/>
    <w:rsid w:val="00754ED4"/>
    <w:rsid w:val="007C152A"/>
    <w:rsid w:val="007C17EE"/>
    <w:rsid w:val="007D0D9E"/>
    <w:rsid w:val="007D1325"/>
    <w:rsid w:val="007D24C4"/>
    <w:rsid w:val="007D75F8"/>
    <w:rsid w:val="007D7DA8"/>
    <w:rsid w:val="007E1023"/>
    <w:rsid w:val="007E350B"/>
    <w:rsid w:val="007E4D53"/>
    <w:rsid w:val="007F1A6A"/>
    <w:rsid w:val="00804705"/>
    <w:rsid w:val="008347B6"/>
    <w:rsid w:val="00844A57"/>
    <w:rsid w:val="008513FC"/>
    <w:rsid w:val="00863A7C"/>
    <w:rsid w:val="00863BC7"/>
    <w:rsid w:val="008655A2"/>
    <w:rsid w:val="00874AE5"/>
    <w:rsid w:val="00877ABE"/>
    <w:rsid w:val="00890CC4"/>
    <w:rsid w:val="00893672"/>
    <w:rsid w:val="00893E65"/>
    <w:rsid w:val="008D36BD"/>
    <w:rsid w:val="008D5B6E"/>
    <w:rsid w:val="008E2628"/>
    <w:rsid w:val="008E43F1"/>
    <w:rsid w:val="008F3563"/>
    <w:rsid w:val="00900287"/>
    <w:rsid w:val="009033F8"/>
    <w:rsid w:val="00911186"/>
    <w:rsid w:val="0091492E"/>
    <w:rsid w:val="00916064"/>
    <w:rsid w:val="00921A27"/>
    <w:rsid w:val="00926407"/>
    <w:rsid w:val="0092799B"/>
    <w:rsid w:val="00931764"/>
    <w:rsid w:val="0094063E"/>
    <w:rsid w:val="00940F8C"/>
    <w:rsid w:val="0095286A"/>
    <w:rsid w:val="00953000"/>
    <w:rsid w:val="00957622"/>
    <w:rsid w:val="00963618"/>
    <w:rsid w:val="00977EE1"/>
    <w:rsid w:val="00980924"/>
    <w:rsid w:val="009872D4"/>
    <w:rsid w:val="00987F7D"/>
    <w:rsid w:val="00993A64"/>
    <w:rsid w:val="009955E1"/>
    <w:rsid w:val="009A23EB"/>
    <w:rsid w:val="009A4E24"/>
    <w:rsid w:val="009A5324"/>
    <w:rsid w:val="009A6BF5"/>
    <w:rsid w:val="009B6E2E"/>
    <w:rsid w:val="009F1399"/>
    <w:rsid w:val="00A0082C"/>
    <w:rsid w:val="00A0240F"/>
    <w:rsid w:val="00A0630E"/>
    <w:rsid w:val="00A14E90"/>
    <w:rsid w:val="00A1592C"/>
    <w:rsid w:val="00A16483"/>
    <w:rsid w:val="00A261A8"/>
    <w:rsid w:val="00A40ACE"/>
    <w:rsid w:val="00A458C9"/>
    <w:rsid w:val="00A64064"/>
    <w:rsid w:val="00A74235"/>
    <w:rsid w:val="00A75D84"/>
    <w:rsid w:val="00A80B3E"/>
    <w:rsid w:val="00A80B45"/>
    <w:rsid w:val="00A81B01"/>
    <w:rsid w:val="00A8553C"/>
    <w:rsid w:val="00A97142"/>
    <w:rsid w:val="00AB092F"/>
    <w:rsid w:val="00AB63FB"/>
    <w:rsid w:val="00AE26DA"/>
    <w:rsid w:val="00AF3617"/>
    <w:rsid w:val="00AF48FF"/>
    <w:rsid w:val="00B118B7"/>
    <w:rsid w:val="00B13894"/>
    <w:rsid w:val="00B26752"/>
    <w:rsid w:val="00B30895"/>
    <w:rsid w:val="00B31083"/>
    <w:rsid w:val="00B311E4"/>
    <w:rsid w:val="00B31218"/>
    <w:rsid w:val="00B37F0C"/>
    <w:rsid w:val="00B63999"/>
    <w:rsid w:val="00B7211B"/>
    <w:rsid w:val="00B75DB7"/>
    <w:rsid w:val="00B7759C"/>
    <w:rsid w:val="00B77E16"/>
    <w:rsid w:val="00B81A3B"/>
    <w:rsid w:val="00B84943"/>
    <w:rsid w:val="00B87FB8"/>
    <w:rsid w:val="00B925EF"/>
    <w:rsid w:val="00BC4FD6"/>
    <w:rsid w:val="00BD1AE0"/>
    <w:rsid w:val="00BF52B3"/>
    <w:rsid w:val="00BF69DE"/>
    <w:rsid w:val="00C0533F"/>
    <w:rsid w:val="00C05A65"/>
    <w:rsid w:val="00C22314"/>
    <w:rsid w:val="00C37D8E"/>
    <w:rsid w:val="00C4382E"/>
    <w:rsid w:val="00C440E2"/>
    <w:rsid w:val="00C4675A"/>
    <w:rsid w:val="00C5564A"/>
    <w:rsid w:val="00C61486"/>
    <w:rsid w:val="00C6310F"/>
    <w:rsid w:val="00C66BB3"/>
    <w:rsid w:val="00C85944"/>
    <w:rsid w:val="00C90534"/>
    <w:rsid w:val="00CC0C8B"/>
    <w:rsid w:val="00CD0402"/>
    <w:rsid w:val="00CD1A20"/>
    <w:rsid w:val="00CD1F41"/>
    <w:rsid w:val="00CD42CA"/>
    <w:rsid w:val="00D07458"/>
    <w:rsid w:val="00D104C0"/>
    <w:rsid w:val="00D41E18"/>
    <w:rsid w:val="00D56FCD"/>
    <w:rsid w:val="00D6032A"/>
    <w:rsid w:val="00D608C4"/>
    <w:rsid w:val="00D6505C"/>
    <w:rsid w:val="00D65DC1"/>
    <w:rsid w:val="00D67CFD"/>
    <w:rsid w:val="00D819C1"/>
    <w:rsid w:val="00D83313"/>
    <w:rsid w:val="00D84334"/>
    <w:rsid w:val="00DA0C43"/>
    <w:rsid w:val="00DA2965"/>
    <w:rsid w:val="00DA68CE"/>
    <w:rsid w:val="00DC4C86"/>
    <w:rsid w:val="00DC5C8B"/>
    <w:rsid w:val="00DD1176"/>
    <w:rsid w:val="00DD5EF1"/>
    <w:rsid w:val="00DE3A59"/>
    <w:rsid w:val="00DE441A"/>
    <w:rsid w:val="00DE5904"/>
    <w:rsid w:val="00DF1FAB"/>
    <w:rsid w:val="00DF2297"/>
    <w:rsid w:val="00E05417"/>
    <w:rsid w:val="00E21DDD"/>
    <w:rsid w:val="00E2261E"/>
    <w:rsid w:val="00E250DB"/>
    <w:rsid w:val="00E27748"/>
    <w:rsid w:val="00E305C0"/>
    <w:rsid w:val="00E34B38"/>
    <w:rsid w:val="00E353B5"/>
    <w:rsid w:val="00E35E48"/>
    <w:rsid w:val="00E35ECC"/>
    <w:rsid w:val="00E43921"/>
    <w:rsid w:val="00E450CD"/>
    <w:rsid w:val="00E45177"/>
    <w:rsid w:val="00E57DC3"/>
    <w:rsid w:val="00E62633"/>
    <w:rsid w:val="00E62C23"/>
    <w:rsid w:val="00E647B6"/>
    <w:rsid w:val="00E674CA"/>
    <w:rsid w:val="00E73BB2"/>
    <w:rsid w:val="00E7514E"/>
    <w:rsid w:val="00E75ED9"/>
    <w:rsid w:val="00E76565"/>
    <w:rsid w:val="00E9253D"/>
    <w:rsid w:val="00E925AE"/>
    <w:rsid w:val="00EA6A00"/>
    <w:rsid w:val="00EC48DA"/>
    <w:rsid w:val="00ED4C3B"/>
    <w:rsid w:val="00EE1C8F"/>
    <w:rsid w:val="00EE34E3"/>
    <w:rsid w:val="00EE493B"/>
    <w:rsid w:val="00EF7740"/>
    <w:rsid w:val="00F01F68"/>
    <w:rsid w:val="00F15877"/>
    <w:rsid w:val="00F165A6"/>
    <w:rsid w:val="00F16A5E"/>
    <w:rsid w:val="00F30632"/>
    <w:rsid w:val="00F30848"/>
    <w:rsid w:val="00F351CF"/>
    <w:rsid w:val="00F3706A"/>
    <w:rsid w:val="00F4140E"/>
    <w:rsid w:val="00F4439D"/>
    <w:rsid w:val="00F45B81"/>
    <w:rsid w:val="00F60B0D"/>
    <w:rsid w:val="00F65FB2"/>
    <w:rsid w:val="00F67099"/>
    <w:rsid w:val="00F7122B"/>
    <w:rsid w:val="00F7338A"/>
    <w:rsid w:val="00F808DA"/>
    <w:rsid w:val="00F83E90"/>
    <w:rsid w:val="00F84B92"/>
    <w:rsid w:val="00F92686"/>
    <w:rsid w:val="00FA4E68"/>
    <w:rsid w:val="00FA6BDD"/>
    <w:rsid w:val="00FC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845FB"/>
  <w15:docId w15:val="{998E88F7-3082-1046-B139-EEEC7F5A7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5177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58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77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15877"/>
    <w:pPr>
      <w:ind w:left="720"/>
      <w:contextualSpacing/>
    </w:pPr>
  </w:style>
  <w:style w:type="paragraph" w:customStyle="1" w:styleId="questiona">
    <w:name w:val="questiona"/>
    <w:basedOn w:val="Normal"/>
    <w:rsid w:val="00A80B3E"/>
    <w:pPr>
      <w:overflowPunct w:val="0"/>
      <w:autoSpaceDE w:val="0"/>
      <w:autoSpaceDN w:val="0"/>
      <w:spacing w:before="240"/>
      <w:ind w:left="1134" w:right="567" w:hanging="1134"/>
    </w:pPr>
    <w:rPr>
      <w:rFonts w:ascii="Arial" w:hAnsi="Arial" w:cs="Arial"/>
      <w:sz w:val="22"/>
      <w:szCs w:val="22"/>
      <w:lang w:eastAsia="en-GB"/>
    </w:rPr>
  </w:style>
  <w:style w:type="paragraph" w:customStyle="1" w:styleId="mark">
    <w:name w:val="mark"/>
    <w:basedOn w:val="Normal"/>
    <w:rsid w:val="00A80B3E"/>
    <w:pPr>
      <w:overflowPunct w:val="0"/>
      <w:autoSpaceDE w:val="0"/>
      <w:autoSpaceDN w:val="0"/>
      <w:spacing w:line="240" w:lineRule="atLeast"/>
      <w:jc w:val="right"/>
    </w:pPr>
    <w:rPr>
      <w:rFonts w:ascii="Arial" w:hAnsi="Arial" w:cs="Arial"/>
      <w:b/>
      <w:bCs/>
      <w:sz w:val="20"/>
      <w:szCs w:val="20"/>
      <w:lang w:eastAsia="en-GB"/>
    </w:rPr>
  </w:style>
  <w:style w:type="paragraph" w:customStyle="1" w:styleId="indent2new">
    <w:name w:val="indent2new"/>
    <w:basedOn w:val="Normal"/>
    <w:rsid w:val="00A80B3E"/>
    <w:pPr>
      <w:overflowPunct w:val="0"/>
      <w:autoSpaceDE w:val="0"/>
      <w:autoSpaceDN w:val="0"/>
      <w:spacing w:before="240"/>
      <w:ind w:left="1134" w:right="567"/>
    </w:pPr>
    <w:rPr>
      <w:rFonts w:ascii="Arial" w:hAnsi="Arial" w:cs="Arial"/>
      <w:sz w:val="22"/>
      <w:szCs w:val="22"/>
      <w:lang w:eastAsia="en-GB"/>
    </w:rPr>
  </w:style>
  <w:style w:type="paragraph" w:customStyle="1" w:styleId="indent2">
    <w:name w:val="indent2"/>
    <w:basedOn w:val="Normal"/>
    <w:rsid w:val="00A80B3E"/>
    <w:pPr>
      <w:spacing w:before="240"/>
      <w:ind w:left="1701" w:right="567" w:hanging="567"/>
    </w:pPr>
    <w:rPr>
      <w:rFonts w:ascii="Arial" w:hAnsi="Arial" w:cs="Arial"/>
      <w:sz w:val="22"/>
      <w:szCs w:val="22"/>
      <w:lang w:eastAsia="en-GB"/>
    </w:rPr>
  </w:style>
  <w:style w:type="paragraph" w:customStyle="1" w:styleId="indent3">
    <w:name w:val="indent3"/>
    <w:basedOn w:val="Normal"/>
    <w:rsid w:val="00A80B3E"/>
    <w:pPr>
      <w:spacing w:before="240"/>
      <w:ind w:left="2268" w:right="567" w:hanging="567"/>
    </w:pPr>
    <w:rPr>
      <w:rFonts w:ascii="Arial" w:hAnsi="Arial" w:cs="Arial"/>
      <w:sz w:val="22"/>
      <w:szCs w:val="22"/>
      <w:lang w:eastAsia="en-GB"/>
    </w:rPr>
  </w:style>
  <w:style w:type="paragraph" w:customStyle="1" w:styleId="indent1">
    <w:name w:val="indent1"/>
    <w:basedOn w:val="Normal"/>
    <w:rsid w:val="00A80B3E"/>
    <w:pPr>
      <w:spacing w:before="240"/>
      <w:ind w:left="1134" w:right="567" w:hanging="567"/>
    </w:pPr>
    <w:rPr>
      <w:rFonts w:ascii="Arial" w:hAnsi="Arial" w:cs="Arial"/>
      <w:sz w:val="22"/>
      <w:szCs w:val="22"/>
      <w:lang w:eastAsia="en-GB"/>
    </w:rPr>
  </w:style>
  <w:style w:type="table" w:styleId="TableGrid">
    <w:name w:val="Table Grid"/>
    <w:basedOn w:val="TableNormal"/>
    <w:uiPriority w:val="59"/>
    <w:rsid w:val="00DF1F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ion">
    <w:name w:val="question"/>
    <w:basedOn w:val="Normal"/>
    <w:rsid w:val="00B26752"/>
    <w:pPr>
      <w:overflowPunct w:val="0"/>
      <w:autoSpaceDE w:val="0"/>
      <w:autoSpaceDN w:val="0"/>
      <w:spacing w:before="240"/>
      <w:ind w:left="567" w:right="567" w:hanging="567"/>
    </w:pPr>
    <w:rPr>
      <w:rFonts w:ascii="Arial" w:hAnsi="Arial" w:cs="Arial"/>
      <w:sz w:val="22"/>
      <w:szCs w:val="22"/>
      <w:lang w:eastAsia="en-GB"/>
    </w:rPr>
  </w:style>
  <w:style w:type="paragraph" w:customStyle="1" w:styleId="Default">
    <w:name w:val="Default"/>
    <w:rsid w:val="00A458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705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05D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705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05D6"/>
    <w:rPr>
      <w:rFonts w:ascii="Times New Roman" w:eastAsia="Times New Roman" w:hAnsi="Times New Roman" w:cs="Times New Roman"/>
      <w:sz w:val="24"/>
      <w:szCs w:val="24"/>
    </w:rPr>
  </w:style>
  <w:style w:type="paragraph" w:customStyle="1" w:styleId="graph">
    <w:name w:val="graph"/>
    <w:basedOn w:val="Normal"/>
    <w:rsid w:val="00931764"/>
    <w:pPr>
      <w:spacing w:before="100" w:beforeAutospacing="1" w:after="100" w:afterAutospacing="1"/>
    </w:pPr>
    <w:rPr>
      <w:lang w:eastAsia="en-GB"/>
    </w:rPr>
  </w:style>
  <w:style w:type="paragraph" w:customStyle="1" w:styleId="bottom">
    <w:name w:val="bottom"/>
    <w:basedOn w:val="Normal"/>
    <w:rsid w:val="00931764"/>
    <w:pPr>
      <w:spacing w:before="100" w:beforeAutospacing="1" w:after="100" w:afterAutospacing="1"/>
    </w:pPr>
    <w:rPr>
      <w:lang w:eastAsia="en-GB"/>
    </w:rPr>
  </w:style>
  <w:style w:type="paragraph" w:customStyle="1" w:styleId="box">
    <w:name w:val="box"/>
    <w:basedOn w:val="Normal"/>
    <w:rsid w:val="00931764"/>
    <w:pPr>
      <w:spacing w:before="100" w:beforeAutospacing="1" w:after="100" w:afterAutospacing="1"/>
    </w:pPr>
    <w:rPr>
      <w:lang w:eastAsia="en-GB"/>
    </w:rPr>
  </w:style>
  <w:style w:type="paragraph" w:customStyle="1" w:styleId="indent3new">
    <w:name w:val="indent3new"/>
    <w:basedOn w:val="Normal"/>
    <w:rsid w:val="00B31083"/>
    <w:pPr>
      <w:spacing w:before="100" w:beforeAutospacing="1" w:after="100" w:afterAutospacing="1"/>
    </w:pPr>
    <w:rPr>
      <w:lang w:eastAsia="en-GB"/>
    </w:rPr>
  </w:style>
  <w:style w:type="paragraph" w:customStyle="1" w:styleId="indent1a">
    <w:name w:val="indent1a"/>
    <w:basedOn w:val="Normal"/>
    <w:rsid w:val="00B31083"/>
    <w:pPr>
      <w:spacing w:before="100" w:beforeAutospacing="1" w:after="100" w:afterAutospacing="1"/>
    </w:pPr>
    <w:rPr>
      <w:lang w:eastAsia="en-GB"/>
    </w:rPr>
  </w:style>
  <w:style w:type="paragraph" w:customStyle="1" w:styleId="indent1new">
    <w:name w:val="indent1new"/>
    <w:basedOn w:val="Normal"/>
    <w:rsid w:val="008347B6"/>
    <w:pPr>
      <w:spacing w:before="100" w:beforeAutospacing="1" w:after="100" w:afterAutospacing="1"/>
    </w:pPr>
    <w:rPr>
      <w:lang w:eastAsia="en-GB"/>
    </w:rPr>
  </w:style>
  <w:style w:type="table" w:styleId="TableGridLight">
    <w:name w:val="Grid Table Light"/>
    <w:basedOn w:val="TableNormal"/>
    <w:uiPriority w:val="40"/>
    <w:rsid w:val="001301A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92799B"/>
    <w:pPr>
      <w:spacing w:before="100" w:beforeAutospacing="1" w:after="100" w:afterAutospacing="1"/>
    </w:pPr>
  </w:style>
  <w:style w:type="paragraph" w:customStyle="1" w:styleId="questionai">
    <w:name w:val="questionai"/>
    <w:basedOn w:val="Normal"/>
    <w:rsid w:val="000F1FB8"/>
    <w:pPr>
      <w:spacing w:before="100" w:beforeAutospacing="1" w:after="100" w:afterAutospacing="1"/>
    </w:pPr>
  </w:style>
  <w:style w:type="paragraph" w:customStyle="1" w:styleId="accept">
    <w:name w:val="accept"/>
    <w:basedOn w:val="Normal"/>
    <w:rsid w:val="000F1FB8"/>
    <w:pPr>
      <w:spacing w:before="100" w:beforeAutospacing="1" w:after="100" w:afterAutospacing="1"/>
    </w:pPr>
  </w:style>
  <w:style w:type="paragraph" w:customStyle="1" w:styleId="oldquestiona">
    <w:name w:val="oldquestiona"/>
    <w:basedOn w:val="Normal"/>
    <w:rsid w:val="003527E8"/>
    <w:pPr>
      <w:spacing w:before="100" w:beforeAutospacing="1" w:after="100" w:afterAutospacing="1"/>
    </w:pPr>
  </w:style>
  <w:style w:type="paragraph" w:customStyle="1" w:styleId="accepta">
    <w:name w:val="accepta"/>
    <w:basedOn w:val="Normal"/>
    <w:rsid w:val="003527E8"/>
    <w:pPr>
      <w:spacing w:before="100" w:beforeAutospacing="1" w:after="100" w:afterAutospacing="1"/>
    </w:pPr>
  </w:style>
  <w:style w:type="paragraph" w:customStyle="1" w:styleId="boxl">
    <w:name w:val="boxl"/>
    <w:basedOn w:val="Normal"/>
    <w:rsid w:val="00FA4E68"/>
    <w:pPr>
      <w:spacing w:before="100" w:beforeAutospacing="1" w:after="100" w:afterAutospacing="1"/>
    </w:pPr>
  </w:style>
  <w:style w:type="paragraph" w:customStyle="1" w:styleId="padded">
    <w:name w:val="padded"/>
    <w:basedOn w:val="Normal"/>
    <w:rsid w:val="00FA4E68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ED4C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4C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4C3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4C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4C3B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477202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6185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37674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15596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68299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6011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22415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9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57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97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451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51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192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6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0520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55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010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87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92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0756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9976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5329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9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45252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659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280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799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099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63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227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57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50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486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69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946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8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59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0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932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40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7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42338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31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35868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6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07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68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67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089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15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8883">
          <w:marLeft w:val="90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20830">
          <w:marLeft w:val="90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1787">
          <w:marLeft w:val="90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247">
          <w:marLeft w:val="90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8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8107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329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298D3-4B2F-4C78-A829-A4BEF4830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29</Pages>
  <Words>5783</Words>
  <Characters>32968</Characters>
  <Application>Microsoft Office Word</Application>
  <DocSecurity>0</DocSecurity>
  <Lines>274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</dc:creator>
  <cp:keywords/>
  <dc:description/>
  <cp:lastModifiedBy>Bethannie Freeman</cp:lastModifiedBy>
  <cp:revision>12</cp:revision>
  <cp:lastPrinted>2020-11-09T12:31:00Z</cp:lastPrinted>
  <dcterms:created xsi:type="dcterms:W3CDTF">2020-09-01T14:58:00Z</dcterms:created>
  <dcterms:modified xsi:type="dcterms:W3CDTF">2021-01-06T13:42:00Z</dcterms:modified>
</cp:coreProperties>
</file>